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F72EB" w14:textId="77777777" w:rsidR="00AD17C9" w:rsidRPr="004841FB" w:rsidRDefault="00AD17C9" w:rsidP="001F635D">
      <w:pPr>
        <w:widowControl w:val="0"/>
        <w:tabs>
          <w:tab w:val="left" w:pos="5448"/>
        </w:tabs>
        <w:autoSpaceDE w:val="0"/>
        <w:autoSpaceDN w:val="0"/>
        <w:adjustRightInd w:val="0"/>
        <w:rPr>
          <w:rFonts w:ascii="Arial Rounded MT Bold" w:hAnsi="Arial Rounded MT Bold"/>
          <w:bCs/>
          <w:color w:val="000000"/>
          <w:lang w:val="en-US"/>
        </w:rPr>
      </w:pPr>
    </w:p>
    <w:p w14:paraId="331878E3" w14:textId="77777777" w:rsidR="00AD17C9" w:rsidRPr="004841FB" w:rsidRDefault="00CB074D" w:rsidP="001F635D">
      <w:pPr>
        <w:widowControl w:val="0"/>
        <w:tabs>
          <w:tab w:val="left" w:pos="567"/>
        </w:tabs>
        <w:autoSpaceDE w:val="0"/>
        <w:autoSpaceDN w:val="0"/>
        <w:adjustRightInd w:val="0"/>
        <w:jc w:val="center"/>
        <w:rPr>
          <w:rFonts w:ascii="Arial Rounded MT Bold" w:hAnsi="Arial Rounded MT Bold"/>
          <w:bCs/>
          <w:color w:val="000000"/>
          <w:u w:val="single"/>
          <w:lang w:val="en-US"/>
        </w:rPr>
      </w:pPr>
      <w:r w:rsidRPr="004841FB">
        <w:rPr>
          <w:rFonts w:ascii="Arial Rounded MT Bold" w:hAnsi="Arial Rounded MT Bold"/>
          <w:bCs/>
          <w:color w:val="000000"/>
          <w:u w:val="single"/>
          <w:lang w:val="en-US"/>
        </w:rPr>
        <w:t xml:space="preserve">Epistemic Pluralism: </w:t>
      </w:r>
      <w:r w:rsidR="00AD17C9" w:rsidRPr="004841FB">
        <w:rPr>
          <w:rFonts w:ascii="Arial Rounded MT Bold" w:hAnsi="Arial Rounded MT Bold"/>
          <w:bCs/>
          <w:color w:val="000000"/>
          <w:u w:val="single"/>
          <w:lang w:val="en-US"/>
        </w:rPr>
        <w:t>The Missing Link and the Ambitions of Epistemology</w:t>
      </w:r>
    </w:p>
    <w:p w14:paraId="4CE27C4C" w14:textId="0E633DCA" w:rsidR="00AD0563" w:rsidRDefault="00AD0563" w:rsidP="001F635D">
      <w:pPr>
        <w:widowControl w:val="0"/>
        <w:tabs>
          <w:tab w:val="left" w:pos="567"/>
        </w:tabs>
        <w:autoSpaceDE w:val="0"/>
        <w:autoSpaceDN w:val="0"/>
        <w:adjustRightInd w:val="0"/>
        <w:jc w:val="center"/>
        <w:rPr>
          <w:rFonts w:ascii="Arial Rounded MT Bold" w:hAnsi="Arial Rounded MT Bold"/>
          <w:bCs/>
          <w:color w:val="000000"/>
          <w:lang w:val="en-US"/>
        </w:rPr>
      </w:pPr>
      <w:r w:rsidRPr="004841FB">
        <w:rPr>
          <w:rFonts w:ascii="Arial Rounded MT Bold" w:hAnsi="Arial Rounded MT Bold"/>
          <w:bCs/>
          <w:color w:val="000000"/>
          <w:lang w:val="en-US"/>
        </w:rPr>
        <w:t>Nick Zangwill,</w:t>
      </w:r>
      <w:r w:rsidR="00CA1B90" w:rsidRPr="004841FB">
        <w:rPr>
          <w:rFonts w:ascii="Arial Rounded MT Bold" w:hAnsi="Arial Rounded MT Bold"/>
          <w:bCs/>
          <w:color w:val="000000"/>
          <w:lang w:val="en-US"/>
        </w:rPr>
        <w:t xml:space="preserve"> </w:t>
      </w:r>
      <w:r w:rsidR="0094465F">
        <w:rPr>
          <w:rFonts w:ascii="Arial Rounded MT Bold" w:hAnsi="Arial Rounded MT Bold"/>
          <w:bCs/>
          <w:color w:val="000000"/>
          <w:lang w:val="en-US"/>
        </w:rPr>
        <w:t>10 July 19</w:t>
      </w:r>
    </w:p>
    <w:p w14:paraId="30BDA021" w14:textId="75B4D75E" w:rsidR="002A4B6A" w:rsidRDefault="002A4B6A" w:rsidP="001F635D">
      <w:pPr>
        <w:widowControl w:val="0"/>
        <w:tabs>
          <w:tab w:val="left" w:pos="567"/>
        </w:tabs>
        <w:autoSpaceDE w:val="0"/>
        <w:autoSpaceDN w:val="0"/>
        <w:adjustRightInd w:val="0"/>
        <w:jc w:val="center"/>
        <w:rPr>
          <w:rFonts w:ascii="Arial Rounded MT Bold" w:hAnsi="Arial Rounded MT Bold"/>
          <w:bCs/>
          <w:color w:val="000000"/>
          <w:lang w:val="en-US"/>
        </w:rPr>
      </w:pPr>
    </w:p>
    <w:p w14:paraId="35B738FF" w14:textId="01C7E185" w:rsidR="002A4B6A" w:rsidRDefault="002A4B6A" w:rsidP="001F635D">
      <w:pPr>
        <w:widowControl w:val="0"/>
        <w:tabs>
          <w:tab w:val="left" w:pos="567"/>
        </w:tabs>
        <w:autoSpaceDE w:val="0"/>
        <w:autoSpaceDN w:val="0"/>
        <w:adjustRightInd w:val="0"/>
        <w:jc w:val="center"/>
        <w:rPr>
          <w:rFonts w:ascii="Arial Rounded MT Bold" w:hAnsi="Arial Rounded MT Bold"/>
          <w:bCs/>
          <w:color w:val="000000"/>
          <w:lang w:val="en-US"/>
        </w:rPr>
      </w:pPr>
      <w:r>
        <w:rPr>
          <w:rFonts w:ascii="Arial Rounded MT Bold" w:hAnsi="Arial Rounded MT Bold"/>
          <w:bCs/>
          <w:color w:val="000000"/>
          <w:lang w:val="en-US"/>
        </w:rPr>
        <w:t>Abstract 100-150</w:t>
      </w:r>
    </w:p>
    <w:p w14:paraId="6C236B3A" w14:textId="4D2B8631" w:rsidR="002A4B6A" w:rsidRDefault="002A4B6A" w:rsidP="001F635D">
      <w:pPr>
        <w:widowControl w:val="0"/>
        <w:tabs>
          <w:tab w:val="left" w:pos="567"/>
        </w:tabs>
        <w:autoSpaceDE w:val="0"/>
        <w:autoSpaceDN w:val="0"/>
        <w:adjustRightInd w:val="0"/>
        <w:jc w:val="center"/>
        <w:rPr>
          <w:rFonts w:ascii="Arial Rounded MT Bold" w:hAnsi="Arial Rounded MT Bold"/>
          <w:bCs/>
          <w:color w:val="000000"/>
          <w:lang w:val="en-US"/>
        </w:rPr>
      </w:pPr>
    </w:p>
    <w:p w14:paraId="25FD8FAE" w14:textId="110CE286" w:rsidR="0094465F" w:rsidRPr="0094465F" w:rsidRDefault="0094465F" w:rsidP="0094465F">
      <w:pPr>
        <w:ind w:left="709"/>
        <w:rPr>
          <w:rFonts w:ascii="Arial Rounded MT Bold" w:hAnsi="Arial Rounded MT Bold"/>
        </w:rPr>
      </w:pPr>
      <w:r w:rsidRPr="0094465F">
        <w:rPr>
          <w:rFonts w:ascii="Arial Rounded MT Bold" w:hAnsi="Arial Rounded MT Bold" w:cs="Courier New"/>
          <w:color w:val="000000"/>
        </w:rPr>
        <w:t>I argue that in seeking an account of what knowledge depends on we should embrace a pluralist account of the link belief and fact,</w:t>
      </w:r>
      <w:r w:rsidRPr="0094465F">
        <w:rPr>
          <w:rStyle w:val="apple-converted-space"/>
          <w:rFonts w:ascii="Arial Rounded MT Bold" w:hAnsi="Arial Rounded MT Bold" w:cs="Courier New"/>
          <w:color w:val="000000"/>
        </w:rPr>
        <w:t> </w:t>
      </w:r>
      <w:r w:rsidRPr="0094465F">
        <w:rPr>
          <w:rFonts w:ascii="Arial Rounded MT Bold" w:hAnsi="Arial Rounded MT Bold" w:cs="Courier New"/>
          <w:color w:val="000000"/>
        </w:rPr>
        <w:t>and we need feel no anxiety that we should be seeking a unified account.</w:t>
      </w:r>
    </w:p>
    <w:p w14:paraId="19C7EDE1" w14:textId="77777777" w:rsidR="0094465F" w:rsidRDefault="0094465F" w:rsidP="001F635D">
      <w:pPr>
        <w:widowControl w:val="0"/>
        <w:tabs>
          <w:tab w:val="left" w:pos="567"/>
        </w:tabs>
        <w:autoSpaceDE w:val="0"/>
        <w:autoSpaceDN w:val="0"/>
        <w:adjustRightInd w:val="0"/>
        <w:jc w:val="center"/>
        <w:rPr>
          <w:rFonts w:ascii="Arial Rounded MT Bold" w:hAnsi="Arial Rounded MT Bold"/>
          <w:bCs/>
          <w:color w:val="000000"/>
          <w:lang w:val="en-US"/>
        </w:rPr>
      </w:pPr>
    </w:p>
    <w:p w14:paraId="0CB39A31" w14:textId="6AB80DD9" w:rsidR="002A4B6A" w:rsidRPr="004841FB" w:rsidRDefault="002A4B6A" w:rsidP="001F635D">
      <w:pPr>
        <w:widowControl w:val="0"/>
        <w:tabs>
          <w:tab w:val="left" w:pos="567"/>
        </w:tabs>
        <w:autoSpaceDE w:val="0"/>
        <w:autoSpaceDN w:val="0"/>
        <w:adjustRightInd w:val="0"/>
        <w:jc w:val="center"/>
        <w:rPr>
          <w:rFonts w:ascii="Arial Rounded MT Bold" w:hAnsi="Arial Rounded MT Bold"/>
          <w:bCs/>
          <w:color w:val="000000"/>
          <w:lang w:val="en-US"/>
        </w:rPr>
      </w:pPr>
      <w:r>
        <w:rPr>
          <w:rFonts w:ascii="Arial Rounded MT Bold" w:hAnsi="Arial Rounded MT Bold"/>
          <w:bCs/>
          <w:color w:val="000000"/>
          <w:lang w:val="en-US"/>
        </w:rPr>
        <w:t>keywords</w:t>
      </w:r>
    </w:p>
    <w:p w14:paraId="27C755AA" w14:textId="77777777" w:rsidR="00305D9F" w:rsidRPr="004841FB" w:rsidRDefault="00305D9F" w:rsidP="001F635D">
      <w:pPr>
        <w:widowControl w:val="0"/>
        <w:tabs>
          <w:tab w:val="left" w:pos="567"/>
        </w:tabs>
        <w:autoSpaceDE w:val="0"/>
        <w:autoSpaceDN w:val="0"/>
        <w:adjustRightInd w:val="0"/>
        <w:rPr>
          <w:rFonts w:ascii="Arial Rounded MT Bold" w:hAnsi="Arial Rounded MT Bold"/>
          <w:bCs/>
          <w:color w:val="000000"/>
          <w:lang w:val="en-US"/>
        </w:rPr>
      </w:pPr>
    </w:p>
    <w:p w14:paraId="252E1D5F" w14:textId="4241FD88" w:rsidR="00305D9F" w:rsidRPr="004841FB" w:rsidRDefault="001F635D"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rPr>
        <w:t>§1.</w:t>
      </w:r>
      <w:r w:rsidRPr="004841FB">
        <w:rPr>
          <w:rFonts w:ascii="Arial Rounded MT Bold" w:hAnsi="Arial Rounded MT Bold"/>
          <w:bCs/>
          <w:color w:val="000000"/>
          <w:lang w:val="en-US"/>
        </w:rPr>
        <w:t xml:space="preserve">  </w:t>
      </w:r>
      <w:r w:rsidR="00305D9F" w:rsidRPr="004841FB">
        <w:rPr>
          <w:rFonts w:ascii="Arial Rounded MT Bold" w:hAnsi="Arial Rounded MT Bold"/>
          <w:bCs/>
          <w:color w:val="000000"/>
          <w:lang w:val="en-US"/>
        </w:rPr>
        <w:t xml:space="preserve">Is knowledge one or many? </w:t>
      </w:r>
      <w:r w:rsidR="00CA1B90" w:rsidRPr="004841FB">
        <w:rPr>
          <w:rFonts w:ascii="Arial Rounded MT Bold" w:hAnsi="Arial Rounded MT Bold"/>
          <w:bCs/>
          <w:color w:val="000000"/>
          <w:lang w:val="en-US"/>
        </w:rPr>
        <w:t xml:space="preserve">Let s focus on propositional knowledge. Most </w:t>
      </w:r>
      <w:r w:rsidRPr="004841FB">
        <w:rPr>
          <w:rFonts w:ascii="Arial Rounded MT Bold" w:hAnsi="Arial Rounded MT Bold"/>
          <w:bCs/>
          <w:color w:val="000000"/>
          <w:lang w:val="en-US"/>
        </w:rPr>
        <w:t xml:space="preserve">epistemologists </w:t>
      </w:r>
      <w:r w:rsidR="00CA1B90" w:rsidRPr="004841FB">
        <w:rPr>
          <w:rFonts w:ascii="Arial Rounded MT Bold" w:hAnsi="Arial Rounded MT Bold"/>
          <w:bCs/>
          <w:color w:val="000000"/>
          <w:lang w:val="en-US"/>
        </w:rPr>
        <w:t>agree that the knowledge that p is constituted in part by the belief that p together with the fact that p. The</w:t>
      </w:r>
      <w:r w:rsidRPr="004841FB">
        <w:rPr>
          <w:rFonts w:ascii="Arial Rounded MT Bold" w:hAnsi="Arial Rounded MT Bold"/>
          <w:bCs/>
          <w:color w:val="000000"/>
          <w:lang w:val="en-US"/>
        </w:rPr>
        <w:t>s</w:t>
      </w:r>
      <w:r w:rsidR="00CA1B90" w:rsidRPr="004841FB">
        <w:rPr>
          <w:rFonts w:ascii="Arial Rounded MT Bold" w:hAnsi="Arial Rounded MT Bold"/>
          <w:bCs/>
          <w:color w:val="000000"/>
          <w:lang w:val="en-US"/>
        </w:rPr>
        <w:t xml:space="preserve">e two factors are constituents in all or </w:t>
      </w:r>
      <w:r w:rsidRPr="004841FB">
        <w:rPr>
          <w:rFonts w:ascii="Arial Rounded MT Bold" w:hAnsi="Arial Rounded MT Bold"/>
          <w:bCs/>
          <w:color w:val="000000"/>
          <w:lang w:val="en-US"/>
        </w:rPr>
        <w:t xml:space="preserve">at least </w:t>
      </w:r>
      <w:r w:rsidR="00CA1B90" w:rsidRPr="004841FB">
        <w:rPr>
          <w:rFonts w:ascii="Arial Rounded MT Bold" w:hAnsi="Arial Rounded MT Bold"/>
          <w:bCs/>
          <w:color w:val="000000"/>
          <w:lang w:val="en-US"/>
        </w:rPr>
        <w:t xml:space="preserve">most cases of knowledge. </w:t>
      </w:r>
    </w:p>
    <w:p w14:paraId="55D393E5" w14:textId="3741D6DD" w:rsidR="009D1BE7" w:rsidRPr="004841FB" w:rsidRDefault="001F635D"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bCs/>
          <w:color w:val="000000"/>
          <w:lang w:val="en-US"/>
        </w:rPr>
        <w:tab/>
        <w:t xml:space="preserve">It is what comes next that is controversial. </w:t>
      </w:r>
      <w:r w:rsidR="00AD17C9" w:rsidRPr="004841FB">
        <w:rPr>
          <w:rFonts w:ascii="Arial Rounded MT Bold" w:hAnsi="Arial Rounded MT Bold"/>
          <w:bCs/>
          <w:color w:val="000000"/>
          <w:lang w:val="en-US"/>
        </w:rPr>
        <w:t xml:space="preserve">Some </w:t>
      </w:r>
      <w:r w:rsidR="00AD17C9" w:rsidRPr="004841FB">
        <w:rPr>
          <w:rFonts w:ascii="Arial Rounded MT Bold" w:hAnsi="Arial Rounded MT Bold"/>
          <w:bCs/>
          <w:i/>
          <w:color w:val="000000"/>
          <w:lang w:val="en-US"/>
        </w:rPr>
        <w:t>link</w:t>
      </w:r>
      <w:r w:rsidR="00AD17C9" w:rsidRPr="004841FB">
        <w:rPr>
          <w:rFonts w:ascii="Arial Rounded MT Bold" w:hAnsi="Arial Rounded MT Bold"/>
          <w:bCs/>
          <w:color w:val="000000"/>
          <w:lang w:val="en-US"/>
        </w:rPr>
        <w:t xml:space="preserve"> between the fact that p and the belief that p is widely thought to be part of what makes for the knowledge that p</w:t>
      </w:r>
      <w:r w:rsidR="009D1BE7" w:rsidRPr="004841FB">
        <w:rPr>
          <w:rFonts w:ascii="Arial Rounded MT Bold" w:hAnsi="Arial Rounded MT Bold"/>
          <w:bCs/>
          <w:color w:val="000000"/>
          <w:lang w:val="en-US"/>
        </w:rPr>
        <w:t xml:space="preserve">. </w:t>
      </w:r>
    </w:p>
    <w:p w14:paraId="30DDABCF" w14:textId="091F5637" w:rsidR="00AD17C9" w:rsidRPr="004841FB" w:rsidRDefault="00CB074D"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bCs/>
          <w:color w:val="000000"/>
          <w:lang w:val="en-US"/>
        </w:rPr>
        <w:tab/>
      </w:r>
      <w:r w:rsidR="009D1BE7" w:rsidRPr="004841FB">
        <w:rPr>
          <w:rFonts w:ascii="Arial Rounded MT Bold" w:hAnsi="Arial Rounded MT Bold"/>
          <w:bCs/>
          <w:color w:val="000000"/>
          <w:lang w:val="en-US"/>
        </w:rPr>
        <w:t>Most epistemologists think that the belief that p and the fact that p</w:t>
      </w:r>
      <w:r w:rsidR="0000035A" w:rsidRPr="004841FB">
        <w:rPr>
          <w:rFonts w:ascii="Arial Rounded MT Bold" w:hAnsi="Arial Rounded MT Bold"/>
          <w:bCs/>
          <w:color w:val="000000"/>
          <w:lang w:val="en-US"/>
        </w:rPr>
        <w:t xml:space="preserve">, </w:t>
      </w:r>
      <w:r w:rsidR="009D1BE7" w:rsidRPr="004841FB">
        <w:rPr>
          <w:rFonts w:ascii="Arial Rounded MT Bold" w:hAnsi="Arial Rounded MT Bold"/>
          <w:bCs/>
          <w:color w:val="000000"/>
          <w:lang w:val="en-US"/>
        </w:rPr>
        <w:t xml:space="preserve">are part of what makes for the knowledge that p. But the link </w:t>
      </w:r>
      <w:r w:rsidR="001F635D" w:rsidRPr="004841FB">
        <w:rPr>
          <w:rFonts w:ascii="Arial Rounded MT Bold" w:hAnsi="Arial Rounded MT Bold"/>
          <w:bCs/>
          <w:color w:val="000000"/>
          <w:lang w:val="en-US"/>
        </w:rPr>
        <w:t xml:space="preserve">between them </w:t>
      </w:r>
      <w:r w:rsidR="009D1BE7" w:rsidRPr="004841FB">
        <w:rPr>
          <w:rFonts w:ascii="Arial Rounded MT Bold" w:hAnsi="Arial Rounded MT Bold"/>
          <w:bCs/>
          <w:color w:val="000000"/>
          <w:lang w:val="en-US"/>
        </w:rPr>
        <w:t xml:space="preserve">is thought to be something </w:t>
      </w:r>
      <w:r w:rsidR="0000035A" w:rsidRPr="004841FB">
        <w:rPr>
          <w:rFonts w:ascii="Arial Rounded MT Bold" w:hAnsi="Arial Rounded MT Bold"/>
          <w:bCs/>
          <w:color w:val="000000"/>
          <w:lang w:val="en-US"/>
        </w:rPr>
        <w:t>in addition</w:t>
      </w:r>
      <w:r w:rsidR="009D1BE7" w:rsidRPr="004841FB">
        <w:rPr>
          <w:rFonts w:ascii="Arial Rounded MT Bold" w:hAnsi="Arial Rounded MT Bold"/>
          <w:bCs/>
          <w:color w:val="000000"/>
          <w:lang w:val="en-US"/>
        </w:rPr>
        <w:t xml:space="preserve"> to those ‘conditions’. </w:t>
      </w:r>
      <w:r w:rsidR="001F635D" w:rsidRPr="004841FB">
        <w:rPr>
          <w:rFonts w:ascii="Arial Rounded MT Bold" w:hAnsi="Arial Rounded MT Bold"/>
          <w:bCs/>
          <w:color w:val="000000"/>
          <w:lang w:val="en-US"/>
        </w:rPr>
        <w:t>It is s</w:t>
      </w:r>
      <w:r w:rsidR="009D1BE7" w:rsidRPr="004841FB">
        <w:rPr>
          <w:rFonts w:ascii="Arial Rounded MT Bold" w:hAnsi="Arial Rounded MT Bold"/>
          <w:bCs/>
          <w:color w:val="000000"/>
          <w:lang w:val="en-US"/>
        </w:rPr>
        <w:t>imilar with possessing justification</w:t>
      </w:r>
      <w:r w:rsidR="001F635D" w:rsidRPr="004841FB">
        <w:rPr>
          <w:rFonts w:ascii="Arial Rounded MT Bold" w:hAnsi="Arial Rounded MT Bold"/>
          <w:bCs/>
          <w:color w:val="000000"/>
          <w:lang w:val="en-US"/>
        </w:rPr>
        <w:t>,</w:t>
      </w:r>
      <w:r w:rsidR="009D1BE7" w:rsidRPr="004841FB">
        <w:rPr>
          <w:rFonts w:ascii="Arial Rounded MT Bold" w:hAnsi="Arial Rounded MT Bold"/>
          <w:bCs/>
          <w:color w:val="000000"/>
          <w:lang w:val="en-US"/>
        </w:rPr>
        <w:t xml:space="preserve"> for those who think that is required for know</w:t>
      </w:r>
      <w:r w:rsidRPr="004841FB">
        <w:rPr>
          <w:rFonts w:ascii="Arial Rounded MT Bold" w:hAnsi="Arial Rounded MT Bold"/>
          <w:bCs/>
          <w:color w:val="000000"/>
          <w:lang w:val="en-US"/>
        </w:rPr>
        <w:t>l</w:t>
      </w:r>
      <w:r w:rsidR="009D1BE7" w:rsidRPr="004841FB">
        <w:rPr>
          <w:rFonts w:ascii="Arial Rounded MT Bold" w:hAnsi="Arial Rounded MT Bold"/>
          <w:bCs/>
          <w:color w:val="000000"/>
          <w:lang w:val="en-US"/>
        </w:rPr>
        <w:t>edge</w:t>
      </w:r>
      <w:r w:rsidR="00AD17C9" w:rsidRPr="004841FB">
        <w:rPr>
          <w:rFonts w:ascii="Arial Rounded MT Bold" w:hAnsi="Arial Rounded MT Bold"/>
          <w:bCs/>
          <w:color w:val="000000"/>
          <w:lang w:val="en-US"/>
        </w:rPr>
        <w:t xml:space="preserve">. </w:t>
      </w:r>
      <w:r w:rsidR="009D1BE7" w:rsidRPr="004841FB">
        <w:rPr>
          <w:rFonts w:ascii="Arial Rounded MT Bold" w:hAnsi="Arial Rounded MT Bold"/>
          <w:bCs/>
          <w:color w:val="000000"/>
          <w:lang w:val="en-US"/>
        </w:rPr>
        <w:t>There are those who do not think that.</w:t>
      </w:r>
      <w:r w:rsidRPr="004841FB">
        <w:rPr>
          <w:rFonts w:ascii="Arial Rounded MT Bold" w:hAnsi="Arial Rounded MT Bold"/>
          <w:bCs/>
          <w:color w:val="000000"/>
          <w:lang w:val="en-US"/>
        </w:rPr>
        <w:t xml:space="preserve"> </w:t>
      </w:r>
      <w:r w:rsidR="009D1BE7" w:rsidRPr="004841FB">
        <w:rPr>
          <w:rFonts w:ascii="Arial Rounded MT Bold" w:hAnsi="Arial Rounded MT Bold"/>
          <w:bCs/>
          <w:color w:val="000000"/>
          <w:lang w:val="en-US"/>
        </w:rPr>
        <w:t xml:space="preserve">But those who think that justification is part of  what makes for knowledge also think that some belief-fact link is also part of the knowledge-maker; that is one moral of Gettier cases. </w:t>
      </w:r>
      <w:r w:rsidR="00AD17C9" w:rsidRPr="004841FB">
        <w:rPr>
          <w:rFonts w:ascii="Arial Rounded MT Bold" w:hAnsi="Arial Rounded MT Bold"/>
          <w:bCs/>
          <w:color w:val="000000"/>
          <w:lang w:val="en-US"/>
        </w:rPr>
        <w:t>Being more specific about th</w:t>
      </w:r>
      <w:r w:rsidR="009D1BE7" w:rsidRPr="004841FB">
        <w:rPr>
          <w:rFonts w:ascii="Arial Rounded MT Bold" w:hAnsi="Arial Rounded MT Bold"/>
          <w:bCs/>
          <w:color w:val="000000"/>
          <w:lang w:val="en-US"/>
        </w:rPr>
        <w:t>e belief-fact</w:t>
      </w:r>
      <w:r w:rsidR="00AD17C9" w:rsidRPr="004841FB">
        <w:rPr>
          <w:rFonts w:ascii="Arial Rounded MT Bold" w:hAnsi="Arial Rounded MT Bold"/>
          <w:bCs/>
          <w:color w:val="000000"/>
          <w:lang w:val="en-US"/>
        </w:rPr>
        <w:t xml:space="preserve"> link generates complications and controversies, but th</w:t>
      </w:r>
      <w:r w:rsidR="001F635D" w:rsidRPr="004841FB">
        <w:rPr>
          <w:rFonts w:ascii="Arial Rounded MT Bold" w:hAnsi="Arial Rounded MT Bold"/>
          <w:bCs/>
          <w:color w:val="000000"/>
          <w:lang w:val="en-US"/>
        </w:rPr>
        <w:t>e</w:t>
      </w:r>
      <w:r w:rsidR="00AD17C9" w:rsidRPr="004841FB">
        <w:rPr>
          <w:rFonts w:ascii="Arial Rounded MT Bold" w:hAnsi="Arial Rounded MT Bold"/>
          <w:bCs/>
          <w:color w:val="000000"/>
          <w:lang w:val="en-US"/>
        </w:rPr>
        <w:t xml:space="preserve"> </w:t>
      </w:r>
      <w:r w:rsidR="009D1BE7" w:rsidRPr="004841FB">
        <w:rPr>
          <w:rFonts w:ascii="Arial Rounded MT Bold" w:hAnsi="Arial Rounded MT Bold"/>
          <w:bCs/>
          <w:color w:val="000000"/>
          <w:lang w:val="en-US"/>
        </w:rPr>
        <w:t xml:space="preserve">belief that </w:t>
      </w:r>
      <w:r w:rsidR="00AD17C9" w:rsidRPr="004841FB">
        <w:rPr>
          <w:rFonts w:ascii="Arial Rounded MT Bold" w:hAnsi="Arial Rounded MT Bold"/>
          <w:bCs/>
          <w:color w:val="000000"/>
          <w:lang w:val="en-US"/>
        </w:rPr>
        <w:t xml:space="preserve">there is some link </w:t>
      </w:r>
      <w:r w:rsidR="009D1BE7" w:rsidRPr="004841FB">
        <w:rPr>
          <w:rFonts w:ascii="Arial Rounded MT Bold" w:hAnsi="Arial Rounded MT Bold"/>
          <w:bCs/>
          <w:color w:val="000000"/>
          <w:lang w:val="en-US"/>
        </w:rPr>
        <w:t xml:space="preserve">where there is knowledge </w:t>
      </w:r>
      <w:r w:rsidR="00AD17C9" w:rsidRPr="004841FB">
        <w:rPr>
          <w:rFonts w:ascii="Arial Rounded MT Bold" w:hAnsi="Arial Rounded MT Bold"/>
          <w:bCs/>
          <w:color w:val="000000"/>
          <w:lang w:val="en-US"/>
        </w:rPr>
        <w:t xml:space="preserve">is common ground. </w:t>
      </w:r>
    </w:p>
    <w:p w14:paraId="4314E217" w14:textId="7337CC4E" w:rsidR="00AD17C9" w:rsidRPr="004841FB" w:rsidRDefault="00AD17C9"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bCs/>
          <w:color w:val="000000"/>
          <w:lang w:val="en-US"/>
        </w:rPr>
        <w:tab/>
      </w:r>
      <w:r w:rsidR="001F635D" w:rsidRPr="004841FB">
        <w:rPr>
          <w:rFonts w:ascii="Arial Rounded MT Bold" w:hAnsi="Arial Rounded MT Bold"/>
          <w:bCs/>
          <w:color w:val="000000"/>
          <w:lang w:val="en-US"/>
        </w:rPr>
        <w:t>Let us</w:t>
      </w:r>
      <w:r w:rsidRPr="004841FB">
        <w:rPr>
          <w:rFonts w:ascii="Arial Rounded MT Bold" w:hAnsi="Arial Rounded MT Bold"/>
          <w:bCs/>
          <w:color w:val="000000"/>
          <w:lang w:val="en-US"/>
        </w:rPr>
        <w:t xml:space="preserve"> assume </w:t>
      </w:r>
      <w:r w:rsidR="001F635D" w:rsidRPr="004841FB">
        <w:rPr>
          <w:rFonts w:ascii="Arial Rounded MT Bold" w:hAnsi="Arial Rounded MT Bold"/>
          <w:bCs/>
          <w:color w:val="000000"/>
          <w:lang w:val="en-US"/>
        </w:rPr>
        <w:t xml:space="preserve">then </w:t>
      </w:r>
      <w:r w:rsidRPr="004841FB">
        <w:rPr>
          <w:rFonts w:ascii="Arial Rounded MT Bold" w:hAnsi="Arial Rounded MT Bold"/>
          <w:bCs/>
          <w:color w:val="000000"/>
          <w:lang w:val="en-US"/>
        </w:rPr>
        <w:t xml:space="preserve">that knowledge has a complex maker, consisting at least in the conjunction of belief, fact, perhaps justification, and then, in addition, </w:t>
      </w:r>
      <w:r w:rsidR="009D1BE7" w:rsidRPr="004841FB">
        <w:rPr>
          <w:rFonts w:ascii="Arial Rounded MT Bold" w:hAnsi="Arial Rounded MT Bold"/>
          <w:bCs/>
          <w:color w:val="000000"/>
          <w:lang w:val="en-US"/>
        </w:rPr>
        <w:t>this</w:t>
      </w:r>
      <w:r w:rsidRPr="004841FB">
        <w:rPr>
          <w:rFonts w:ascii="Arial Rounded MT Bold" w:hAnsi="Arial Rounded MT Bold"/>
          <w:bCs/>
          <w:color w:val="000000"/>
          <w:lang w:val="en-US"/>
        </w:rPr>
        <w:t xml:space="preserve"> link between belief and fact. </w:t>
      </w:r>
      <w:r w:rsidR="00980F7B" w:rsidRPr="004841FB">
        <w:rPr>
          <w:rFonts w:ascii="Arial Rounded MT Bold" w:hAnsi="Arial Rounded MT Bold"/>
          <w:bCs/>
          <w:color w:val="000000"/>
          <w:lang w:val="en-US"/>
        </w:rPr>
        <w:t>(See ??Zangwill</w:t>
      </w:r>
      <w:r w:rsidR="009D1BE7" w:rsidRPr="004841FB">
        <w:rPr>
          <w:rFonts w:ascii="Arial Rounded MT Bold" w:hAnsi="Arial Rounded MT Bold"/>
          <w:bCs/>
          <w:color w:val="000000"/>
          <w:lang w:val="en-US"/>
        </w:rPr>
        <w:t xml:space="preserve"> 2013,</w:t>
      </w:r>
      <w:r w:rsidR="00980F7B" w:rsidRPr="004841FB">
        <w:rPr>
          <w:rFonts w:ascii="Arial Rounded MT Bold" w:hAnsi="Arial Rounded MT Bold"/>
          <w:bCs/>
          <w:color w:val="000000"/>
          <w:lang w:val="en-US"/>
        </w:rPr>
        <w:t xml:space="preserve"> 2018.) </w:t>
      </w:r>
      <w:r w:rsidRPr="004841FB">
        <w:rPr>
          <w:rFonts w:ascii="Arial Rounded MT Bold" w:hAnsi="Arial Rounded MT Bold"/>
          <w:bCs/>
          <w:color w:val="000000"/>
          <w:lang w:val="en-US"/>
        </w:rPr>
        <w:t xml:space="preserve">Epistemologists who are interested in knowledge want to know about this knowledge-making link. Let us call it ‘the missing link’. </w:t>
      </w:r>
    </w:p>
    <w:p w14:paraId="1332678C" w14:textId="3069FA2B" w:rsidR="00AD17C9" w:rsidRPr="004841FB" w:rsidRDefault="00AD17C9" w:rsidP="001F635D">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olor w:val="000000"/>
          <w:lang w:val="en-US"/>
        </w:rPr>
      </w:pPr>
      <w:r w:rsidRPr="004841FB">
        <w:rPr>
          <w:rFonts w:ascii="Arial Rounded MT Bold" w:hAnsi="Arial Rounded MT Bold"/>
          <w:color w:val="000000"/>
          <w:lang w:val="en-US"/>
        </w:rPr>
        <w:tab/>
      </w:r>
      <w:r w:rsidR="00361810" w:rsidRPr="004841FB">
        <w:rPr>
          <w:rFonts w:ascii="Arial Rounded MT Bold" w:hAnsi="Arial Rounded MT Bold"/>
          <w:color w:val="000000"/>
          <w:lang w:val="en-US"/>
        </w:rPr>
        <w:t>(</w:t>
      </w:r>
      <w:r w:rsidRPr="004841FB">
        <w:rPr>
          <w:rFonts w:ascii="Arial Rounded MT Bold" w:hAnsi="Arial Rounded MT Bold"/>
          <w:color w:val="000000"/>
          <w:lang w:val="en-US"/>
        </w:rPr>
        <w:t xml:space="preserve">The issue I raise is orthogonal to that raised in the ‘Knowledge first’ literature (Williamson 2000). I assume that knowledge has a maker and that it has a complex maker. This has nothing to do with whether </w:t>
      </w:r>
      <w:r w:rsidR="00630161" w:rsidRPr="004841FB">
        <w:rPr>
          <w:rFonts w:ascii="Arial Rounded MT Bold" w:hAnsi="Arial Rounded MT Bold"/>
          <w:color w:val="000000"/>
          <w:lang w:val="en-US"/>
        </w:rPr>
        <w:t xml:space="preserve">or not </w:t>
      </w:r>
      <w:r w:rsidRPr="004841FB">
        <w:rPr>
          <w:rFonts w:ascii="Arial Rounded MT Bold" w:hAnsi="Arial Rounded MT Bold"/>
          <w:color w:val="000000"/>
          <w:lang w:val="en-US"/>
        </w:rPr>
        <w:t>knowledge is a ‘mental state’</w:t>
      </w:r>
      <w:r w:rsidR="00361810" w:rsidRPr="004841FB">
        <w:rPr>
          <w:rFonts w:ascii="Arial Rounded MT Bold" w:hAnsi="Arial Rounded MT Bold"/>
          <w:color w:val="000000"/>
          <w:lang w:val="en-US"/>
        </w:rPr>
        <w:t xml:space="preserve">; mental states might be </w:t>
      </w:r>
      <w:r w:rsidR="001F635D" w:rsidRPr="004841FB">
        <w:rPr>
          <w:rFonts w:ascii="Arial Rounded MT Bold" w:hAnsi="Arial Rounded MT Bold"/>
          <w:color w:val="000000"/>
          <w:lang w:val="en-US"/>
        </w:rPr>
        <w:t xml:space="preserve">simple or </w:t>
      </w:r>
      <w:r w:rsidR="00361810" w:rsidRPr="004841FB">
        <w:rPr>
          <w:rFonts w:ascii="Arial Rounded MT Bold" w:hAnsi="Arial Rounded MT Bold"/>
          <w:color w:val="000000"/>
          <w:lang w:val="en-US"/>
        </w:rPr>
        <w:t>complex</w:t>
      </w:r>
      <w:r w:rsidR="001F635D" w:rsidRPr="004841FB">
        <w:rPr>
          <w:rFonts w:ascii="Arial Rounded MT Bold" w:hAnsi="Arial Rounded MT Bold"/>
          <w:color w:val="000000"/>
          <w:lang w:val="en-US"/>
        </w:rPr>
        <w:t>,</w:t>
      </w:r>
      <w:r w:rsidR="00361810" w:rsidRPr="004841FB">
        <w:rPr>
          <w:rFonts w:ascii="Arial Rounded MT Bold" w:hAnsi="Arial Rounded MT Bold"/>
          <w:color w:val="000000"/>
          <w:lang w:val="en-US"/>
        </w:rPr>
        <w:t xml:space="preserve"> and they can be constituents of complex states with other non-mental-state constituents</w:t>
      </w:r>
      <w:r w:rsidRPr="004841FB">
        <w:rPr>
          <w:rFonts w:ascii="Arial Rounded MT Bold" w:hAnsi="Arial Rounded MT Bold"/>
          <w:color w:val="000000"/>
          <w:lang w:val="en-US"/>
        </w:rPr>
        <w:t xml:space="preserve">. The question is: what are </w:t>
      </w:r>
      <w:r w:rsidRPr="004841FB">
        <w:rPr>
          <w:rFonts w:ascii="Arial Rounded MT Bold" w:hAnsi="Arial Rounded MT Bold"/>
          <w:color w:val="000000"/>
          <w:lang w:val="en-US"/>
        </w:rPr>
        <w:lastRenderedPageBreak/>
        <w:t xml:space="preserve">the constituents of the knowledge-maker? It may be that the knowledge-first view denies that knowledge has </w:t>
      </w:r>
      <w:r w:rsidRPr="004841FB">
        <w:rPr>
          <w:rFonts w:ascii="Arial Rounded MT Bold" w:hAnsi="Arial Rounded MT Bold"/>
          <w:i/>
          <w:iCs/>
          <w:color w:val="000000"/>
          <w:lang w:val="en-US"/>
        </w:rPr>
        <w:t>a</w:t>
      </w:r>
      <w:r w:rsidR="00361810" w:rsidRPr="004841FB">
        <w:rPr>
          <w:rFonts w:ascii="Arial Rounded MT Bold" w:hAnsi="Arial Rounded MT Bold"/>
          <w:i/>
          <w:iCs/>
          <w:color w:val="000000"/>
          <w:lang w:val="en-US"/>
        </w:rPr>
        <w:t>ny</w:t>
      </w:r>
      <w:r w:rsidRPr="004841FB">
        <w:rPr>
          <w:rFonts w:ascii="Arial Rounded MT Bold" w:hAnsi="Arial Rounded MT Bold"/>
          <w:color w:val="000000"/>
          <w:lang w:val="en-US"/>
        </w:rPr>
        <w:t xml:space="preserve"> maker; but then that is as implausible as the idea that something can be good or bad without something making it so</w:t>
      </w:r>
      <w:r w:rsidRPr="004841FB">
        <w:rPr>
          <w:rFonts w:ascii="Arial Rounded MT Bold" w:hAnsi="Arial Rounded MT Bold"/>
          <w:bCs/>
          <w:color w:val="000000"/>
        </w:rPr>
        <w:sym w:font="Symbol" w:char="F0BE"/>
      </w:r>
      <w:r w:rsidRPr="004841FB">
        <w:rPr>
          <w:rFonts w:ascii="Arial Rounded MT Bold" w:hAnsi="Arial Rounded MT Bold"/>
          <w:color w:val="000000"/>
          <w:lang w:val="en-US"/>
        </w:rPr>
        <w:t>that is, it is not plausible at all.</w:t>
      </w:r>
      <w:r w:rsidR="00361810" w:rsidRPr="004841FB">
        <w:rPr>
          <w:rFonts w:ascii="Arial Rounded MT Bold" w:hAnsi="Arial Rounded MT Bold"/>
          <w:color w:val="000000"/>
          <w:lang w:val="en-US"/>
        </w:rPr>
        <w:t>)</w:t>
      </w:r>
      <w:r w:rsidRPr="004841FB">
        <w:rPr>
          <w:rFonts w:ascii="Arial Rounded MT Bold" w:hAnsi="Arial Rounded MT Bold"/>
          <w:color w:val="000000"/>
          <w:lang w:val="en-US"/>
        </w:rPr>
        <w:t xml:space="preserve"> </w:t>
      </w:r>
    </w:p>
    <w:p w14:paraId="0FBB1B83" w14:textId="342915CB" w:rsidR="00AD17C9" w:rsidRPr="004841FB" w:rsidRDefault="00AD17C9"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bCs/>
          <w:color w:val="000000"/>
          <w:lang w:val="en-US"/>
        </w:rPr>
        <w:tab/>
        <w:t>Familiar acco</w:t>
      </w:r>
      <w:r w:rsidR="00630161" w:rsidRPr="004841FB">
        <w:rPr>
          <w:rFonts w:ascii="Arial Rounded MT Bold" w:hAnsi="Arial Rounded MT Bold"/>
          <w:bCs/>
          <w:color w:val="000000"/>
          <w:lang w:val="en-US"/>
        </w:rPr>
        <w:t>unts of the missing link</w:t>
      </w:r>
      <w:r w:rsidRPr="004841FB">
        <w:rPr>
          <w:rFonts w:ascii="Arial Rounded MT Bold" w:hAnsi="Arial Rounded MT Bold"/>
          <w:bCs/>
          <w:color w:val="000000"/>
          <w:lang w:val="en-US"/>
        </w:rPr>
        <w:t xml:space="preserve"> appeal to tracking or reliability (Nozick 1981, Goldman 1986). The question I want to raise is: what sort of thing should we be aspiring to say about the missing link? In this paper, I argue</w:t>
      </w:r>
      <w:r w:rsidR="0000035A" w:rsidRPr="004841FB">
        <w:rPr>
          <w:rFonts w:ascii="Arial Rounded MT Bold" w:hAnsi="Arial Rounded MT Bold"/>
          <w:bCs/>
          <w:color w:val="000000"/>
          <w:lang w:val="en-US"/>
        </w:rPr>
        <w:t>, negatively,</w:t>
      </w:r>
      <w:r w:rsidRPr="004841FB">
        <w:rPr>
          <w:rFonts w:ascii="Arial Rounded MT Bold" w:hAnsi="Arial Rounded MT Bold"/>
          <w:bCs/>
          <w:color w:val="000000"/>
          <w:lang w:val="en-US"/>
        </w:rPr>
        <w:t xml:space="preserve"> that we should question some of the epistemic goals assumed by t</w:t>
      </w:r>
      <w:r w:rsidR="0000035A" w:rsidRPr="004841FB">
        <w:rPr>
          <w:rFonts w:ascii="Arial Rounded MT Bold" w:hAnsi="Arial Rounded MT Bold"/>
          <w:bCs/>
          <w:color w:val="000000"/>
          <w:lang w:val="en-US"/>
        </w:rPr>
        <w:t xml:space="preserve">he familiar accounts, and positively, I argue that we can be satisfied by what I call </w:t>
      </w:r>
      <w:r w:rsidR="00980F7B" w:rsidRPr="004841FB">
        <w:rPr>
          <w:rFonts w:ascii="Arial Rounded MT Bold" w:hAnsi="Arial Rounded MT Bold"/>
          <w:bCs/>
          <w:color w:val="000000"/>
          <w:lang w:val="en-US"/>
        </w:rPr>
        <w:t>‘</w:t>
      </w:r>
      <w:r w:rsidR="0000035A" w:rsidRPr="004841FB">
        <w:rPr>
          <w:rFonts w:ascii="Arial Rounded MT Bold" w:hAnsi="Arial Rounded MT Bold"/>
          <w:bCs/>
          <w:color w:val="000000"/>
          <w:lang w:val="en-US"/>
        </w:rPr>
        <w:t>epistemic pluralism</w:t>
      </w:r>
      <w:r w:rsidR="00980F7B" w:rsidRPr="004841FB">
        <w:rPr>
          <w:rFonts w:ascii="Arial Rounded MT Bold" w:hAnsi="Arial Rounded MT Bold"/>
          <w:bCs/>
          <w:color w:val="000000"/>
          <w:lang w:val="en-US"/>
        </w:rPr>
        <w:t>’</w:t>
      </w:r>
      <w:r w:rsidR="0000035A" w:rsidRPr="004841FB">
        <w:rPr>
          <w:rFonts w:ascii="Arial Rounded MT Bold" w:hAnsi="Arial Rounded MT Bold"/>
          <w:bCs/>
          <w:color w:val="000000"/>
          <w:lang w:val="en-US"/>
        </w:rPr>
        <w:t xml:space="preserve">, which means </w:t>
      </w:r>
      <w:r w:rsidR="00980F7B" w:rsidRPr="004841FB">
        <w:rPr>
          <w:rFonts w:ascii="Arial Rounded MT Bold" w:hAnsi="Arial Rounded MT Bold"/>
          <w:bCs/>
          <w:color w:val="000000"/>
          <w:lang w:val="en-US"/>
        </w:rPr>
        <w:t xml:space="preserve">being satisfied with </w:t>
      </w:r>
      <w:r w:rsidR="0000035A" w:rsidRPr="004841FB">
        <w:rPr>
          <w:rFonts w:ascii="Arial Rounded MT Bold" w:hAnsi="Arial Rounded MT Bold"/>
          <w:bCs/>
          <w:color w:val="000000"/>
          <w:lang w:val="en-US"/>
        </w:rPr>
        <w:t xml:space="preserve">an unstable and shifting account of what makes for knowledge. </w:t>
      </w:r>
      <w:r w:rsidR="00361810" w:rsidRPr="004841FB">
        <w:rPr>
          <w:rFonts w:ascii="Arial Rounded MT Bold" w:hAnsi="Arial Rounded MT Bold"/>
          <w:bCs/>
          <w:color w:val="000000"/>
          <w:lang w:val="en-US"/>
        </w:rPr>
        <w:t>No one kind of thing is the maker</w:t>
      </w:r>
      <w:r w:rsidR="001F635D" w:rsidRPr="004841FB">
        <w:rPr>
          <w:rFonts w:ascii="Arial Rounded MT Bold" w:hAnsi="Arial Rounded MT Bold"/>
          <w:bCs/>
          <w:color w:val="000000"/>
          <w:lang w:val="en-US"/>
        </w:rPr>
        <w:t xml:space="preserve"> of the many cases of knowledge</w:t>
      </w:r>
      <w:r w:rsidR="00361810" w:rsidRPr="004841FB">
        <w:rPr>
          <w:rFonts w:ascii="Arial Rounded MT Bold" w:hAnsi="Arial Rounded MT Bold"/>
          <w:bCs/>
          <w:color w:val="000000"/>
          <w:lang w:val="en-US"/>
        </w:rPr>
        <w:t xml:space="preserve">. </w:t>
      </w:r>
      <w:r w:rsidR="0000035A" w:rsidRPr="004841FB">
        <w:rPr>
          <w:rFonts w:ascii="Arial Rounded MT Bold" w:hAnsi="Arial Rounded MT Bold"/>
          <w:bCs/>
          <w:color w:val="000000"/>
          <w:lang w:val="en-US"/>
        </w:rPr>
        <w:t>The same conclusion may also be plausible for other kinds of knowledge (-how, -whether, -why and so on) and well as for other epistemic notions (just</w:t>
      </w:r>
      <w:r w:rsidR="00980F7B" w:rsidRPr="004841FB">
        <w:rPr>
          <w:rFonts w:ascii="Arial Rounded MT Bold" w:hAnsi="Arial Rounded MT Bold"/>
          <w:bCs/>
          <w:color w:val="000000"/>
          <w:lang w:val="en-US"/>
        </w:rPr>
        <w:t>ification, wisdom, intelligence,</w:t>
      </w:r>
      <w:r w:rsidR="0000035A" w:rsidRPr="004841FB">
        <w:rPr>
          <w:rFonts w:ascii="Arial Rounded MT Bold" w:hAnsi="Arial Rounded MT Bold"/>
          <w:bCs/>
          <w:color w:val="000000"/>
          <w:lang w:val="en-US"/>
        </w:rPr>
        <w:t xml:space="preserve"> and so on), but I shall not pursue those cases. </w:t>
      </w:r>
    </w:p>
    <w:p w14:paraId="181B262B" w14:textId="09181129" w:rsidR="00AD17C9" w:rsidRPr="004841FB" w:rsidRDefault="00AD17C9"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bCs/>
          <w:color w:val="000000"/>
          <w:lang w:val="en-US"/>
        </w:rPr>
        <w:tab/>
        <w:t xml:space="preserve">To </w:t>
      </w:r>
      <w:r w:rsidR="00361810" w:rsidRPr="004841FB">
        <w:rPr>
          <w:rFonts w:ascii="Arial Rounded MT Bold" w:hAnsi="Arial Rounded MT Bold"/>
          <w:bCs/>
          <w:color w:val="000000"/>
          <w:lang w:val="en-US"/>
        </w:rPr>
        <w:t>arrive at the pluralist conclusion</w:t>
      </w:r>
      <w:r w:rsidRPr="004841FB">
        <w:rPr>
          <w:rFonts w:ascii="Arial Rounded MT Bold" w:hAnsi="Arial Rounded MT Bold"/>
          <w:bCs/>
          <w:color w:val="000000"/>
          <w:lang w:val="en-US"/>
        </w:rPr>
        <w:t>, I will pursue some familiar material</w:t>
      </w:r>
      <w:r w:rsidR="001F635D" w:rsidRPr="004841FB">
        <w:rPr>
          <w:rFonts w:ascii="Arial Rounded MT Bold" w:hAnsi="Arial Rounded MT Bold"/>
          <w:bCs/>
          <w:color w:val="000000"/>
          <w:lang w:val="en-US"/>
        </w:rPr>
        <w:t xml:space="preserve"> in section I</w:t>
      </w:r>
      <w:r w:rsidRPr="004841FB">
        <w:rPr>
          <w:rFonts w:ascii="Arial Rounded MT Bold" w:hAnsi="Arial Rounded MT Bold"/>
          <w:bCs/>
          <w:color w:val="000000"/>
        </w:rPr>
        <w:sym w:font="Symbol" w:char="F0BE"/>
      </w:r>
      <w:r w:rsidRPr="004841FB">
        <w:rPr>
          <w:rFonts w:ascii="Arial Rounded MT Bold" w:hAnsi="Arial Rounded MT Bold"/>
          <w:bCs/>
          <w:color w:val="000000"/>
          <w:lang w:val="en-US"/>
        </w:rPr>
        <w:t>the stuff of undergraduate textbooks</w:t>
      </w:r>
      <w:r w:rsidRPr="004841FB">
        <w:rPr>
          <w:rFonts w:ascii="Arial Rounded MT Bold" w:hAnsi="Arial Rounded MT Bold"/>
          <w:bCs/>
          <w:color w:val="000000"/>
        </w:rPr>
        <w:sym w:font="Symbol" w:char="F0BE"/>
      </w:r>
      <w:r w:rsidRPr="004841FB">
        <w:rPr>
          <w:rFonts w:ascii="Arial Rounded MT Bold" w:hAnsi="Arial Rounded MT Bold"/>
          <w:bCs/>
          <w:color w:val="000000"/>
        </w:rPr>
        <w:t>i</w:t>
      </w:r>
      <w:r w:rsidRPr="004841FB">
        <w:rPr>
          <w:rFonts w:ascii="Arial Rounded MT Bold" w:hAnsi="Arial Rounded MT Bold"/>
          <w:bCs/>
          <w:color w:val="000000"/>
          <w:lang w:val="en-US"/>
        </w:rPr>
        <w:t xml:space="preserve">n order to get to a point, in sections II and III, where it makes sense to raise methodological questions. These I resolve in a particular direction, one that </w:t>
      </w:r>
      <w:r w:rsidR="0000035A" w:rsidRPr="004841FB">
        <w:rPr>
          <w:rFonts w:ascii="Arial Rounded MT Bold" w:hAnsi="Arial Rounded MT Bold"/>
          <w:bCs/>
          <w:color w:val="000000"/>
          <w:lang w:val="en-US"/>
        </w:rPr>
        <w:t xml:space="preserve">deflates the familiar material and that opens up the possibility and plausibility of epistemic pluralism. </w:t>
      </w:r>
    </w:p>
    <w:p w14:paraId="653DFD9C" w14:textId="552C17E7" w:rsidR="00AD17C9" w:rsidRPr="004841FB" w:rsidRDefault="00AD17C9" w:rsidP="001F635D">
      <w:pPr>
        <w:widowControl w:val="0"/>
        <w:tabs>
          <w:tab w:val="left" w:pos="567"/>
        </w:tabs>
        <w:autoSpaceDE w:val="0"/>
        <w:autoSpaceDN w:val="0"/>
        <w:adjustRightInd w:val="0"/>
        <w:rPr>
          <w:rFonts w:ascii="Arial Rounded MT Bold" w:hAnsi="Arial Rounded MT Bold"/>
          <w:bCs/>
          <w:color w:val="000000"/>
          <w:lang w:val="en-US"/>
        </w:rPr>
      </w:pPr>
    </w:p>
    <w:p w14:paraId="163725E9" w14:textId="4A43C807" w:rsidR="00AD17C9" w:rsidRPr="004841FB" w:rsidRDefault="001F635D"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rPr>
        <w:t>§2.</w:t>
      </w:r>
      <w:r w:rsidRPr="004841FB">
        <w:rPr>
          <w:rFonts w:ascii="Arial Rounded MT Bold" w:hAnsi="Arial Rounded MT Bold"/>
          <w:bCs/>
          <w:color w:val="000000"/>
          <w:lang w:val="en-US"/>
        </w:rPr>
        <w:t xml:space="preserve">  </w:t>
      </w:r>
      <w:r w:rsidR="00AD17C9" w:rsidRPr="004841FB">
        <w:rPr>
          <w:rFonts w:ascii="Arial Rounded MT Bold" w:hAnsi="Arial Rounded MT Bold"/>
          <w:bCs/>
          <w:color w:val="000000"/>
          <w:lang w:val="en-US"/>
        </w:rPr>
        <w:t xml:space="preserve">It is not controversial to say that in </w:t>
      </w:r>
      <w:r w:rsidR="00AD17C9" w:rsidRPr="004841FB">
        <w:rPr>
          <w:rFonts w:ascii="Arial Rounded MT Bold" w:hAnsi="Arial Rounded MT Bold"/>
          <w:bCs/>
          <w:i/>
          <w:iCs/>
          <w:color w:val="000000"/>
          <w:lang w:val="en-US"/>
        </w:rPr>
        <w:t>many</w:t>
      </w:r>
      <w:r w:rsidR="00AD17C9" w:rsidRPr="004841FB">
        <w:rPr>
          <w:rFonts w:ascii="Arial Rounded MT Bold" w:hAnsi="Arial Rounded MT Bold"/>
          <w:bCs/>
          <w:color w:val="000000"/>
          <w:lang w:val="en-US"/>
        </w:rPr>
        <w:t xml:space="preserve"> cases, part of what makes for knowledge is that a belief </w:t>
      </w:r>
      <w:r w:rsidR="00AD17C9" w:rsidRPr="004841FB">
        <w:rPr>
          <w:rFonts w:ascii="Arial Rounded MT Bold" w:hAnsi="Arial Rounded MT Bold"/>
          <w:bCs/>
          <w:i/>
          <w:iCs/>
          <w:color w:val="000000"/>
          <w:lang w:val="en-US"/>
        </w:rPr>
        <w:t>causally depends</w:t>
      </w:r>
      <w:r w:rsidR="00AD17C9" w:rsidRPr="004841FB">
        <w:rPr>
          <w:rFonts w:ascii="Arial Rounded MT Bold" w:hAnsi="Arial Rounded MT Bold"/>
          <w:bCs/>
          <w:color w:val="000000"/>
          <w:lang w:val="en-US"/>
        </w:rPr>
        <w:t xml:space="preserve"> of on the fact believed. Many familiar cases of knowledge are like this. We believe that there is a giraffe in front of us because the giraffe in its location caused us to belief that there is a giraffe in front of us by causing our experiences of the giraffe. </w:t>
      </w:r>
      <w:r w:rsidR="000709C9" w:rsidRPr="004841FB">
        <w:rPr>
          <w:rFonts w:ascii="Arial Rounded MT Bold" w:hAnsi="Arial Rounded MT Bold"/>
          <w:bCs/>
          <w:color w:val="000000"/>
          <w:lang w:val="en-US"/>
        </w:rPr>
        <w:t xml:space="preserve">There is more to knowledge than </w:t>
      </w:r>
      <w:r w:rsidRPr="004841FB">
        <w:rPr>
          <w:rFonts w:ascii="Arial Rounded MT Bold" w:hAnsi="Arial Rounded MT Bold"/>
          <w:bCs/>
          <w:color w:val="000000"/>
          <w:lang w:val="en-US"/>
        </w:rPr>
        <w:t>such a</w:t>
      </w:r>
      <w:r w:rsidR="000709C9" w:rsidRPr="004841FB">
        <w:rPr>
          <w:rFonts w:ascii="Arial Rounded MT Bold" w:hAnsi="Arial Rounded MT Bold"/>
          <w:bCs/>
          <w:color w:val="000000"/>
          <w:lang w:val="en-US"/>
        </w:rPr>
        <w:t xml:space="preserve"> causal link; but th</w:t>
      </w:r>
      <w:r w:rsidRPr="004841FB">
        <w:rPr>
          <w:rFonts w:ascii="Arial Rounded MT Bold" w:hAnsi="Arial Rounded MT Bold"/>
          <w:bCs/>
          <w:color w:val="000000"/>
          <w:lang w:val="en-US"/>
        </w:rPr>
        <w:t>at</w:t>
      </w:r>
      <w:r w:rsidR="000709C9" w:rsidRPr="004841FB">
        <w:rPr>
          <w:rFonts w:ascii="Arial Rounded MT Bold" w:hAnsi="Arial Rounded MT Bold"/>
          <w:bCs/>
          <w:color w:val="000000"/>
          <w:lang w:val="en-US"/>
        </w:rPr>
        <w:t xml:space="preserve"> causal link is partly constitutive of knowledge. </w:t>
      </w:r>
      <w:r w:rsidR="00AD17C9" w:rsidRPr="004841FB">
        <w:rPr>
          <w:rFonts w:ascii="Arial Rounded MT Bold" w:hAnsi="Arial Rounded MT Bold"/>
          <w:bCs/>
          <w:color w:val="000000"/>
          <w:lang w:val="en-US"/>
        </w:rPr>
        <w:t xml:space="preserve">Saying this situates us near established intellectual terrain. The causal theory of knowledge proposed that the knowledge that p </w:t>
      </w:r>
      <w:r w:rsidR="000709C9" w:rsidRPr="004841FB">
        <w:rPr>
          <w:rFonts w:ascii="Arial Rounded MT Bold" w:hAnsi="Arial Rounded MT Bold"/>
          <w:bCs/>
          <w:color w:val="000000"/>
          <w:lang w:val="en-US"/>
        </w:rPr>
        <w:t>??</w:t>
      </w:r>
      <w:r w:rsidR="00AD17C9" w:rsidRPr="004841FB">
        <w:rPr>
          <w:rFonts w:ascii="Arial Rounded MT Bold" w:hAnsi="Arial Rounded MT Bold"/>
          <w:bCs/>
          <w:color w:val="000000"/>
          <w:lang w:val="en-US"/>
        </w:rPr>
        <w:t>depends in part</w:t>
      </w:r>
      <w:r w:rsidR="000709C9" w:rsidRPr="004841FB">
        <w:rPr>
          <w:rFonts w:ascii="Arial Rounded MT Bold" w:hAnsi="Arial Rounded MT Bold"/>
          <w:bCs/>
          <w:color w:val="000000"/>
          <w:lang w:val="en-US"/>
        </w:rPr>
        <w:t>??</w:t>
      </w:r>
      <w:r w:rsidR="00AD17C9" w:rsidRPr="004841FB">
        <w:rPr>
          <w:rFonts w:ascii="Arial Rounded MT Bold" w:hAnsi="Arial Rounded MT Bold"/>
          <w:bCs/>
          <w:color w:val="000000"/>
          <w:lang w:val="en-US"/>
        </w:rPr>
        <w:t xml:space="preserve"> on a causal dependence of the belief that p on the fact that p, or at least a causal relation between them (Goldman 1967, and see also Armstrong 1973). </w:t>
      </w:r>
      <w:r w:rsidR="000709C9" w:rsidRPr="004841FB">
        <w:rPr>
          <w:rFonts w:ascii="Arial Rounded MT Bold" w:hAnsi="Arial Rounded MT Bold"/>
          <w:bCs/>
          <w:color w:val="000000"/>
          <w:lang w:val="en-US"/>
        </w:rPr>
        <w:t xml:space="preserve">Those writers put it in terms of the causal relation being a necessary condition for knowledge, but I replace that with dependence (Zangwill 2018). (Being a member of the set of cases of knowledge is a necessary condition for being knowledge that has nothing to do with what makes something knowledge.) </w:t>
      </w:r>
      <w:r w:rsidR="00AD17C9" w:rsidRPr="004841FB">
        <w:rPr>
          <w:rFonts w:ascii="Arial Rounded MT Bold" w:hAnsi="Arial Rounded MT Bold"/>
          <w:bCs/>
          <w:color w:val="000000"/>
          <w:lang w:val="en-US"/>
        </w:rPr>
        <w:t xml:space="preserve">This was supposed to be a general account of the </w:t>
      </w:r>
      <w:r w:rsidR="00AD17C9" w:rsidRPr="004841FB">
        <w:rPr>
          <w:rFonts w:ascii="Arial Rounded MT Bold" w:hAnsi="Arial Rounded MT Bold"/>
          <w:bCs/>
          <w:color w:val="000000"/>
        </w:rPr>
        <w:t xml:space="preserve">knowledge-making </w:t>
      </w:r>
      <w:r w:rsidR="00AD17C9" w:rsidRPr="004841FB">
        <w:rPr>
          <w:rFonts w:ascii="Arial Rounded MT Bold" w:hAnsi="Arial Rounded MT Bold"/>
          <w:bCs/>
          <w:color w:val="000000"/>
          <w:lang w:val="en-US"/>
        </w:rPr>
        <w:t xml:space="preserve">belief-fact link covering </w:t>
      </w:r>
      <w:r w:rsidR="00AD17C9" w:rsidRPr="004841FB">
        <w:rPr>
          <w:rFonts w:ascii="Arial Rounded MT Bold" w:hAnsi="Arial Rounded MT Bold"/>
          <w:bCs/>
          <w:i/>
          <w:iCs/>
          <w:color w:val="000000"/>
          <w:lang w:val="en-US"/>
        </w:rPr>
        <w:t>all</w:t>
      </w:r>
      <w:r w:rsidR="00AD17C9" w:rsidRPr="004841FB">
        <w:rPr>
          <w:rFonts w:ascii="Arial Rounded MT Bold" w:hAnsi="Arial Rounded MT Bold"/>
          <w:bCs/>
          <w:color w:val="000000"/>
          <w:lang w:val="en-US"/>
        </w:rPr>
        <w:t xml:space="preserve"> cases. That was quite an ambitious theory</w:t>
      </w:r>
      <w:r w:rsidR="00AD17C9" w:rsidRPr="004841FB">
        <w:rPr>
          <w:rFonts w:ascii="Arial Rounded MT Bold" w:hAnsi="Arial Rounded MT Bold"/>
          <w:bCs/>
          <w:color w:val="000000"/>
        </w:rPr>
        <w:sym w:font="Symbol" w:char="F0BE"/>
      </w:r>
      <w:r w:rsidR="00AD17C9" w:rsidRPr="004841FB">
        <w:rPr>
          <w:rFonts w:ascii="Arial Rounded MT Bold" w:hAnsi="Arial Rounded MT Bold"/>
          <w:bCs/>
          <w:color w:val="000000"/>
          <w:lang w:val="en-US"/>
        </w:rPr>
        <w:t>overly ambitious</w:t>
      </w:r>
      <w:r w:rsidR="00980F7B" w:rsidRPr="004841FB">
        <w:rPr>
          <w:rFonts w:ascii="Arial Rounded MT Bold" w:hAnsi="Arial Rounded MT Bold"/>
          <w:bCs/>
          <w:color w:val="000000"/>
        </w:rPr>
        <w:sym w:font="Symbol" w:char="F0BE"/>
      </w:r>
      <w:r w:rsidR="00AD17C9" w:rsidRPr="004841FB">
        <w:rPr>
          <w:rFonts w:ascii="Arial Rounded MT Bold" w:hAnsi="Arial Rounded MT Bold"/>
          <w:bCs/>
          <w:color w:val="000000"/>
          <w:lang w:val="en-US"/>
        </w:rPr>
        <w:t xml:space="preserve">but we can at least give it credit for recognizing that </w:t>
      </w:r>
      <w:r w:rsidR="00AD17C9" w:rsidRPr="004841FB">
        <w:rPr>
          <w:rFonts w:ascii="Arial Rounded MT Bold" w:hAnsi="Arial Rounded MT Bold"/>
          <w:bCs/>
          <w:i/>
          <w:iCs/>
          <w:color w:val="000000"/>
          <w:lang w:val="en-US"/>
        </w:rPr>
        <w:t>many</w:t>
      </w:r>
      <w:r w:rsidR="00AD17C9" w:rsidRPr="004841FB">
        <w:rPr>
          <w:rFonts w:ascii="Arial Rounded MT Bold" w:hAnsi="Arial Rounded MT Bold"/>
          <w:bCs/>
          <w:color w:val="000000"/>
          <w:lang w:val="en-US"/>
        </w:rPr>
        <w:t xml:space="preserve"> cases are like this.</w:t>
      </w:r>
    </w:p>
    <w:p w14:paraId="5CB6261F" w14:textId="77777777" w:rsidR="00AD17C9" w:rsidRPr="004841FB" w:rsidRDefault="00AD17C9"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bCs/>
          <w:color w:val="000000"/>
          <w:lang w:val="en-US"/>
        </w:rPr>
        <w:tab/>
        <w:t xml:space="preserve">One problem with the ambitious causal theory was that it risked being overly restrictive in its exclusion of non-casual dependencies </w:t>
      </w:r>
      <w:r w:rsidRPr="004841FB">
        <w:rPr>
          <w:rFonts w:ascii="Arial Rounded MT Bold" w:hAnsi="Arial Rounded MT Bold"/>
          <w:bCs/>
          <w:color w:val="000000"/>
          <w:lang w:val="en-US"/>
        </w:rPr>
        <w:lastRenderedPageBreak/>
        <w:t>between belief and fact, which might generate knowledge in the case of mathematical, moral, modal</w:t>
      </w:r>
      <w:r w:rsidR="000709C9" w:rsidRPr="004841FB">
        <w:rPr>
          <w:rFonts w:ascii="Arial Rounded MT Bold" w:hAnsi="Arial Rounded MT Bold"/>
          <w:bCs/>
          <w:color w:val="000000"/>
          <w:lang w:val="en-US"/>
        </w:rPr>
        <w:t>. lo</w:t>
      </w:r>
      <w:r w:rsidRPr="004841FB">
        <w:rPr>
          <w:rFonts w:ascii="Arial Rounded MT Bold" w:hAnsi="Arial Rounded MT Bold"/>
          <w:bCs/>
          <w:color w:val="000000"/>
          <w:lang w:val="en-US"/>
        </w:rPr>
        <w:t>gical or theological knowledge. There is a hallowed distinction within propositional knowledge between empirical and a priori propositional knowledge. We can see this distinction as characterizing the knowledge-maker</w:t>
      </w:r>
      <w:r w:rsidRPr="004841FB">
        <w:rPr>
          <w:rFonts w:ascii="Arial Rounded MT Bold" w:hAnsi="Arial Rounded MT Bold"/>
          <w:bCs/>
          <w:color w:val="000000"/>
        </w:rPr>
        <w:sym w:font="Symbol" w:char="F0BE"/>
      </w:r>
      <w:r w:rsidRPr="004841FB">
        <w:rPr>
          <w:rFonts w:ascii="Arial Rounded MT Bold" w:hAnsi="Arial Rounded MT Bold"/>
          <w:bCs/>
          <w:color w:val="000000"/>
          <w:lang w:val="en-US"/>
        </w:rPr>
        <w:t>some knowledge-makers have features that make the knowledge empirical, whereas others have features that make it a priori. (The same goes for empirical and a priori justification.) Only in cases of empirical knowledge is the knowledge-making link a causal relation</w:t>
      </w:r>
      <w:r w:rsidR="00980F7B" w:rsidRPr="004841FB">
        <w:rPr>
          <w:rFonts w:ascii="Arial Rounded MT Bold" w:hAnsi="Arial Rounded MT Bold"/>
          <w:bCs/>
          <w:color w:val="000000"/>
          <w:lang w:val="en-US"/>
        </w:rPr>
        <w:t xml:space="preserve"> &lt;&lt;McGinn ref??&gt;&gt;</w:t>
      </w:r>
      <w:r w:rsidRPr="004841FB">
        <w:rPr>
          <w:rFonts w:ascii="Arial Rounded MT Bold" w:hAnsi="Arial Rounded MT Bold"/>
          <w:bCs/>
          <w:color w:val="000000"/>
          <w:lang w:val="en-US"/>
        </w:rPr>
        <w:t>. But a general causal theory of knowledge rules out the possibility of a priori knowledge a priori, just in virtue of what knowledge is! Perhaps a priori knowledge is not possible. But one does not want the account of k</w:t>
      </w:r>
      <w:r w:rsidR="00980F7B" w:rsidRPr="004841FB">
        <w:rPr>
          <w:rFonts w:ascii="Arial Rounded MT Bold" w:hAnsi="Arial Rounded MT Bold"/>
          <w:bCs/>
          <w:color w:val="000000"/>
          <w:lang w:val="en-US"/>
        </w:rPr>
        <w:t>nowledge to rule out that</w:t>
      </w:r>
      <w:r w:rsidRPr="004841FB">
        <w:rPr>
          <w:rFonts w:ascii="Arial Rounded MT Bold" w:hAnsi="Arial Rounded MT Bold"/>
          <w:bCs/>
          <w:color w:val="000000"/>
          <w:lang w:val="en-US"/>
        </w:rPr>
        <w:t xml:space="preserve"> possibility. </w:t>
      </w:r>
    </w:p>
    <w:p w14:paraId="52E1623B" w14:textId="77777777" w:rsidR="00AD17C9" w:rsidRPr="004841FB" w:rsidRDefault="00AD17C9"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bCs/>
          <w:color w:val="000000"/>
          <w:lang w:val="en-US"/>
        </w:rPr>
        <w:tab/>
        <w:t xml:space="preserve">A possible modification, at this dialectical point, </w:t>
      </w:r>
      <w:r w:rsidR="00AD0563" w:rsidRPr="004841FB">
        <w:rPr>
          <w:rFonts w:ascii="Arial Rounded MT Bold" w:hAnsi="Arial Rounded MT Bold"/>
          <w:bCs/>
          <w:color w:val="000000"/>
          <w:lang w:val="en-US"/>
        </w:rPr>
        <w:t>is</w:t>
      </w:r>
      <w:r w:rsidRPr="004841FB">
        <w:rPr>
          <w:rFonts w:ascii="Arial Rounded MT Bold" w:hAnsi="Arial Rounded MT Bold"/>
          <w:bCs/>
          <w:color w:val="000000"/>
          <w:lang w:val="en-US"/>
        </w:rPr>
        <w:t xml:space="preserve"> to say that the knowledge-making link is a </w:t>
      </w:r>
      <w:r w:rsidRPr="004841FB">
        <w:rPr>
          <w:rFonts w:ascii="Arial Rounded MT Bold" w:hAnsi="Arial Rounded MT Bold"/>
          <w:bCs/>
          <w:i/>
          <w:iCs/>
          <w:color w:val="000000"/>
          <w:lang w:val="en-US"/>
        </w:rPr>
        <w:t>dependency</w:t>
      </w:r>
      <w:r w:rsidRPr="004841FB">
        <w:rPr>
          <w:rFonts w:ascii="Arial Rounded MT Bold" w:hAnsi="Arial Rounded MT Bold"/>
          <w:bCs/>
          <w:color w:val="000000"/>
          <w:lang w:val="en-US"/>
        </w:rPr>
        <w:t xml:space="preserve"> of belief on fact, which is causal dependence in empirical cases, and which is some other kind of non-causal dependenc</w:t>
      </w:r>
      <w:r w:rsidR="00AD0563" w:rsidRPr="004841FB">
        <w:rPr>
          <w:rFonts w:ascii="Arial Rounded MT Bold" w:hAnsi="Arial Rounded MT Bold"/>
          <w:bCs/>
          <w:color w:val="000000"/>
          <w:lang w:val="en-US"/>
        </w:rPr>
        <w:t>y</w:t>
      </w:r>
      <w:r w:rsidRPr="004841FB">
        <w:rPr>
          <w:rFonts w:ascii="Arial Rounded MT Bold" w:hAnsi="Arial Rounded MT Bold"/>
          <w:bCs/>
          <w:color w:val="000000"/>
          <w:lang w:val="en-US"/>
        </w:rPr>
        <w:t xml:space="preserve"> in cases of a priori knowledge. &lt;&lt;??(see Zangwill 2012)&gt;&gt; A causal link would then be a </w:t>
      </w:r>
      <w:r w:rsidRPr="004841FB">
        <w:rPr>
          <w:rFonts w:ascii="Arial Rounded MT Bold" w:hAnsi="Arial Rounded MT Bold"/>
          <w:bCs/>
          <w:i/>
          <w:iCs/>
          <w:color w:val="000000"/>
          <w:lang w:val="en-US"/>
        </w:rPr>
        <w:t>case</w:t>
      </w:r>
      <w:r w:rsidRPr="004841FB">
        <w:rPr>
          <w:rFonts w:ascii="Arial Rounded MT Bold" w:hAnsi="Arial Rounded MT Bold"/>
          <w:bCs/>
          <w:color w:val="000000"/>
          <w:lang w:val="en-US"/>
        </w:rPr>
        <w:t xml:space="preserve"> of the more general dependency, which </w:t>
      </w:r>
      <w:r w:rsidR="000709C9" w:rsidRPr="004841FB">
        <w:rPr>
          <w:rFonts w:ascii="Arial Rounded MT Bold" w:hAnsi="Arial Rounded MT Bold"/>
          <w:bCs/>
          <w:color w:val="000000"/>
          <w:lang w:val="en-US"/>
        </w:rPr>
        <w:t>in part of what makes for</w:t>
      </w:r>
      <w:r w:rsidRPr="004841FB">
        <w:rPr>
          <w:rFonts w:ascii="Arial Rounded MT Bold" w:hAnsi="Arial Rounded MT Bold"/>
          <w:bCs/>
          <w:color w:val="000000"/>
          <w:lang w:val="en-US"/>
        </w:rPr>
        <w:t xml:space="preserve"> knowledge in all cases. However, if we say this, we run into </w:t>
      </w:r>
      <w:r w:rsidR="000709C9" w:rsidRPr="004841FB">
        <w:rPr>
          <w:rFonts w:ascii="Arial Rounded MT Bold" w:hAnsi="Arial Rounded MT Bold"/>
          <w:bCs/>
          <w:color w:val="000000"/>
          <w:lang w:val="en-US"/>
        </w:rPr>
        <w:t>a complication</w:t>
      </w:r>
      <w:r w:rsidRPr="004841FB">
        <w:rPr>
          <w:rFonts w:ascii="Arial Rounded MT Bold" w:hAnsi="Arial Rounded MT Bold"/>
          <w:bCs/>
          <w:color w:val="000000"/>
          <w:lang w:val="en-US"/>
        </w:rPr>
        <w:t xml:space="preserve">. Requiring that the knowledge-making link is always one of dependency seems objectionable because the belief-fact link may be </w:t>
      </w:r>
      <w:r w:rsidRPr="004841FB">
        <w:rPr>
          <w:rFonts w:ascii="Arial Rounded MT Bold" w:hAnsi="Arial Rounded MT Bold"/>
          <w:bCs/>
          <w:i/>
          <w:iCs/>
          <w:color w:val="000000"/>
          <w:lang w:val="en-US"/>
        </w:rPr>
        <w:t>indirect</w:t>
      </w:r>
      <w:r w:rsidRPr="004841FB">
        <w:rPr>
          <w:rFonts w:ascii="Arial Rounded MT Bold" w:hAnsi="Arial Rounded MT Bold"/>
          <w:bCs/>
          <w:color w:val="000000"/>
          <w:lang w:val="en-US"/>
        </w:rPr>
        <w:t xml:space="preserve">. For example, in our knowledge of the future, our beliefs about the future do not depend on the future facts. Instead there is an indirect causal chain linking beliefs and facts via </w:t>
      </w:r>
      <w:r w:rsidR="00AD0563" w:rsidRPr="004841FB">
        <w:rPr>
          <w:rFonts w:ascii="Arial Rounded MT Bold" w:hAnsi="Arial Rounded MT Bold"/>
          <w:bCs/>
          <w:color w:val="000000"/>
          <w:lang w:val="en-US"/>
        </w:rPr>
        <w:t xml:space="preserve">a </w:t>
      </w:r>
      <w:r w:rsidRPr="004841FB">
        <w:rPr>
          <w:rFonts w:ascii="Arial Rounded MT Bold" w:hAnsi="Arial Rounded MT Bold"/>
          <w:bCs/>
          <w:color w:val="000000"/>
          <w:lang w:val="en-US"/>
        </w:rPr>
        <w:t xml:space="preserve">common cause of them both. We know about the future despite the fact that our beliefs about the future </w:t>
      </w:r>
      <w:r w:rsidR="000709C9" w:rsidRPr="004841FB">
        <w:rPr>
          <w:rFonts w:ascii="Arial Rounded MT Bold" w:hAnsi="Arial Rounded MT Bold"/>
          <w:bCs/>
          <w:color w:val="000000"/>
          <w:lang w:val="en-US"/>
        </w:rPr>
        <w:t xml:space="preserve">facts </w:t>
      </w:r>
      <w:r w:rsidRPr="004841FB">
        <w:rPr>
          <w:rFonts w:ascii="Arial Rounded MT Bold" w:hAnsi="Arial Rounded MT Bold"/>
          <w:bCs/>
          <w:color w:val="000000"/>
          <w:lang w:val="en-US"/>
        </w:rPr>
        <w:t xml:space="preserve">do not depend on the future. </w:t>
      </w:r>
      <w:r w:rsidR="000709C9" w:rsidRPr="004841FB">
        <w:rPr>
          <w:rFonts w:ascii="Arial Rounded MT Bold" w:hAnsi="Arial Rounded MT Bold"/>
          <w:bCs/>
          <w:color w:val="000000"/>
          <w:lang w:val="en-US"/>
        </w:rPr>
        <w:t>It is s</w:t>
      </w:r>
      <w:r w:rsidRPr="004841FB">
        <w:rPr>
          <w:rFonts w:ascii="Arial Rounded MT Bold" w:hAnsi="Arial Rounded MT Bold"/>
          <w:bCs/>
          <w:color w:val="000000"/>
          <w:lang w:val="en-US"/>
        </w:rPr>
        <w:t>imilar</w:t>
      </w:r>
      <w:r w:rsidR="000709C9" w:rsidRPr="004841FB">
        <w:rPr>
          <w:rFonts w:ascii="Arial Rounded MT Bold" w:hAnsi="Arial Rounded MT Bold"/>
          <w:bCs/>
          <w:color w:val="000000"/>
          <w:lang w:val="en-US"/>
        </w:rPr>
        <w:t xml:space="preserve"> with i</w:t>
      </w:r>
      <w:r w:rsidRPr="004841FB">
        <w:rPr>
          <w:rFonts w:ascii="Arial Rounded MT Bold" w:hAnsi="Arial Rounded MT Bold"/>
          <w:bCs/>
          <w:color w:val="000000"/>
          <w:lang w:val="en-US"/>
        </w:rPr>
        <w:t xml:space="preserve">nnate knowledge </w:t>
      </w:r>
      <w:r w:rsidR="000709C9" w:rsidRPr="004841FB">
        <w:rPr>
          <w:rFonts w:ascii="Arial Rounded MT Bold" w:hAnsi="Arial Rounded MT Bold"/>
          <w:bCs/>
          <w:color w:val="000000"/>
          <w:lang w:val="en-US"/>
        </w:rPr>
        <w:t xml:space="preserve">that </w:t>
      </w:r>
      <w:r w:rsidRPr="004841FB">
        <w:rPr>
          <w:rFonts w:ascii="Arial Rounded MT Bold" w:hAnsi="Arial Rounded MT Bold"/>
          <w:bCs/>
          <w:color w:val="000000"/>
          <w:lang w:val="en-US"/>
        </w:rPr>
        <w:t>might depend on indirect causal links between belief and fact.</w:t>
      </w:r>
    </w:p>
    <w:p w14:paraId="2B824BA6" w14:textId="77777777" w:rsidR="00AD17C9" w:rsidRPr="004841FB" w:rsidRDefault="00AD17C9"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bCs/>
          <w:color w:val="000000"/>
          <w:lang w:val="en-US"/>
        </w:rPr>
        <w:tab/>
        <w:t>There are also other cases that are difficult to account for in terms of belief-fact dependencies</w:t>
      </w:r>
      <w:r w:rsidRPr="004841FB">
        <w:rPr>
          <w:rFonts w:ascii="Arial Rounded MT Bold" w:hAnsi="Arial Rounded MT Bold"/>
          <w:bCs/>
          <w:color w:val="000000"/>
        </w:rPr>
        <w:sym w:font="Symbol" w:char="F0BE"/>
      </w:r>
      <w:r w:rsidRPr="004841FB">
        <w:rPr>
          <w:rFonts w:ascii="Arial Rounded MT Bold" w:hAnsi="Arial Rounded MT Bold"/>
          <w:bCs/>
          <w:color w:val="000000"/>
        </w:rPr>
        <w:t>knowledge of general facts and negative facts</w:t>
      </w:r>
      <w:r w:rsidRPr="004841FB">
        <w:rPr>
          <w:rFonts w:ascii="Arial Rounded MT Bold" w:hAnsi="Arial Rounded MT Bold"/>
          <w:bCs/>
          <w:color w:val="000000"/>
          <w:lang w:val="en-US"/>
        </w:rPr>
        <w:t>. Knowledge of general facts seem</w:t>
      </w:r>
      <w:r w:rsidR="00980F7B" w:rsidRPr="004841FB">
        <w:rPr>
          <w:rFonts w:ascii="Arial Rounded MT Bold" w:hAnsi="Arial Rounded MT Bold"/>
          <w:bCs/>
          <w:color w:val="000000"/>
          <w:lang w:val="en-US"/>
        </w:rPr>
        <w:t>s</w:t>
      </w:r>
      <w:r w:rsidRPr="004841FB">
        <w:rPr>
          <w:rFonts w:ascii="Arial Rounded MT Bold" w:hAnsi="Arial Rounded MT Bold"/>
          <w:bCs/>
          <w:color w:val="000000"/>
          <w:lang w:val="en-US"/>
        </w:rPr>
        <w:t xml:space="preserve"> to involve metaphysical dependencies between general facts and instances as part of the route between belief and fact. And knowledge of negative facts seems to involve metaphysical dependencies between negative and positive facts as part of the route between belief and fact. So, in these two cases</w:t>
      </w:r>
      <w:r w:rsidR="00AD0563" w:rsidRPr="004841FB">
        <w:rPr>
          <w:rFonts w:ascii="Arial Rounded MT Bold" w:hAnsi="Arial Rounded MT Bold"/>
          <w:bCs/>
          <w:color w:val="000000"/>
          <w:lang w:val="en-US"/>
        </w:rPr>
        <w:t>,</w:t>
      </w:r>
      <w:r w:rsidRPr="004841FB">
        <w:rPr>
          <w:rFonts w:ascii="Arial Rounded MT Bold" w:hAnsi="Arial Rounded MT Bold"/>
          <w:bCs/>
          <w:color w:val="000000"/>
          <w:lang w:val="en-US"/>
        </w:rPr>
        <w:t xml:space="preserve"> the overall belief-fact route is indirect, consisting of a </w:t>
      </w:r>
      <w:r w:rsidRPr="004841FB">
        <w:rPr>
          <w:rFonts w:ascii="Arial Rounded MT Bold" w:hAnsi="Arial Rounded MT Bold"/>
          <w:bCs/>
          <w:i/>
          <w:color w:val="000000"/>
          <w:lang w:val="en-US"/>
        </w:rPr>
        <w:t>conjunction</w:t>
      </w:r>
      <w:r w:rsidRPr="004841FB">
        <w:rPr>
          <w:rFonts w:ascii="Arial Rounded MT Bold" w:hAnsi="Arial Rounded MT Bold"/>
          <w:bCs/>
          <w:color w:val="000000"/>
          <w:lang w:val="en-US"/>
        </w:rPr>
        <w:t xml:space="preserve"> of a metaphysical dependency and causal relation. Perhaps these cases should be classified as a posteriori because </w:t>
      </w:r>
      <w:r w:rsidRPr="004841FB">
        <w:rPr>
          <w:rFonts w:ascii="Arial Rounded MT Bold" w:hAnsi="Arial Rounded MT Bold"/>
          <w:bCs/>
          <w:i/>
          <w:color w:val="000000"/>
          <w:lang w:val="en-US"/>
        </w:rPr>
        <w:t>part</w:t>
      </w:r>
      <w:r w:rsidRPr="004841FB">
        <w:rPr>
          <w:rFonts w:ascii="Arial Rounded MT Bold" w:hAnsi="Arial Rounded MT Bold"/>
          <w:bCs/>
          <w:color w:val="000000"/>
          <w:lang w:val="en-US"/>
        </w:rPr>
        <w:t xml:space="preserve"> of the belief-fact link is a causal link. Nevertheless, metaphysical dependencies are also part of the overall story. </w:t>
      </w:r>
    </w:p>
    <w:p w14:paraId="409CED75" w14:textId="77777777" w:rsidR="00AD17C9" w:rsidRPr="004841FB" w:rsidRDefault="00AD17C9"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bCs/>
          <w:color w:val="000000"/>
          <w:lang w:val="en-US"/>
        </w:rPr>
        <w:tab/>
        <w:t>The general moral seems to be that the belief-fact link that knowledge depends on may not be a causa</w:t>
      </w:r>
      <w:r w:rsidR="00630161" w:rsidRPr="004841FB">
        <w:rPr>
          <w:rFonts w:ascii="Arial Rounded MT Bold" w:hAnsi="Arial Rounded MT Bold"/>
          <w:bCs/>
          <w:color w:val="000000"/>
          <w:lang w:val="en-US"/>
        </w:rPr>
        <w:t>l dependence of belief on fact</w:t>
      </w:r>
      <w:r w:rsidR="0000035A" w:rsidRPr="004841FB">
        <w:rPr>
          <w:rFonts w:ascii="Arial Rounded MT Bold" w:hAnsi="Arial Rounded MT Bold"/>
          <w:bCs/>
          <w:color w:val="000000"/>
        </w:rPr>
        <w:sym w:font="Symbol" w:char="F0BE"/>
      </w:r>
      <w:r w:rsidRPr="004841FB">
        <w:rPr>
          <w:rFonts w:ascii="Arial Rounded MT Bold" w:hAnsi="Arial Rounded MT Bold"/>
          <w:bCs/>
          <w:color w:val="000000"/>
          <w:lang w:val="en-US"/>
        </w:rPr>
        <w:t>it may be a more indirect link, in</w:t>
      </w:r>
      <w:r w:rsidR="000709C9" w:rsidRPr="004841FB">
        <w:rPr>
          <w:rFonts w:ascii="Arial Rounded MT Bold" w:hAnsi="Arial Rounded MT Bold"/>
          <w:bCs/>
          <w:color w:val="000000"/>
          <w:lang w:val="en-US"/>
        </w:rPr>
        <w:t>cludi</w:t>
      </w:r>
      <w:r w:rsidRPr="004841FB">
        <w:rPr>
          <w:rFonts w:ascii="Arial Rounded MT Bold" w:hAnsi="Arial Rounded MT Bold"/>
          <w:bCs/>
          <w:color w:val="000000"/>
          <w:lang w:val="en-US"/>
        </w:rPr>
        <w:t xml:space="preserve">ng causal relations </w:t>
      </w:r>
      <w:r w:rsidR="000709C9" w:rsidRPr="004841FB">
        <w:rPr>
          <w:rFonts w:ascii="Arial Rounded MT Bold" w:hAnsi="Arial Rounded MT Bold"/>
          <w:bCs/>
          <w:color w:val="000000"/>
          <w:lang w:val="en-US"/>
        </w:rPr>
        <w:t>and it may include</w:t>
      </w:r>
      <w:r w:rsidRPr="004841FB">
        <w:rPr>
          <w:rFonts w:ascii="Arial Rounded MT Bold" w:hAnsi="Arial Rounded MT Bold"/>
          <w:bCs/>
          <w:color w:val="000000"/>
          <w:lang w:val="en-US"/>
        </w:rPr>
        <w:t xml:space="preserve"> </w:t>
      </w:r>
      <w:r w:rsidR="00AD0563" w:rsidRPr="004841FB">
        <w:rPr>
          <w:rFonts w:ascii="Arial Rounded MT Bold" w:hAnsi="Arial Rounded MT Bold"/>
          <w:bCs/>
          <w:color w:val="000000"/>
          <w:lang w:val="en-US"/>
        </w:rPr>
        <w:t xml:space="preserve">metaphysical </w:t>
      </w:r>
      <w:r w:rsidRPr="004841FB">
        <w:rPr>
          <w:rFonts w:ascii="Arial Rounded MT Bold" w:hAnsi="Arial Rounded MT Bold"/>
          <w:bCs/>
          <w:color w:val="000000"/>
          <w:lang w:val="en-US"/>
        </w:rPr>
        <w:t xml:space="preserve">dependencies as part of the overall belief-fact link. These are all cases of knowledge without straightforward </w:t>
      </w:r>
      <w:r w:rsidRPr="004841FB">
        <w:rPr>
          <w:rFonts w:ascii="Arial Rounded MT Bold" w:hAnsi="Arial Rounded MT Bold"/>
          <w:bCs/>
          <w:color w:val="000000"/>
          <w:lang w:val="en-US"/>
        </w:rPr>
        <w:lastRenderedPageBreak/>
        <w:t xml:space="preserve">belief-fact causal dependence. </w:t>
      </w:r>
    </w:p>
    <w:p w14:paraId="5F4E6649" w14:textId="77777777" w:rsidR="0000035A" w:rsidRPr="004841FB" w:rsidRDefault="00AD17C9"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bCs/>
          <w:color w:val="000000"/>
          <w:lang w:val="en-US"/>
        </w:rPr>
        <w:tab/>
        <w:t>But</w:t>
      </w:r>
      <w:r w:rsidR="00AD0563" w:rsidRPr="004841FB">
        <w:rPr>
          <w:rFonts w:ascii="Arial Rounded MT Bold" w:hAnsi="Arial Rounded MT Bold"/>
          <w:bCs/>
          <w:color w:val="000000"/>
          <w:lang w:val="en-US"/>
        </w:rPr>
        <w:t xml:space="preserve"> </w:t>
      </w:r>
      <w:r w:rsidRPr="004841FB">
        <w:rPr>
          <w:rFonts w:ascii="Arial Rounded MT Bold" w:hAnsi="Arial Rounded MT Bold"/>
          <w:bCs/>
          <w:color w:val="000000"/>
          <w:lang w:val="en-US"/>
        </w:rPr>
        <w:t xml:space="preserve">things get even more complicated; for then there is Alvin Goldman’ fake-barn case, where we are in fake barn country but happen to be perceiving a rare case of a real barn. This is an instance of the opposite kind of case where there </w:t>
      </w:r>
      <w:r w:rsidRPr="004841FB">
        <w:rPr>
          <w:rFonts w:ascii="Arial Rounded MT Bold" w:hAnsi="Arial Rounded MT Bold"/>
          <w:bCs/>
          <w:i/>
          <w:iCs/>
          <w:color w:val="000000"/>
          <w:lang w:val="en-US"/>
        </w:rPr>
        <w:t>is</w:t>
      </w:r>
      <w:r w:rsidRPr="004841FB">
        <w:rPr>
          <w:rFonts w:ascii="Arial Rounded MT Bold" w:hAnsi="Arial Rounded MT Bold"/>
          <w:bCs/>
          <w:color w:val="000000"/>
          <w:lang w:val="en-US"/>
        </w:rPr>
        <w:t xml:space="preserve"> a straightforward causal dependence of belief on fact but without knowledge (Goldman 1976). Goldman thought that such cases are not knowledge because there is no</w:t>
      </w:r>
      <w:r w:rsidR="00980F7B" w:rsidRPr="004841FB">
        <w:rPr>
          <w:rFonts w:ascii="Arial Rounded MT Bold" w:hAnsi="Arial Rounded MT Bold"/>
          <w:bCs/>
          <w:color w:val="000000"/>
          <w:lang w:val="en-US"/>
        </w:rPr>
        <w:t xml:space="preserve"> reliable</w:t>
      </w:r>
      <w:r w:rsidRPr="004841FB">
        <w:rPr>
          <w:rFonts w:ascii="Arial Rounded MT Bold" w:hAnsi="Arial Rounded MT Bold"/>
          <w:bCs/>
          <w:color w:val="000000"/>
          <w:lang w:val="en-US"/>
        </w:rPr>
        <w:t xml:space="preserve"> discriminatory ability, despite the belief-fact causal dependence. </w:t>
      </w:r>
      <w:r w:rsidR="0000035A" w:rsidRPr="004841FB">
        <w:rPr>
          <w:rFonts w:ascii="Arial Rounded MT Bold" w:hAnsi="Arial Rounded MT Bold"/>
          <w:bCs/>
          <w:color w:val="000000"/>
          <w:lang w:val="en-US"/>
        </w:rPr>
        <w:t>Thus, the connection between knowledge and belief-fact causal dependence may be challenged in both directions.</w:t>
      </w:r>
    </w:p>
    <w:p w14:paraId="5DB6F4FB" w14:textId="77777777" w:rsidR="00980F7B" w:rsidRPr="004841FB" w:rsidRDefault="0000035A"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bCs/>
          <w:color w:val="000000"/>
          <w:lang w:val="en-US"/>
        </w:rPr>
        <w:tab/>
        <w:t xml:space="preserve">Goldman’s </w:t>
      </w:r>
      <w:r w:rsidR="00AD17C9" w:rsidRPr="004841FB">
        <w:rPr>
          <w:rFonts w:ascii="Arial Rounded MT Bold" w:hAnsi="Arial Rounded MT Bold"/>
          <w:bCs/>
          <w:color w:val="000000"/>
          <w:lang w:val="en-US"/>
        </w:rPr>
        <w:t>interpretation of these cases is that in those unusual circumstances, where most apparent barns are fake-barns, the person’s process of belief-acquisition is not reliable despite the direct causal relation in the particular case.</w:t>
      </w:r>
      <w:r w:rsidRPr="004841FB">
        <w:rPr>
          <w:rFonts w:ascii="Arial Rounded MT Bold" w:hAnsi="Arial Rounded MT Bold"/>
          <w:bCs/>
          <w:color w:val="000000"/>
          <w:lang w:val="en-US"/>
        </w:rPr>
        <w:t xml:space="preserve"> But suppose we are in what we might call a Fake Barn World’</w:t>
      </w:r>
      <w:r w:rsidR="008606CB" w:rsidRPr="004841FB">
        <w:rPr>
          <w:rFonts w:ascii="Arial Rounded MT Bold" w:hAnsi="Arial Rounded MT Bold"/>
          <w:bCs/>
          <w:color w:val="000000"/>
          <w:lang w:val="en-US"/>
        </w:rPr>
        <w:t>, where every case is a fake barn case. This world is like a skeptical world, with a perverse controlling demonic intelligence, except</w:t>
      </w:r>
      <w:r w:rsidR="00BD0F58" w:rsidRPr="004841FB">
        <w:rPr>
          <w:rFonts w:ascii="Arial Rounded MT Bold" w:hAnsi="Arial Rounded MT Bold"/>
          <w:bCs/>
          <w:color w:val="000000"/>
          <w:lang w:val="en-US"/>
        </w:rPr>
        <w:t xml:space="preserve"> that </w:t>
      </w:r>
      <w:r w:rsidR="00980F7B" w:rsidRPr="004841FB">
        <w:rPr>
          <w:rFonts w:ascii="Arial Rounded MT Bold" w:hAnsi="Arial Rounded MT Bold"/>
          <w:bCs/>
          <w:color w:val="000000"/>
          <w:lang w:val="en-US"/>
        </w:rPr>
        <w:t>either a particular person or people in general</w:t>
      </w:r>
      <w:r w:rsidR="00BD0F58" w:rsidRPr="004841FB">
        <w:rPr>
          <w:rFonts w:ascii="Arial Rounded MT Bold" w:hAnsi="Arial Rounded MT Bold"/>
          <w:bCs/>
          <w:color w:val="000000"/>
          <w:lang w:val="en-US"/>
        </w:rPr>
        <w:t xml:space="preserve"> are always right. </w:t>
      </w:r>
      <w:r w:rsidR="00980F7B" w:rsidRPr="004841FB">
        <w:rPr>
          <w:rFonts w:ascii="Arial Rounded MT Bold" w:hAnsi="Arial Rounded MT Bold"/>
          <w:bCs/>
          <w:color w:val="000000"/>
          <w:lang w:val="en-US"/>
        </w:rPr>
        <w:t>Or the world might be</w:t>
      </w:r>
      <w:r w:rsidR="008606CB" w:rsidRPr="004841FB">
        <w:rPr>
          <w:rFonts w:ascii="Arial Rounded MT Bold" w:hAnsi="Arial Rounded MT Bold"/>
          <w:bCs/>
          <w:color w:val="000000"/>
          <w:lang w:val="en-US"/>
        </w:rPr>
        <w:t xml:space="preserve"> one in which people are usually </w:t>
      </w:r>
      <w:r w:rsidR="000709C9" w:rsidRPr="004841FB">
        <w:rPr>
          <w:rFonts w:ascii="Arial Rounded MT Bold" w:hAnsi="Arial Rounded MT Bold"/>
          <w:bCs/>
          <w:color w:val="000000"/>
          <w:lang w:val="en-US"/>
        </w:rPr>
        <w:t xml:space="preserve">but not always </w:t>
      </w:r>
      <w:r w:rsidR="008606CB" w:rsidRPr="004841FB">
        <w:rPr>
          <w:rFonts w:ascii="Arial Rounded MT Bold" w:hAnsi="Arial Rounded MT Bold"/>
          <w:bCs/>
          <w:color w:val="000000"/>
          <w:lang w:val="en-US"/>
        </w:rPr>
        <w:t>right, so t</w:t>
      </w:r>
      <w:r w:rsidR="00BD0F58" w:rsidRPr="004841FB">
        <w:rPr>
          <w:rFonts w:ascii="Arial Rounded MT Bold" w:hAnsi="Arial Rounded MT Bold"/>
          <w:bCs/>
          <w:color w:val="000000"/>
          <w:lang w:val="en-US"/>
        </w:rPr>
        <w:t>hat they do not get suspicious</w:t>
      </w:r>
      <w:r w:rsidR="00980F7B" w:rsidRPr="004841FB">
        <w:rPr>
          <w:rFonts w:ascii="Arial Rounded MT Bold" w:hAnsi="Arial Rounded MT Bold"/>
          <w:bCs/>
          <w:color w:val="000000"/>
          <w:lang w:val="en-US"/>
        </w:rPr>
        <w:t xml:space="preserve"> that things are too good to be true</w:t>
      </w:r>
      <w:r w:rsidR="00BD0F58" w:rsidRPr="004841FB">
        <w:rPr>
          <w:rFonts w:ascii="Arial Rounded MT Bold" w:hAnsi="Arial Rounded MT Bold"/>
          <w:bCs/>
          <w:color w:val="000000"/>
          <w:lang w:val="en-US"/>
        </w:rPr>
        <w:t xml:space="preserve">. There might be just one victim or many. In this world, supposing there is just </w:t>
      </w:r>
      <w:r w:rsidR="00980F7B" w:rsidRPr="004841FB">
        <w:rPr>
          <w:rFonts w:ascii="Arial Rounded MT Bold" w:hAnsi="Arial Rounded MT Bold"/>
          <w:bCs/>
          <w:color w:val="000000"/>
          <w:lang w:val="en-US"/>
        </w:rPr>
        <w:t xml:space="preserve">one </w:t>
      </w:r>
      <w:r w:rsidR="00BD0F58" w:rsidRPr="004841FB">
        <w:rPr>
          <w:rFonts w:ascii="Arial Rounded MT Bold" w:hAnsi="Arial Rounded MT Bold"/>
          <w:bCs/>
          <w:color w:val="000000"/>
          <w:lang w:val="en-US"/>
        </w:rPr>
        <w:t xml:space="preserve">victim, a person </w:t>
      </w:r>
      <w:r w:rsidR="008606CB" w:rsidRPr="004841FB">
        <w:rPr>
          <w:rFonts w:ascii="Arial Rounded MT Bold" w:hAnsi="Arial Rounded MT Bold"/>
          <w:bCs/>
          <w:color w:val="000000"/>
          <w:lang w:val="en-US"/>
        </w:rPr>
        <w:t>truly belie</w:t>
      </w:r>
      <w:r w:rsidR="00BD0F58" w:rsidRPr="004841FB">
        <w:rPr>
          <w:rFonts w:ascii="Arial Rounded MT Bold" w:hAnsi="Arial Rounded MT Bold"/>
          <w:bCs/>
          <w:color w:val="000000"/>
          <w:lang w:val="en-US"/>
        </w:rPr>
        <w:t>ves</w:t>
      </w:r>
      <w:r w:rsidR="008606CB" w:rsidRPr="004841FB">
        <w:rPr>
          <w:rFonts w:ascii="Arial Rounded MT Bold" w:hAnsi="Arial Rounded MT Bold"/>
          <w:bCs/>
          <w:color w:val="000000"/>
          <w:lang w:val="en-US"/>
        </w:rPr>
        <w:t xml:space="preserve"> that p when p</w:t>
      </w:r>
      <w:r w:rsidR="00980F7B" w:rsidRPr="004841FB">
        <w:rPr>
          <w:rFonts w:ascii="Arial Rounded MT Bold" w:hAnsi="Arial Rounded MT Bold"/>
          <w:bCs/>
          <w:color w:val="000000"/>
          <w:lang w:val="en-US"/>
        </w:rPr>
        <w:t>,</w:t>
      </w:r>
      <w:r w:rsidR="008606CB" w:rsidRPr="004841FB">
        <w:rPr>
          <w:rFonts w:ascii="Arial Rounded MT Bold" w:hAnsi="Arial Rounded MT Bold"/>
          <w:bCs/>
          <w:color w:val="000000"/>
          <w:lang w:val="en-US"/>
        </w:rPr>
        <w:t xml:space="preserve"> and </w:t>
      </w:r>
      <w:r w:rsidR="000709C9" w:rsidRPr="004841FB">
        <w:rPr>
          <w:rFonts w:ascii="Arial Rounded MT Bold" w:hAnsi="Arial Rounded MT Bold"/>
          <w:bCs/>
          <w:color w:val="000000"/>
          <w:lang w:val="en-US"/>
        </w:rPr>
        <w:t xml:space="preserve">just </w:t>
      </w:r>
      <w:r w:rsidR="008606CB" w:rsidRPr="004841FB">
        <w:rPr>
          <w:rFonts w:ascii="Arial Rounded MT Bold" w:hAnsi="Arial Rounded MT Bold"/>
          <w:bCs/>
          <w:color w:val="000000"/>
          <w:lang w:val="en-US"/>
        </w:rPr>
        <w:t xml:space="preserve">when </w:t>
      </w:r>
      <w:r w:rsidR="00BD0F58" w:rsidRPr="004841FB">
        <w:rPr>
          <w:rFonts w:ascii="Arial Rounded MT Bold" w:hAnsi="Arial Rounded MT Bold"/>
          <w:bCs/>
          <w:color w:val="000000"/>
          <w:lang w:val="en-US"/>
        </w:rPr>
        <w:t>she is</w:t>
      </w:r>
      <w:r w:rsidR="008606CB" w:rsidRPr="004841FB">
        <w:rPr>
          <w:rFonts w:ascii="Arial Rounded MT Bold" w:hAnsi="Arial Rounded MT Bold"/>
          <w:bCs/>
          <w:color w:val="000000"/>
          <w:lang w:val="en-US"/>
        </w:rPr>
        <w:t xml:space="preserve"> confronted with the fact that p, </w:t>
      </w:r>
      <w:r w:rsidR="000709C9" w:rsidRPr="004841FB">
        <w:rPr>
          <w:rFonts w:ascii="Arial Rounded MT Bold" w:hAnsi="Arial Rounded MT Bold"/>
          <w:bCs/>
          <w:color w:val="000000"/>
          <w:lang w:val="en-US"/>
        </w:rPr>
        <w:t xml:space="preserve">which causes the belief that p?? </w:t>
      </w:r>
      <w:r w:rsidR="008606CB" w:rsidRPr="004841FB">
        <w:rPr>
          <w:rFonts w:ascii="Arial Rounded MT Bold" w:hAnsi="Arial Rounded MT Bold"/>
          <w:bCs/>
          <w:color w:val="000000"/>
          <w:lang w:val="en-US"/>
        </w:rPr>
        <w:t xml:space="preserve">except that the surrounding circumstances are always non-standard. Every time </w:t>
      </w:r>
      <w:r w:rsidR="00BD0F58" w:rsidRPr="004841FB">
        <w:rPr>
          <w:rFonts w:ascii="Arial Rounded MT Bold" w:hAnsi="Arial Rounded MT Bold"/>
          <w:bCs/>
          <w:color w:val="000000"/>
          <w:lang w:val="en-US"/>
        </w:rPr>
        <w:t>she</w:t>
      </w:r>
      <w:r w:rsidR="008606CB" w:rsidRPr="004841FB">
        <w:rPr>
          <w:rFonts w:ascii="Arial Rounded MT Bold" w:hAnsi="Arial Rounded MT Bold"/>
          <w:bCs/>
          <w:color w:val="000000"/>
          <w:lang w:val="en-US"/>
        </w:rPr>
        <w:t xml:space="preserve"> looks at something, everything is normal about the person, those things, and the causal and perceptual pathway between those things and the person. For example, suppose the person is looking at a car and </w:t>
      </w:r>
      <w:r w:rsidR="00BD0F58" w:rsidRPr="004841FB">
        <w:rPr>
          <w:rFonts w:ascii="Arial Rounded MT Bold" w:hAnsi="Arial Rounded MT Bold"/>
          <w:bCs/>
          <w:color w:val="000000"/>
          <w:lang w:val="en-US"/>
        </w:rPr>
        <w:t>she</w:t>
      </w:r>
      <w:r w:rsidR="008606CB" w:rsidRPr="004841FB">
        <w:rPr>
          <w:rFonts w:ascii="Arial Rounded MT Bold" w:hAnsi="Arial Rounded MT Bold"/>
          <w:bCs/>
          <w:color w:val="000000"/>
          <w:lang w:val="en-US"/>
        </w:rPr>
        <w:t xml:space="preserve"> experiences it as a car and she judges that it is a car</w:t>
      </w:r>
      <w:r w:rsidR="00980F7B" w:rsidRPr="004841FB">
        <w:rPr>
          <w:rFonts w:ascii="Arial Rounded MT Bold" w:hAnsi="Arial Rounded MT Bold"/>
          <w:bCs/>
          <w:color w:val="000000"/>
          <w:lang w:val="en-US"/>
        </w:rPr>
        <w:t>, and the car causes her experience of it</w:t>
      </w:r>
      <w:r w:rsidR="008606CB" w:rsidRPr="004841FB">
        <w:rPr>
          <w:rFonts w:ascii="Arial Rounded MT Bold" w:hAnsi="Arial Rounded MT Bold"/>
          <w:bCs/>
          <w:color w:val="000000"/>
          <w:lang w:val="en-US"/>
        </w:rPr>
        <w:t xml:space="preserve">. But all the other cars are fake cars, merely cardboard cutouts that look like cars. Suppose the person then turns her attention to a different car, to one of the fake cars. The demonic perverse controlling intelligence transforms that car into a real car, which the person perceives and causally interacts with in the normal way. </w:t>
      </w:r>
      <w:r w:rsidR="004B2978" w:rsidRPr="004841FB">
        <w:rPr>
          <w:rFonts w:ascii="Arial Rounded MT Bold" w:hAnsi="Arial Rounded MT Bold"/>
          <w:bCs/>
          <w:color w:val="000000"/>
          <w:lang w:val="en-US"/>
        </w:rPr>
        <w:t xml:space="preserve">Meanwhile the original car </w:t>
      </w:r>
      <w:r w:rsidR="00BD0F58" w:rsidRPr="004841FB">
        <w:rPr>
          <w:rFonts w:ascii="Arial Rounded MT Bold" w:hAnsi="Arial Rounded MT Bold"/>
          <w:bCs/>
          <w:color w:val="000000"/>
          <w:lang w:val="en-US"/>
        </w:rPr>
        <w:t>is</w:t>
      </w:r>
      <w:r w:rsidR="004B2978" w:rsidRPr="004841FB">
        <w:rPr>
          <w:rFonts w:ascii="Arial Rounded MT Bold" w:hAnsi="Arial Rounded MT Bold"/>
          <w:bCs/>
          <w:color w:val="000000"/>
          <w:lang w:val="en-US"/>
        </w:rPr>
        <w:t xml:space="preserve"> transformed into a fake car, along with all the other cars in the world. In this fake barn world, a person is very reliable or even completely reliable. </w:t>
      </w:r>
      <w:r w:rsidR="0033197C" w:rsidRPr="004841FB">
        <w:rPr>
          <w:rFonts w:ascii="Arial Rounded MT Bold" w:hAnsi="Arial Rounded MT Bold"/>
          <w:bCs/>
          <w:color w:val="000000"/>
          <w:lang w:val="en-US"/>
        </w:rPr>
        <w:t xml:space="preserve">The world is like a </w:t>
      </w:r>
      <w:r w:rsidR="00980F7B" w:rsidRPr="004841FB">
        <w:rPr>
          <w:rFonts w:ascii="Arial Rounded MT Bold" w:hAnsi="Arial Rounded MT Bold"/>
          <w:bCs/>
          <w:color w:val="000000"/>
          <w:lang w:val="en-US"/>
        </w:rPr>
        <w:t xml:space="preserve">traditional demonic </w:t>
      </w:r>
      <w:r w:rsidR="0033197C" w:rsidRPr="004841FB">
        <w:rPr>
          <w:rFonts w:ascii="Arial Rounded MT Bold" w:hAnsi="Arial Rounded MT Bold"/>
          <w:bCs/>
          <w:color w:val="000000"/>
          <w:lang w:val="en-US"/>
        </w:rPr>
        <w:t>skeptical world except that the person is always right, they always have true beliefs. But in both worlds the person never knows anything, despit</w:t>
      </w:r>
      <w:r w:rsidR="00980F7B" w:rsidRPr="004841FB">
        <w:rPr>
          <w:rFonts w:ascii="Arial Rounded MT Bold" w:hAnsi="Arial Rounded MT Bold"/>
          <w:bCs/>
          <w:color w:val="000000"/>
          <w:lang w:val="en-US"/>
        </w:rPr>
        <w:t>e their reliable true beliefs. So reliability does not always make for knowledge.</w:t>
      </w:r>
    </w:p>
    <w:p w14:paraId="4EE121B1" w14:textId="77777777" w:rsidR="00AD17C9" w:rsidRPr="004841FB" w:rsidRDefault="00AD17C9" w:rsidP="001F635D">
      <w:pPr>
        <w:widowControl w:val="0"/>
        <w:tabs>
          <w:tab w:val="left" w:pos="567"/>
        </w:tabs>
        <w:autoSpaceDE w:val="0"/>
        <w:autoSpaceDN w:val="0"/>
        <w:adjustRightInd w:val="0"/>
        <w:rPr>
          <w:rFonts w:ascii="Arial Rounded MT Bold" w:hAnsi="Arial Rounded MT Bold"/>
          <w:bCs/>
          <w:color w:val="000000"/>
          <w:lang w:val="en-US"/>
        </w:rPr>
      </w:pPr>
      <w:r w:rsidRPr="004841FB">
        <w:rPr>
          <w:rFonts w:ascii="Arial Rounded MT Bold" w:hAnsi="Arial Rounded MT Bold"/>
          <w:bCs/>
          <w:color w:val="000000"/>
          <w:lang w:val="en-US"/>
        </w:rPr>
        <w:tab/>
        <w:t xml:space="preserve">So it goes! Or does it? </w:t>
      </w:r>
    </w:p>
    <w:p w14:paraId="712954C3" w14:textId="3263A14A" w:rsidR="00771500" w:rsidRPr="004841FB" w:rsidRDefault="00771500">
      <w:pPr>
        <w:spacing w:after="160" w:line="259" w:lineRule="auto"/>
        <w:rPr>
          <w:rFonts w:ascii="Arial Rounded MT Bold" w:hAnsi="Arial Rounded MT Bold"/>
          <w:bCs/>
          <w:color w:val="000000"/>
          <w:lang w:val="en-US"/>
        </w:rPr>
      </w:pPr>
      <w:r w:rsidRPr="004841FB">
        <w:rPr>
          <w:rFonts w:ascii="Arial Rounded MT Bold" w:hAnsi="Arial Rounded MT Bold"/>
          <w:bCs/>
          <w:color w:val="000000"/>
          <w:lang w:val="en-US"/>
        </w:rPr>
        <w:br w:type="page"/>
      </w:r>
    </w:p>
    <w:p w14:paraId="332F67F4" w14:textId="77777777" w:rsidR="00AD17C9" w:rsidRPr="004841FB" w:rsidRDefault="00AD17C9" w:rsidP="001F635D">
      <w:pPr>
        <w:widowControl w:val="0"/>
        <w:tabs>
          <w:tab w:val="left" w:pos="567"/>
        </w:tabs>
        <w:autoSpaceDE w:val="0"/>
        <w:autoSpaceDN w:val="0"/>
        <w:adjustRightInd w:val="0"/>
        <w:rPr>
          <w:rFonts w:ascii="Arial Rounded MT Bold" w:hAnsi="Arial Rounded MT Bold"/>
          <w:color w:val="000000"/>
          <w:lang w:val="en-US"/>
        </w:rPr>
      </w:pPr>
    </w:p>
    <w:p w14:paraId="59A5A870" w14:textId="502F0028" w:rsidR="00AD17C9" w:rsidRPr="004841FB" w:rsidRDefault="001F635D" w:rsidP="001F635D">
      <w:pPr>
        <w:widowControl w:val="0"/>
        <w:tabs>
          <w:tab w:val="left" w:pos="567"/>
        </w:tabs>
        <w:autoSpaceDE w:val="0"/>
        <w:autoSpaceDN w:val="0"/>
        <w:adjustRightInd w:val="0"/>
        <w:rPr>
          <w:rFonts w:ascii="Arial Rounded MT Bold" w:hAnsi="Arial Rounded MT Bold"/>
          <w:color w:val="000000"/>
          <w:lang w:val="en-US"/>
        </w:rPr>
      </w:pPr>
      <w:r w:rsidRPr="004841FB">
        <w:rPr>
          <w:rFonts w:ascii="Arial Rounded MT Bold" w:hAnsi="Arial Rounded MT Bold"/>
        </w:rPr>
        <w:t>§3.</w:t>
      </w:r>
      <w:r w:rsidRPr="004841FB">
        <w:rPr>
          <w:rFonts w:ascii="Arial Rounded MT Bold" w:hAnsi="Arial Rounded MT Bold"/>
          <w:color w:val="000000"/>
          <w:lang w:val="en-US"/>
        </w:rPr>
        <w:t xml:space="preserve">  </w:t>
      </w:r>
      <w:r w:rsidR="00AD17C9" w:rsidRPr="004841FB">
        <w:rPr>
          <w:rFonts w:ascii="Arial Rounded MT Bold" w:hAnsi="Arial Rounded MT Bold"/>
          <w:color w:val="000000"/>
          <w:lang w:val="en-US"/>
        </w:rPr>
        <w:t>The standard reaction to th</w:t>
      </w:r>
      <w:r w:rsidR="001D3B39" w:rsidRPr="004841FB">
        <w:rPr>
          <w:rFonts w:ascii="Arial Rounded MT Bold" w:hAnsi="Arial Rounded MT Bold"/>
          <w:color w:val="000000"/>
          <w:lang w:val="en-US"/>
        </w:rPr>
        <w:t>ese</w:t>
      </w:r>
      <w:r w:rsidR="00AD17C9" w:rsidRPr="004841FB">
        <w:rPr>
          <w:rFonts w:ascii="Arial Rounded MT Bold" w:hAnsi="Arial Rounded MT Bold"/>
          <w:color w:val="000000"/>
          <w:lang w:val="en-US"/>
        </w:rPr>
        <w:t xml:space="preserve"> </w:t>
      </w:r>
      <w:r w:rsidR="001D3B39" w:rsidRPr="004841FB">
        <w:rPr>
          <w:rFonts w:ascii="Arial Rounded MT Bold" w:hAnsi="Arial Rounded MT Bold"/>
          <w:color w:val="000000"/>
          <w:lang w:val="en-US"/>
        </w:rPr>
        <w:t>scenario</w:t>
      </w:r>
      <w:r w:rsidR="00CB074D" w:rsidRPr="004841FB">
        <w:rPr>
          <w:rFonts w:ascii="Arial Rounded MT Bold" w:hAnsi="Arial Rounded MT Bold"/>
          <w:color w:val="000000"/>
          <w:lang w:val="en-US"/>
        </w:rPr>
        <w:t>s</w:t>
      </w:r>
      <w:r w:rsidR="00AD17C9" w:rsidRPr="004841FB">
        <w:rPr>
          <w:rFonts w:ascii="Arial Rounded MT Bold" w:hAnsi="Arial Rounded MT Bold"/>
          <w:color w:val="000000"/>
          <w:lang w:val="en-US"/>
        </w:rPr>
        <w:t xml:space="preserve"> is to seek a different theory that covers all cases. If there is chaos, impose order! However, another reaction is </w:t>
      </w:r>
      <w:r w:rsidR="00CB074D" w:rsidRPr="004841FB">
        <w:rPr>
          <w:rFonts w:ascii="Arial Rounded MT Bold" w:hAnsi="Arial Rounded MT Bold"/>
          <w:color w:val="000000"/>
          <w:lang w:val="en-US"/>
        </w:rPr>
        <w:t xml:space="preserve">to learn to </w:t>
      </w:r>
      <w:r w:rsidR="000709C9" w:rsidRPr="004841FB">
        <w:rPr>
          <w:rFonts w:ascii="Arial Rounded MT Bold" w:hAnsi="Arial Rounded MT Bold"/>
          <w:color w:val="000000"/>
          <w:lang w:val="en-US"/>
        </w:rPr>
        <w:t>enjoy wallowing in</w:t>
      </w:r>
      <w:r w:rsidR="00CB074D" w:rsidRPr="004841FB">
        <w:rPr>
          <w:rFonts w:ascii="Arial Rounded MT Bold" w:hAnsi="Arial Rounded MT Bold"/>
          <w:color w:val="000000"/>
          <w:lang w:val="en-US"/>
        </w:rPr>
        <w:t xml:space="preserve"> </w:t>
      </w:r>
      <w:r w:rsidR="001D3B39" w:rsidRPr="004841FB">
        <w:rPr>
          <w:rFonts w:ascii="Arial Rounded MT Bold" w:hAnsi="Arial Rounded MT Bold"/>
          <w:color w:val="000000"/>
          <w:lang w:val="en-US"/>
        </w:rPr>
        <w:t>disorder</w:t>
      </w:r>
      <w:r w:rsidR="00CB074D" w:rsidRPr="004841FB">
        <w:rPr>
          <w:rFonts w:ascii="Arial Rounded MT Bold" w:hAnsi="Arial Rounded MT Bold"/>
          <w:color w:val="000000"/>
          <w:lang w:val="en-US"/>
        </w:rPr>
        <w:t>. This</w:t>
      </w:r>
      <w:r w:rsidR="001D3B39" w:rsidRPr="004841FB">
        <w:rPr>
          <w:rFonts w:ascii="Arial Rounded MT Bold" w:hAnsi="Arial Rounded MT Bold"/>
          <w:color w:val="000000"/>
          <w:lang w:val="en-US"/>
        </w:rPr>
        <w:t xml:space="preserve"> means embracing </w:t>
      </w:r>
      <w:r w:rsidR="00AD17C9" w:rsidRPr="004841FB">
        <w:rPr>
          <w:rFonts w:ascii="Arial Rounded MT Bold" w:hAnsi="Arial Rounded MT Bold"/>
          <w:color w:val="000000"/>
          <w:lang w:val="en-US"/>
        </w:rPr>
        <w:t xml:space="preserve">a </w:t>
      </w:r>
      <w:r w:rsidR="00AD17C9" w:rsidRPr="004841FB">
        <w:rPr>
          <w:rFonts w:ascii="Arial Rounded MT Bold" w:hAnsi="Arial Rounded MT Bold"/>
          <w:i/>
          <w:color w:val="000000"/>
          <w:lang w:val="en-US"/>
        </w:rPr>
        <w:t>pluralist</w:t>
      </w:r>
      <w:r w:rsidR="00AD17C9" w:rsidRPr="004841FB">
        <w:rPr>
          <w:rFonts w:ascii="Arial Rounded MT Bold" w:hAnsi="Arial Rounded MT Bold"/>
          <w:color w:val="000000"/>
          <w:lang w:val="en-US"/>
        </w:rPr>
        <w:t xml:space="preserve"> outlook</w:t>
      </w:r>
      <w:r w:rsidR="0082047B" w:rsidRPr="004841FB">
        <w:rPr>
          <w:rFonts w:ascii="Arial Rounded MT Bold" w:hAnsi="Arial Rounded MT Bold"/>
          <w:color w:val="000000"/>
          <w:lang w:val="en-US"/>
        </w:rPr>
        <w:t>, which</w:t>
      </w:r>
      <w:r w:rsidR="000709C9" w:rsidRPr="004841FB">
        <w:rPr>
          <w:rFonts w:ascii="Arial Rounded MT Bold" w:hAnsi="Arial Rounded MT Bold"/>
          <w:color w:val="000000"/>
          <w:lang w:val="en-US"/>
        </w:rPr>
        <w:t xml:space="preserve"> </w:t>
      </w:r>
      <w:r w:rsidR="00AD17C9" w:rsidRPr="004841FB">
        <w:rPr>
          <w:rFonts w:ascii="Arial Rounded MT Bold" w:hAnsi="Arial Rounded MT Bold"/>
          <w:color w:val="000000"/>
          <w:lang w:val="en-US"/>
        </w:rPr>
        <w:t>reject</w:t>
      </w:r>
      <w:r w:rsidR="0000035A" w:rsidRPr="004841FB">
        <w:rPr>
          <w:rFonts w:ascii="Arial Rounded MT Bold" w:hAnsi="Arial Rounded MT Bold"/>
          <w:color w:val="000000"/>
          <w:lang w:val="en-US"/>
        </w:rPr>
        <w:t>s</w:t>
      </w:r>
      <w:r w:rsidR="00AD17C9" w:rsidRPr="004841FB">
        <w:rPr>
          <w:rFonts w:ascii="Arial Rounded MT Bold" w:hAnsi="Arial Rounded MT Bold"/>
          <w:color w:val="000000"/>
          <w:lang w:val="en-US"/>
        </w:rPr>
        <w:t xml:space="preserve"> the underlying quest for generality: we could say that although </w:t>
      </w:r>
      <w:r w:rsidR="00AD17C9" w:rsidRPr="004841FB">
        <w:rPr>
          <w:rFonts w:ascii="Arial Rounded MT Bold" w:hAnsi="Arial Rounded MT Bold"/>
          <w:i/>
          <w:color w:val="000000"/>
          <w:lang w:val="en-US"/>
        </w:rPr>
        <w:t>some</w:t>
      </w:r>
      <w:r w:rsidR="00AD17C9" w:rsidRPr="004841FB">
        <w:rPr>
          <w:rFonts w:ascii="Arial Rounded MT Bold" w:hAnsi="Arial Rounded MT Bold"/>
          <w:color w:val="000000"/>
          <w:lang w:val="en-US"/>
        </w:rPr>
        <w:t xml:space="preserve"> cases of knowledge are knowledge in virtue of belief-fact causal dependence, others are knowledge in virtue of indirect causal links, and others are cases of knowledge in virtue of discriminatory abilities, and others in virtue of non-causal dependencies. Once the quest for generality is abandoned, all these knowledge-makers can be embraced, without having to reject any of them. To use a term familiar in the philosophy of mind, knowledge might be ‘multiply realized’ in different non-epistemic states. It could be that in an ordinary non-barn example where there is a barn in front of me, I know due to the causal dependence between my belief </w:t>
      </w:r>
      <w:r w:rsidRPr="004841FB">
        <w:rPr>
          <w:rFonts w:ascii="Arial Rounded MT Bold" w:hAnsi="Arial Rounded MT Bold"/>
          <w:color w:val="000000"/>
          <w:lang w:val="en-US"/>
        </w:rPr>
        <w:t>that</w:t>
      </w:r>
      <w:r w:rsidR="00AD17C9" w:rsidRPr="004841FB">
        <w:rPr>
          <w:rFonts w:ascii="Arial Rounded MT Bold" w:hAnsi="Arial Rounded MT Bold"/>
          <w:color w:val="000000"/>
          <w:lang w:val="en-US"/>
        </w:rPr>
        <w:t xml:space="preserve"> there is a barn in front of me, and the presence of the barn, even though that does not </w:t>
      </w:r>
      <w:r w:rsidR="00AD0563" w:rsidRPr="004841FB">
        <w:rPr>
          <w:rFonts w:ascii="Arial Rounded MT Bold" w:hAnsi="Arial Rounded MT Bold"/>
          <w:color w:val="000000"/>
          <w:lang w:val="en-US"/>
        </w:rPr>
        <w:t xml:space="preserve">at all </w:t>
      </w:r>
      <w:r w:rsidR="00AD17C9" w:rsidRPr="004841FB">
        <w:rPr>
          <w:rFonts w:ascii="Arial Rounded MT Bold" w:hAnsi="Arial Rounded MT Bold"/>
          <w:color w:val="000000"/>
          <w:lang w:val="en-US"/>
        </w:rPr>
        <w:t>make for knowledge in a barn example</w:t>
      </w:r>
      <w:r w:rsidR="00AD0563" w:rsidRPr="004841FB">
        <w:rPr>
          <w:rFonts w:ascii="Arial Rounded MT Bold" w:hAnsi="Arial Rounded MT Bold"/>
          <w:color w:val="000000"/>
          <w:lang w:val="en-US"/>
        </w:rPr>
        <w:t xml:space="preserve"> because that is not a case of knowledge</w:t>
      </w:r>
      <w:r w:rsidR="00AD17C9" w:rsidRPr="004841FB">
        <w:rPr>
          <w:rFonts w:ascii="Arial Rounded MT Bold" w:hAnsi="Arial Rounded MT Bold"/>
          <w:color w:val="000000"/>
          <w:lang w:val="en-US"/>
        </w:rPr>
        <w:t xml:space="preserve">. We </w:t>
      </w:r>
      <w:r w:rsidR="00AD17C9" w:rsidRPr="004841FB">
        <w:rPr>
          <w:rFonts w:ascii="Arial Rounded MT Bold" w:hAnsi="Arial Rounded MT Bold"/>
          <w:i/>
          <w:iCs/>
          <w:color w:val="000000"/>
          <w:lang w:val="en-US"/>
        </w:rPr>
        <w:t>might</w:t>
      </w:r>
      <w:r w:rsidR="00AD17C9" w:rsidRPr="004841FB">
        <w:rPr>
          <w:rFonts w:ascii="Arial Rounded MT Bold" w:hAnsi="Arial Rounded MT Bold"/>
          <w:color w:val="000000"/>
          <w:lang w:val="en-US"/>
        </w:rPr>
        <w:t xml:space="preserve"> persist in seeking a unitary theory that captures all the cases. But why do </w:t>
      </w:r>
      <w:r w:rsidR="00CB074D" w:rsidRPr="004841FB">
        <w:rPr>
          <w:rFonts w:ascii="Arial Rounded MT Bold" w:hAnsi="Arial Rounded MT Bold"/>
          <w:color w:val="000000"/>
          <w:lang w:val="en-US"/>
        </w:rPr>
        <w:t>that</w:t>
      </w:r>
      <w:r w:rsidR="00AD17C9" w:rsidRPr="004841FB">
        <w:rPr>
          <w:rFonts w:ascii="Arial Rounded MT Bold" w:hAnsi="Arial Rounded MT Bold"/>
          <w:color w:val="000000"/>
          <w:lang w:val="en-US"/>
        </w:rPr>
        <w:t xml:space="preserve">? We can also abandon that quest. </w:t>
      </w:r>
    </w:p>
    <w:p w14:paraId="433BA43C" w14:textId="06BE445C" w:rsidR="00AD17C9" w:rsidRPr="004841FB" w:rsidRDefault="00AD17C9" w:rsidP="001F635D">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olor w:val="000000"/>
          <w:lang w:val="en-US"/>
        </w:rPr>
      </w:pPr>
      <w:r w:rsidRPr="004841FB">
        <w:rPr>
          <w:rFonts w:ascii="Arial Rounded MT Bold" w:hAnsi="Arial Rounded MT Bold"/>
          <w:color w:val="000000"/>
          <w:lang w:val="en-US"/>
        </w:rPr>
        <w:tab/>
        <w:t>‘Multiple Realization’, as I use the term</w:t>
      </w:r>
      <w:r w:rsidR="0082047B" w:rsidRPr="004841FB">
        <w:rPr>
          <w:rFonts w:ascii="Arial Rounded MT Bold" w:hAnsi="Arial Rounded MT Bold"/>
          <w:color w:val="000000"/>
          <w:lang w:val="en-US"/>
        </w:rPr>
        <w:t>,</w:t>
      </w:r>
      <w:r w:rsidRPr="004841FB">
        <w:rPr>
          <w:rFonts w:ascii="Arial Rounded MT Bold" w:hAnsi="Arial Rounded MT Bold"/>
          <w:color w:val="000000"/>
          <w:lang w:val="en-US"/>
        </w:rPr>
        <w:t xml:space="preserve"> does not imply functionalism, where that is a unitarian theory that posits a reduction of mental states to second-order causal roles. Such a theory would indeed </w:t>
      </w:r>
      <w:r w:rsidR="001F635D" w:rsidRPr="004841FB">
        <w:rPr>
          <w:rFonts w:ascii="Arial Rounded MT Bold" w:hAnsi="Arial Rounded MT Bold"/>
          <w:color w:val="000000"/>
          <w:lang w:val="en-US"/>
        </w:rPr>
        <w:t>give an</w:t>
      </w:r>
      <w:r w:rsidRPr="004841FB">
        <w:rPr>
          <w:rFonts w:ascii="Arial Rounded MT Bold" w:hAnsi="Arial Rounded MT Bold"/>
          <w:color w:val="000000"/>
          <w:lang w:val="en-US"/>
        </w:rPr>
        <w:t xml:space="preserve"> explanation of multiple realization of mental states types in first-order states. But multiple-realization is compatible with the lack of functional reduction. Positions classified as ‘anomalous monism’ occupy that space, embracing multiple realization without functional reduction. </w:t>
      </w:r>
    </w:p>
    <w:p w14:paraId="62185994" w14:textId="77777777" w:rsidR="00AD17C9" w:rsidRPr="004841FB" w:rsidRDefault="00AD17C9" w:rsidP="001F635D">
      <w:pPr>
        <w:widowControl w:val="0"/>
        <w:tabs>
          <w:tab w:val="left" w:pos="567"/>
        </w:tabs>
        <w:autoSpaceDE w:val="0"/>
        <w:autoSpaceDN w:val="0"/>
        <w:adjustRightInd w:val="0"/>
        <w:rPr>
          <w:rFonts w:ascii="Arial Rounded MT Bold" w:hAnsi="Arial Rounded MT Bold"/>
          <w:color w:val="000000"/>
          <w:lang w:val="en-US"/>
        </w:rPr>
      </w:pPr>
      <w:r w:rsidRPr="004841FB">
        <w:rPr>
          <w:rFonts w:ascii="Arial Rounded MT Bold" w:hAnsi="Arial Rounded MT Bold"/>
          <w:color w:val="000000"/>
          <w:lang w:val="en-US"/>
        </w:rPr>
        <w:tab/>
        <w:t xml:space="preserve">We now have a new meta-debate between </w:t>
      </w:r>
      <w:r w:rsidRPr="004841FB">
        <w:rPr>
          <w:rFonts w:ascii="Arial Rounded MT Bold" w:hAnsi="Arial Rounded MT Bold"/>
          <w:i/>
          <w:color w:val="000000"/>
          <w:lang w:val="en-US"/>
        </w:rPr>
        <w:t>unitarians</w:t>
      </w:r>
      <w:r w:rsidRPr="004841FB">
        <w:rPr>
          <w:rFonts w:ascii="Arial Rounded MT Bold" w:hAnsi="Arial Rounded MT Bold"/>
          <w:color w:val="000000"/>
          <w:lang w:val="en-US"/>
        </w:rPr>
        <w:t xml:space="preserve"> and </w:t>
      </w:r>
      <w:r w:rsidRPr="004841FB">
        <w:rPr>
          <w:rFonts w:ascii="Arial Rounded MT Bold" w:hAnsi="Arial Rounded MT Bold"/>
          <w:i/>
          <w:color w:val="000000"/>
          <w:lang w:val="en-US"/>
        </w:rPr>
        <w:t>pluralists</w:t>
      </w:r>
      <w:r w:rsidRPr="004841FB">
        <w:rPr>
          <w:rFonts w:ascii="Arial Rounded MT Bold" w:hAnsi="Arial Rounded MT Bold"/>
          <w:color w:val="000000"/>
          <w:lang w:val="en-US"/>
        </w:rPr>
        <w:t xml:space="preserve"> about what makes for knowledge. Is there one kind of non-disjunctive non-epistemic property that makes for knowledge in all cases, or is there </w:t>
      </w:r>
      <w:r w:rsidR="008606CB" w:rsidRPr="004841FB">
        <w:rPr>
          <w:rFonts w:ascii="Arial Rounded MT Bold" w:hAnsi="Arial Rounded MT Bold"/>
          <w:color w:val="000000"/>
          <w:lang w:val="en-US"/>
        </w:rPr>
        <w:t>just</w:t>
      </w:r>
      <w:r w:rsidRPr="004841FB">
        <w:rPr>
          <w:rFonts w:ascii="Arial Rounded MT Bold" w:hAnsi="Arial Rounded MT Bold"/>
          <w:color w:val="000000"/>
          <w:lang w:val="en-US"/>
        </w:rPr>
        <w:t xml:space="preserve"> a great variety of non-disjunctive kinds of non-epistemic states that make for knowledge in different case</w:t>
      </w:r>
      <w:r w:rsidR="0082047B" w:rsidRPr="004841FB">
        <w:rPr>
          <w:rFonts w:ascii="Arial Rounded MT Bold" w:hAnsi="Arial Rounded MT Bold"/>
          <w:color w:val="000000"/>
          <w:lang w:val="en-US"/>
        </w:rPr>
        <w:t>s</w:t>
      </w:r>
      <w:r w:rsidRPr="004841FB">
        <w:rPr>
          <w:rFonts w:ascii="Arial Rounded MT Bold" w:hAnsi="Arial Rounded MT Bold"/>
          <w:color w:val="000000"/>
          <w:lang w:val="en-US"/>
        </w:rPr>
        <w:t xml:space="preserve">? </w:t>
      </w:r>
    </w:p>
    <w:p w14:paraId="0FCBB735" w14:textId="0D247CFC" w:rsidR="001A0338" w:rsidRPr="004841FB" w:rsidRDefault="00AD17C9" w:rsidP="001F635D">
      <w:pPr>
        <w:widowControl w:val="0"/>
        <w:tabs>
          <w:tab w:val="left" w:pos="567"/>
        </w:tabs>
        <w:autoSpaceDE w:val="0"/>
        <w:autoSpaceDN w:val="0"/>
        <w:adjustRightInd w:val="0"/>
        <w:rPr>
          <w:rFonts w:ascii="Arial Rounded MT Bold" w:hAnsi="Arial Rounded MT Bold"/>
          <w:color w:val="000000"/>
        </w:rPr>
      </w:pPr>
      <w:r w:rsidRPr="004841FB">
        <w:rPr>
          <w:rFonts w:ascii="Arial Rounded MT Bold" w:hAnsi="Arial Rounded MT Bold"/>
          <w:color w:val="000000"/>
          <w:lang w:val="en-US"/>
        </w:rPr>
        <w:tab/>
        <w:t>The first point to make is that the assumption of unitarianism has not been given any justification and indeed</w:t>
      </w:r>
      <w:r w:rsidR="00A47482" w:rsidRPr="004841FB">
        <w:rPr>
          <w:rFonts w:ascii="Arial Rounded MT Bold" w:hAnsi="Arial Rounded MT Bold"/>
          <w:color w:val="000000"/>
          <w:lang w:val="en-US"/>
        </w:rPr>
        <w:t xml:space="preserve"> it</w:t>
      </w:r>
      <w:r w:rsidRPr="004841FB">
        <w:rPr>
          <w:rFonts w:ascii="Arial Rounded MT Bold" w:hAnsi="Arial Rounded MT Bold"/>
          <w:color w:val="000000"/>
          <w:lang w:val="en-US"/>
        </w:rPr>
        <w:t xml:space="preserve"> lacks plausibility. Compare the situation in moral philosophy. One role for moral theory is to underpin and explain at least many of our common sense ‘intuitions’, although many </w:t>
      </w:r>
      <w:r w:rsidR="0082047B" w:rsidRPr="004841FB">
        <w:rPr>
          <w:rFonts w:ascii="Arial Rounded MT Bold" w:hAnsi="Arial Rounded MT Bold"/>
          <w:color w:val="000000"/>
          <w:lang w:val="en-US"/>
        </w:rPr>
        <w:t xml:space="preserve">intuitions </w:t>
      </w:r>
      <w:r w:rsidRPr="004841FB">
        <w:rPr>
          <w:rFonts w:ascii="Arial Rounded MT Bold" w:hAnsi="Arial Rounded MT Bold"/>
          <w:color w:val="000000"/>
          <w:lang w:val="en-US"/>
        </w:rPr>
        <w:t xml:space="preserve">may be revised in the light of theory. What we think makes for a moral property instantiation comes to an end. But it is very far from clear that it comes to an end in a moral </w:t>
      </w:r>
      <w:r w:rsidRPr="004841FB">
        <w:rPr>
          <w:rFonts w:ascii="Arial Rounded MT Bold" w:hAnsi="Arial Rounded MT Bold"/>
          <w:i/>
          <w:color w:val="000000"/>
          <w:lang w:val="en-US"/>
        </w:rPr>
        <w:t>theory</w:t>
      </w:r>
      <w:r w:rsidRPr="004841FB">
        <w:rPr>
          <w:rFonts w:ascii="Arial Rounded MT Bold" w:hAnsi="Arial Rounded MT Bold"/>
          <w:color w:val="000000"/>
        </w:rPr>
        <w:sym w:font="Symbol" w:char="F0BE"/>
      </w:r>
      <w:r w:rsidRPr="004841FB">
        <w:rPr>
          <w:rFonts w:ascii="Arial Rounded MT Bold" w:hAnsi="Arial Rounded MT Bold"/>
          <w:color w:val="000000"/>
          <w:lang w:val="en-US"/>
        </w:rPr>
        <w:t>a theory in which moral kinds are not multiply realized in non-moral kinds, and instead there is one non-moral kind that always makes for moral property instantiation</w:t>
      </w:r>
      <w:r w:rsidR="001F635D" w:rsidRPr="004841FB">
        <w:rPr>
          <w:rFonts w:ascii="Arial Rounded MT Bold" w:hAnsi="Arial Rounded MT Bold"/>
          <w:color w:val="000000"/>
          <w:lang w:val="en-US"/>
        </w:rPr>
        <w:t>s</w:t>
      </w:r>
      <w:r w:rsidRPr="004841FB">
        <w:rPr>
          <w:rFonts w:ascii="Arial Rounded MT Bold" w:hAnsi="Arial Rounded MT Bold"/>
          <w:color w:val="000000"/>
          <w:lang w:val="en-US"/>
        </w:rPr>
        <w:t xml:space="preserve">. </w:t>
      </w:r>
      <w:r w:rsidR="0082047B" w:rsidRPr="004841FB">
        <w:rPr>
          <w:rFonts w:ascii="Arial Rounded MT Bold" w:hAnsi="Arial Rounded MT Bold"/>
          <w:color w:val="000000"/>
          <w:lang w:val="en-US"/>
        </w:rPr>
        <w:t>For example, we may think that i</w:t>
      </w:r>
      <w:r w:rsidR="00A47482" w:rsidRPr="004841FB">
        <w:rPr>
          <w:rFonts w:ascii="Arial Rounded MT Bold" w:hAnsi="Arial Rounded MT Bold"/>
          <w:color w:val="000000"/>
          <w:lang w:val="en-US"/>
        </w:rPr>
        <w:t xml:space="preserve">t </w:t>
      </w:r>
      <w:r w:rsidR="0082047B" w:rsidRPr="004841FB">
        <w:rPr>
          <w:rFonts w:ascii="Arial Rounded MT Bold" w:hAnsi="Arial Rounded MT Bold"/>
          <w:color w:val="000000"/>
          <w:lang w:val="en-US"/>
        </w:rPr>
        <w:t>is</w:t>
      </w:r>
      <w:r w:rsidR="00A47482" w:rsidRPr="004841FB">
        <w:rPr>
          <w:rFonts w:ascii="Arial Rounded MT Bold" w:hAnsi="Arial Rounded MT Bold"/>
          <w:color w:val="000000"/>
          <w:lang w:val="en-US"/>
        </w:rPr>
        <w:t xml:space="preserve"> wrong to cut up one healthy person to save six unhealthy p</w:t>
      </w:r>
      <w:r w:rsidR="00AD0563" w:rsidRPr="004841FB">
        <w:rPr>
          <w:rFonts w:ascii="Arial Rounded MT Bold" w:hAnsi="Arial Rounded MT Bold"/>
          <w:color w:val="000000"/>
          <w:lang w:val="en-US"/>
        </w:rPr>
        <w:t>eople</w:t>
      </w:r>
      <w:r w:rsidR="00A47482" w:rsidRPr="004841FB">
        <w:rPr>
          <w:rFonts w:ascii="Arial Rounded MT Bold" w:hAnsi="Arial Rounded MT Bold"/>
          <w:color w:val="000000"/>
          <w:lang w:val="en-US"/>
        </w:rPr>
        <w:t xml:space="preserve"> </w:t>
      </w:r>
      <w:r w:rsidR="001F635D" w:rsidRPr="004841FB">
        <w:rPr>
          <w:rFonts w:ascii="Arial Rounded MT Bold" w:hAnsi="Arial Rounded MT Bold"/>
          <w:color w:val="000000"/>
          <w:lang w:val="en-US"/>
        </w:rPr>
        <w:t xml:space="preserve">and that it is </w:t>
      </w:r>
      <w:r w:rsidR="008606CB" w:rsidRPr="004841FB">
        <w:rPr>
          <w:rFonts w:ascii="Arial Rounded MT Bold" w:hAnsi="Arial Rounded MT Bold"/>
          <w:color w:val="000000"/>
          <w:lang w:val="en-US"/>
        </w:rPr>
        <w:t>wrong to have sex with animals.</w:t>
      </w:r>
      <w:r w:rsidR="00A47482" w:rsidRPr="004841FB">
        <w:rPr>
          <w:rFonts w:ascii="Arial Rounded MT Bold" w:hAnsi="Arial Rounded MT Bold"/>
          <w:color w:val="000000"/>
          <w:lang w:val="en-US"/>
        </w:rPr>
        <w:t xml:space="preserve"> Need these </w:t>
      </w:r>
      <w:r w:rsidR="00A47482" w:rsidRPr="004841FB">
        <w:rPr>
          <w:rFonts w:ascii="Arial Rounded MT Bold" w:hAnsi="Arial Rounded MT Bold"/>
          <w:color w:val="000000"/>
          <w:lang w:val="en-US"/>
        </w:rPr>
        <w:lastRenderedPageBreak/>
        <w:t xml:space="preserve">share a wrong-maker? </w:t>
      </w:r>
      <w:r w:rsidR="00CB074D" w:rsidRPr="004841FB">
        <w:rPr>
          <w:rFonts w:ascii="Arial Rounded MT Bold" w:hAnsi="Arial Rounded MT Bold"/>
          <w:color w:val="000000"/>
          <w:lang w:val="en-US"/>
        </w:rPr>
        <w:t xml:space="preserve">It is not obvious. </w:t>
      </w:r>
      <w:r w:rsidRPr="004841FB">
        <w:rPr>
          <w:rFonts w:ascii="Arial Rounded MT Bold" w:hAnsi="Arial Rounded MT Bold"/>
          <w:color w:val="000000"/>
          <w:lang w:val="en-US"/>
        </w:rPr>
        <w:t>Similarly</w:t>
      </w:r>
      <w:r w:rsidR="00AD0563" w:rsidRPr="004841FB">
        <w:rPr>
          <w:rFonts w:ascii="Arial Rounded MT Bold" w:hAnsi="Arial Rounded MT Bold"/>
          <w:color w:val="000000"/>
          <w:lang w:val="en-US"/>
        </w:rPr>
        <w:t>:</w:t>
      </w:r>
      <w:r w:rsidRPr="004841FB">
        <w:rPr>
          <w:rFonts w:ascii="Arial Rounded MT Bold" w:hAnsi="Arial Rounded MT Bold"/>
          <w:color w:val="000000"/>
          <w:lang w:val="en-US"/>
        </w:rPr>
        <w:t xml:space="preserve"> folk epistemology says that in some cases we know due to a causal relation</w:t>
      </w:r>
      <w:r w:rsidR="00CB074D" w:rsidRPr="004841FB">
        <w:rPr>
          <w:rFonts w:ascii="Arial Rounded MT Bold" w:hAnsi="Arial Rounded MT Bold"/>
          <w:color w:val="000000"/>
          <w:lang w:val="en-US"/>
        </w:rPr>
        <w:t xml:space="preserve"> and in other cases we know because we have perceptual justification</w:t>
      </w:r>
      <w:r w:rsidRPr="004841FB">
        <w:rPr>
          <w:rFonts w:ascii="Arial Rounded MT Bold" w:hAnsi="Arial Rounded MT Bold"/>
          <w:color w:val="000000"/>
          <w:lang w:val="en-US"/>
        </w:rPr>
        <w:t xml:space="preserve">. </w:t>
      </w:r>
      <w:r w:rsidR="00CB074D" w:rsidRPr="004841FB">
        <w:rPr>
          <w:rFonts w:ascii="Arial Rounded MT Bold" w:hAnsi="Arial Rounded MT Bold"/>
          <w:color w:val="000000"/>
          <w:lang w:val="en-US"/>
        </w:rPr>
        <w:t>In the case in which someone knows because of a causal relation, t</w:t>
      </w:r>
      <w:r w:rsidRPr="004841FB">
        <w:rPr>
          <w:rFonts w:ascii="Arial Rounded MT Bold" w:hAnsi="Arial Rounded MT Bold"/>
          <w:color w:val="000000"/>
          <w:lang w:val="en-US"/>
        </w:rPr>
        <w:t xml:space="preserve">he fact that in some </w:t>
      </w:r>
      <w:r w:rsidRPr="004841FB">
        <w:rPr>
          <w:rFonts w:ascii="Arial Rounded MT Bold" w:hAnsi="Arial Rounded MT Bold"/>
          <w:i/>
          <w:iCs/>
          <w:color w:val="000000"/>
          <w:lang w:val="en-US"/>
        </w:rPr>
        <w:t>other</w:t>
      </w:r>
      <w:r w:rsidRPr="004841FB">
        <w:rPr>
          <w:rFonts w:ascii="Arial Rounded MT Bold" w:hAnsi="Arial Rounded MT Bold"/>
          <w:color w:val="000000"/>
          <w:lang w:val="en-US"/>
        </w:rPr>
        <w:t xml:space="preserve"> cases someone knows without a causal relation does not mean that in the original case the causal relation must be a case of some further kind, which is what really makes for knowledge in that case, deep down. Another example: in some cases, knowledge is partly constituted by justification; in other cases</w:t>
      </w:r>
      <w:r w:rsidR="00A47482" w:rsidRPr="004841FB">
        <w:rPr>
          <w:rFonts w:ascii="Arial Rounded MT Bold" w:hAnsi="Arial Rounded MT Bold"/>
          <w:color w:val="000000"/>
          <w:lang w:val="en-US"/>
        </w:rPr>
        <w:t>,</w:t>
      </w:r>
      <w:r w:rsidRPr="004841FB">
        <w:rPr>
          <w:rFonts w:ascii="Arial Rounded MT Bold" w:hAnsi="Arial Rounded MT Bold"/>
          <w:color w:val="000000"/>
          <w:lang w:val="en-US"/>
        </w:rPr>
        <w:t xml:space="preserve"> not. Why generalize? </w:t>
      </w:r>
      <w:r w:rsidR="0082047B" w:rsidRPr="004841FB">
        <w:rPr>
          <w:rFonts w:ascii="Arial Rounded MT Bold" w:hAnsi="Arial Rounded MT Bold"/>
          <w:color w:val="000000"/>
          <w:lang w:val="en-US"/>
        </w:rPr>
        <w:t xml:space="preserve">Jonathan </w:t>
      </w:r>
      <w:r w:rsidRPr="004841FB">
        <w:rPr>
          <w:rFonts w:ascii="Arial Rounded MT Bold" w:hAnsi="Arial Rounded MT Bold"/>
          <w:color w:val="000000"/>
          <w:lang w:val="en-US"/>
        </w:rPr>
        <w:t xml:space="preserve">Dancy </w:t>
      </w:r>
      <w:r w:rsidR="0082047B" w:rsidRPr="004841FB">
        <w:rPr>
          <w:rFonts w:ascii="Arial Rounded MT Bold" w:hAnsi="Arial Rounded MT Bold"/>
          <w:color w:val="000000"/>
          <w:lang w:val="en-US"/>
        </w:rPr>
        <w:t xml:space="preserve">has </w:t>
      </w:r>
      <w:r w:rsidRPr="004841FB">
        <w:rPr>
          <w:rFonts w:ascii="Arial Rounded MT Bold" w:hAnsi="Arial Rounded MT Bold"/>
          <w:color w:val="000000"/>
          <w:lang w:val="en-US"/>
        </w:rPr>
        <w:t>pursues this kind of argument</w:t>
      </w:r>
      <w:r w:rsidR="0082047B" w:rsidRPr="004841FB">
        <w:rPr>
          <w:rFonts w:ascii="Arial Rounded MT Bold" w:hAnsi="Arial Rounded MT Bold"/>
          <w:color w:val="000000"/>
          <w:lang w:val="en-US"/>
        </w:rPr>
        <w:t xml:space="preserve"> in moral philosophy </w:t>
      </w:r>
      <w:r w:rsidR="001F635D" w:rsidRPr="004841FB">
        <w:rPr>
          <w:rFonts w:ascii="Arial Rounded MT Bold" w:hAnsi="Arial Rounded MT Bold"/>
          <w:color w:val="000000"/>
          <w:lang w:val="en-US"/>
        </w:rPr>
        <w:t>(</w:t>
      </w:r>
      <w:r w:rsidR="0082047B" w:rsidRPr="004841FB">
        <w:rPr>
          <w:rFonts w:ascii="Arial Rounded MT Bold" w:hAnsi="Arial Rounded MT Bold"/>
          <w:color w:val="000000"/>
          <w:lang w:val="en-US"/>
        </w:rPr>
        <w:t>Dancy 2004</w:t>
      </w:r>
      <w:r w:rsidR="001F635D" w:rsidRPr="004841FB">
        <w:rPr>
          <w:rFonts w:ascii="Arial Rounded MT Bold" w:hAnsi="Arial Rounded MT Bold"/>
          <w:color w:val="000000"/>
          <w:lang w:val="en-US"/>
        </w:rPr>
        <w:t>)</w:t>
      </w:r>
      <w:r w:rsidR="0082047B" w:rsidRPr="004841FB">
        <w:rPr>
          <w:rFonts w:ascii="Arial Rounded MT Bold" w:hAnsi="Arial Rounded MT Bold"/>
          <w:color w:val="000000"/>
          <w:lang w:val="en-US"/>
        </w:rPr>
        <w:t>.</w:t>
      </w:r>
      <w:r w:rsidRPr="004841FB">
        <w:rPr>
          <w:rFonts w:ascii="Arial Rounded MT Bold" w:hAnsi="Arial Rounded MT Bold"/>
          <w:color w:val="000000"/>
          <w:lang w:val="en-US"/>
        </w:rPr>
        <w:t xml:space="preserve"> Unitarian epistemological theorizing is as questionable as the quest for unity in moral theory. (Much of Bernard Williams’ work questions that goal.) </w:t>
      </w:r>
      <w:r w:rsidR="001F635D" w:rsidRPr="004841FB">
        <w:rPr>
          <w:rFonts w:ascii="Arial Rounded MT Bold" w:hAnsi="Arial Rounded MT Bold"/>
          <w:color w:val="000000"/>
          <w:lang w:val="en-US"/>
        </w:rPr>
        <w:t>I do not take this to be a refutation of Unitarianism in moral philosophy or epistemology. Unitarian theories many have other virtues. But common sense does not support Unitarianism. Certainly, t</w:t>
      </w:r>
      <w:r w:rsidRPr="004841FB">
        <w:rPr>
          <w:rFonts w:ascii="Arial Rounded MT Bold" w:hAnsi="Arial Rounded MT Bold"/>
          <w:color w:val="000000"/>
          <w:lang w:val="en-US"/>
        </w:rPr>
        <w:t xml:space="preserve">here is no presumption in favor of the sophisticated ambitions of </w:t>
      </w:r>
      <w:r w:rsidR="0082047B" w:rsidRPr="004841FB">
        <w:rPr>
          <w:rFonts w:ascii="Arial Rounded MT Bold" w:hAnsi="Arial Rounded MT Bold"/>
          <w:color w:val="000000"/>
          <w:lang w:val="en-US"/>
        </w:rPr>
        <w:t xml:space="preserve">unifying </w:t>
      </w:r>
      <w:r w:rsidRPr="004841FB">
        <w:rPr>
          <w:rFonts w:ascii="Arial Rounded MT Bold" w:hAnsi="Arial Rounded MT Bold"/>
          <w:color w:val="000000"/>
          <w:lang w:val="en-US"/>
        </w:rPr>
        <w:t>general theory, either in epistemology or in moral philosophy. Explanation might come to an end</w:t>
      </w:r>
      <w:r w:rsidR="003350B3" w:rsidRPr="004841FB">
        <w:rPr>
          <w:rFonts w:ascii="Arial Rounded MT Bold" w:hAnsi="Arial Rounded MT Bold"/>
          <w:color w:val="000000"/>
          <w:lang w:val="en-US"/>
        </w:rPr>
        <w:t>,</w:t>
      </w:r>
      <w:r w:rsidRPr="004841FB">
        <w:rPr>
          <w:rFonts w:ascii="Arial Rounded MT Bold" w:hAnsi="Arial Rounded MT Bold"/>
          <w:color w:val="000000"/>
          <w:lang w:val="en-US"/>
        </w:rPr>
        <w:t xml:space="preserve"> sooner than an enthusiastic philosopher theorist might wish, in basic dependence relations that do not derive from something deeper. For example: “Because we are human animals” might be basic in moral philosophy, at least in folk moral theorizing. The idea that there </w:t>
      </w:r>
      <w:r w:rsidRPr="004841FB">
        <w:rPr>
          <w:rFonts w:ascii="Arial Rounded MT Bold" w:hAnsi="Arial Rounded MT Bold"/>
          <w:i/>
          <w:color w:val="000000"/>
          <w:lang w:val="en-US"/>
        </w:rPr>
        <w:t>must</w:t>
      </w:r>
      <w:r w:rsidRPr="004841FB">
        <w:rPr>
          <w:rFonts w:ascii="Arial Rounded MT Bold" w:hAnsi="Arial Rounded MT Bold"/>
          <w:color w:val="000000"/>
          <w:lang w:val="en-US"/>
        </w:rPr>
        <w:t xml:space="preserve"> be some other deeper theoretical basis is one that awaits justification (</w:t>
      </w:r>
      <w:r w:rsidR="0082047B" w:rsidRPr="004841FB">
        <w:rPr>
          <w:rFonts w:ascii="Arial Rounded MT Bold" w:hAnsi="Arial Rounded MT Bold"/>
          <w:color w:val="000000"/>
          <w:lang w:val="en-US"/>
        </w:rPr>
        <w:t xml:space="preserve">See </w:t>
      </w:r>
      <w:r w:rsidRPr="004841FB">
        <w:rPr>
          <w:rFonts w:ascii="Arial Rounded MT Bold" w:hAnsi="Arial Rounded MT Bold"/>
          <w:color w:val="000000"/>
          <w:lang w:val="en-US"/>
        </w:rPr>
        <w:t xml:space="preserve">Williams 2006). Similarly, folk epistemology says that we know different things in different ways. </w:t>
      </w:r>
      <w:r w:rsidR="003350B3" w:rsidRPr="004841FB">
        <w:rPr>
          <w:rFonts w:ascii="Arial Rounded MT Bold" w:hAnsi="Arial Rounded MT Bold"/>
          <w:color w:val="000000"/>
          <w:lang w:val="en-US"/>
        </w:rPr>
        <w:t xml:space="preserve">The fact that </w:t>
      </w:r>
      <w:r w:rsidRPr="004841FB">
        <w:rPr>
          <w:rFonts w:ascii="Arial Rounded MT Bold" w:hAnsi="Arial Rounded MT Bold"/>
          <w:color w:val="000000"/>
          <w:lang w:val="en-US"/>
        </w:rPr>
        <w:t xml:space="preserve">beliefs are </w:t>
      </w:r>
      <w:r w:rsidR="001F635D" w:rsidRPr="004841FB">
        <w:rPr>
          <w:rFonts w:ascii="Arial Rounded MT Bold" w:hAnsi="Arial Rounded MT Bold"/>
          <w:color w:val="000000"/>
          <w:lang w:val="en-US"/>
        </w:rPr>
        <w:t>caused by what they are about</w:t>
      </w:r>
      <w:r w:rsidRPr="004841FB">
        <w:rPr>
          <w:rFonts w:ascii="Arial Rounded MT Bold" w:hAnsi="Arial Rounded MT Bold"/>
          <w:color w:val="000000"/>
          <w:lang w:val="en-US"/>
        </w:rPr>
        <w:t xml:space="preserve"> </w:t>
      </w:r>
      <w:r w:rsidR="003350B3" w:rsidRPr="004841FB">
        <w:rPr>
          <w:rFonts w:ascii="Arial Rounded MT Bold" w:hAnsi="Arial Rounded MT Bold"/>
          <w:color w:val="000000"/>
          <w:lang w:val="en-US"/>
        </w:rPr>
        <w:t xml:space="preserve">or the fact that the person has </w:t>
      </w:r>
      <w:r w:rsidRPr="004841FB">
        <w:rPr>
          <w:rFonts w:ascii="Arial Rounded MT Bold" w:hAnsi="Arial Rounded MT Bold"/>
          <w:color w:val="000000"/>
          <w:lang w:val="en-US"/>
        </w:rPr>
        <w:t xml:space="preserve">a perceptual experience </w:t>
      </w:r>
      <w:r w:rsidR="003350B3" w:rsidRPr="004841FB">
        <w:rPr>
          <w:rFonts w:ascii="Arial Rounded MT Bold" w:hAnsi="Arial Rounded MT Bold"/>
          <w:color w:val="000000"/>
          <w:lang w:val="en-US"/>
        </w:rPr>
        <w:t xml:space="preserve">or memory experience </w:t>
      </w:r>
      <w:r w:rsidRPr="004841FB">
        <w:rPr>
          <w:rFonts w:ascii="Arial Rounded MT Bold" w:hAnsi="Arial Rounded MT Bold"/>
          <w:color w:val="000000"/>
          <w:lang w:val="en-US"/>
        </w:rPr>
        <w:t xml:space="preserve">of something </w:t>
      </w:r>
      <w:r w:rsidR="001F635D" w:rsidRPr="004841FB">
        <w:rPr>
          <w:rFonts w:ascii="Arial Rounded MT Bold" w:hAnsi="Arial Rounded MT Bold"/>
          <w:color w:val="000000"/>
          <w:lang w:val="en-US"/>
        </w:rPr>
        <w:t xml:space="preserve">or that the person possesses testimonial evidence </w:t>
      </w:r>
      <w:r w:rsidRPr="004841FB">
        <w:rPr>
          <w:rFonts w:ascii="Arial Rounded MT Bold" w:hAnsi="Arial Rounded MT Bold"/>
          <w:color w:val="000000"/>
          <w:lang w:val="en-US"/>
        </w:rPr>
        <w:t xml:space="preserve">may be basic </w:t>
      </w:r>
      <w:r w:rsidR="00CB074D" w:rsidRPr="004841FB">
        <w:rPr>
          <w:rFonts w:ascii="Arial Rounded MT Bold" w:hAnsi="Arial Rounded MT Bold"/>
          <w:color w:val="000000"/>
          <w:lang w:val="en-US"/>
        </w:rPr>
        <w:t>knowledge-makers</w:t>
      </w:r>
      <w:r w:rsidRPr="004841FB">
        <w:rPr>
          <w:rFonts w:ascii="Arial Rounded MT Bold" w:hAnsi="Arial Rounded MT Bold"/>
          <w:color w:val="000000"/>
          <w:lang w:val="en-US"/>
        </w:rPr>
        <w:t xml:space="preserve">. The idea that a more general theory </w:t>
      </w:r>
      <w:r w:rsidRPr="004841FB">
        <w:rPr>
          <w:rFonts w:ascii="Arial Rounded MT Bold" w:hAnsi="Arial Rounded MT Bold"/>
          <w:i/>
          <w:color w:val="000000"/>
          <w:lang w:val="en-US"/>
        </w:rPr>
        <w:t>must</w:t>
      </w:r>
      <w:r w:rsidRPr="004841FB">
        <w:rPr>
          <w:rFonts w:ascii="Arial Rounded MT Bold" w:hAnsi="Arial Rounded MT Bold"/>
          <w:color w:val="000000"/>
          <w:lang w:val="en-US"/>
        </w:rPr>
        <w:t xml:space="preserve"> be found, which unifies the many intuitions of folk epistemology, is itself in need of justification. T</w:t>
      </w:r>
      <w:r w:rsidRPr="004841FB">
        <w:rPr>
          <w:rFonts w:ascii="Arial Rounded MT Bold" w:hAnsi="Arial Rounded MT Bold"/>
          <w:color w:val="000000"/>
        </w:rPr>
        <w:t>he knowledge-making links may be of diverse kinds.</w:t>
      </w:r>
    </w:p>
    <w:p w14:paraId="54E34766" w14:textId="77777777" w:rsidR="001F635D" w:rsidRPr="004841FB" w:rsidRDefault="001F635D" w:rsidP="001F635D">
      <w:pPr>
        <w:widowControl w:val="0"/>
        <w:tabs>
          <w:tab w:val="left" w:pos="567"/>
        </w:tabs>
        <w:autoSpaceDE w:val="0"/>
        <w:autoSpaceDN w:val="0"/>
        <w:adjustRightInd w:val="0"/>
        <w:rPr>
          <w:rFonts w:ascii="Arial Rounded MT Bold" w:hAnsi="Arial Rounded MT Bold"/>
          <w:color w:val="000000"/>
          <w:lang w:val="en-US"/>
        </w:rPr>
      </w:pPr>
    </w:p>
    <w:p w14:paraId="5A0803D8" w14:textId="78C67D4E" w:rsidR="00AD17C9" w:rsidRPr="004841FB" w:rsidRDefault="001F635D" w:rsidP="001F635D">
      <w:pPr>
        <w:widowControl w:val="0"/>
        <w:tabs>
          <w:tab w:val="left" w:pos="567"/>
        </w:tabs>
        <w:autoSpaceDE w:val="0"/>
        <w:autoSpaceDN w:val="0"/>
        <w:adjustRightInd w:val="0"/>
        <w:rPr>
          <w:rFonts w:ascii="Arial Rounded MT Bold" w:hAnsi="Arial Rounded MT Bold"/>
          <w:color w:val="000000"/>
          <w:lang w:val="en-US"/>
        </w:rPr>
      </w:pPr>
      <w:r w:rsidRPr="004841FB">
        <w:rPr>
          <w:rFonts w:ascii="Arial Rounded MT Bold" w:hAnsi="Arial Rounded MT Bold"/>
        </w:rPr>
        <w:t>§4.</w:t>
      </w:r>
      <w:r w:rsidRPr="004841FB">
        <w:rPr>
          <w:rFonts w:ascii="Arial Rounded MT Bold" w:hAnsi="Arial Rounded MT Bold"/>
          <w:color w:val="000000"/>
          <w:lang w:val="en-US"/>
        </w:rPr>
        <w:t xml:space="preserve">  </w:t>
      </w:r>
      <w:r w:rsidR="00AD17C9" w:rsidRPr="004841FB">
        <w:rPr>
          <w:rFonts w:ascii="Arial Rounded MT Bold" w:hAnsi="Arial Rounded MT Bold"/>
          <w:color w:val="000000"/>
          <w:lang w:val="en-US"/>
        </w:rPr>
        <w:t xml:space="preserve">In the previous section I highlighted the </w:t>
      </w:r>
      <w:r w:rsidR="00CB074D" w:rsidRPr="004841FB">
        <w:rPr>
          <w:rFonts w:ascii="Arial Rounded MT Bold" w:hAnsi="Arial Rounded MT Bold"/>
          <w:color w:val="000000"/>
          <w:lang w:val="en-US"/>
        </w:rPr>
        <w:t xml:space="preserve">unargued </w:t>
      </w:r>
      <w:r w:rsidR="00980F7B" w:rsidRPr="004841FB">
        <w:rPr>
          <w:rFonts w:ascii="Arial Rounded MT Bold" w:hAnsi="Arial Rounded MT Bold"/>
          <w:color w:val="000000"/>
          <w:lang w:val="en-US"/>
        </w:rPr>
        <w:t>assumption</w:t>
      </w:r>
      <w:r w:rsidR="00AD17C9" w:rsidRPr="004841FB">
        <w:rPr>
          <w:rFonts w:ascii="Arial Rounded MT Bold" w:hAnsi="Arial Rounded MT Bold"/>
          <w:color w:val="000000"/>
          <w:lang w:val="en-US"/>
        </w:rPr>
        <w:t xml:space="preserve"> of </w:t>
      </w:r>
      <w:r w:rsidR="00980F7B" w:rsidRPr="004841FB">
        <w:rPr>
          <w:rFonts w:ascii="Arial Rounded MT Bold" w:hAnsi="Arial Rounded MT Bold"/>
          <w:color w:val="000000"/>
          <w:lang w:val="en-US"/>
        </w:rPr>
        <w:t>u</w:t>
      </w:r>
      <w:r w:rsidR="00D904BF" w:rsidRPr="004841FB">
        <w:rPr>
          <w:rFonts w:ascii="Arial Rounded MT Bold" w:hAnsi="Arial Rounded MT Bold"/>
          <w:color w:val="000000"/>
          <w:lang w:val="en-US"/>
        </w:rPr>
        <w:t xml:space="preserve">nitarianism by </w:t>
      </w:r>
      <w:r w:rsidR="00B65E32" w:rsidRPr="004841FB">
        <w:rPr>
          <w:rFonts w:ascii="Arial Rounded MT Bold" w:hAnsi="Arial Rounded MT Bold"/>
          <w:color w:val="000000"/>
          <w:lang w:val="en-US"/>
        </w:rPr>
        <w:t>some</w:t>
      </w:r>
      <w:r w:rsidR="00980F7B" w:rsidRPr="004841FB">
        <w:rPr>
          <w:rFonts w:ascii="Arial Rounded MT Bold" w:hAnsi="Arial Rounded MT Bold"/>
          <w:color w:val="000000"/>
          <w:lang w:val="en-US"/>
        </w:rPr>
        <w:t xml:space="preserve"> epistemologists</w:t>
      </w:r>
      <w:r w:rsidR="00AD17C9" w:rsidRPr="004841FB">
        <w:rPr>
          <w:rFonts w:ascii="Arial Rounded MT Bold" w:hAnsi="Arial Rounded MT Bold"/>
          <w:color w:val="000000"/>
          <w:lang w:val="en-US"/>
        </w:rPr>
        <w:t xml:space="preserve">. In this section, I raise two considerations that provide positive support for pluralism and </w:t>
      </w:r>
      <w:r w:rsidR="003350B3" w:rsidRPr="004841FB">
        <w:rPr>
          <w:rFonts w:ascii="Arial Rounded MT Bold" w:hAnsi="Arial Rounded MT Bold"/>
          <w:color w:val="000000"/>
          <w:lang w:val="en-US"/>
        </w:rPr>
        <w:t xml:space="preserve">give us </w:t>
      </w:r>
      <w:r w:rsidR="0082047B" w:rsidRPr="004841FB">
        <w:rPr>
          <w:rFonts w:ascii="Arial Rounded MT Bold" w:hAnsi="Arial Rounded MT Bold"/>
          <w:color w:val="000000"/>
          <w:lang w:val="en-US"/>
        </w:rPr>
        <w:t xml:space="preserve">positive </w:t>
      </w:r>
      <w:r w:rsidR="003350B3" w:rsidRPr="004841FB">
        <w:rPr>
          <w:rFonts w:ascii="Arial Rounded MT Bold" w:hAnsi="Arial Rounded MT Bold"/>
          <w:color w:val="000000"/>
          <w:lang w:val="en-US"/>
        </w:rPr>
        <w:t>reason</w:t>
      </w:r>
      <w:r w:rsidR="00B65E32" w:rsidRPr="004841FB">
        <w:rPr>
          <w:rFonts w:ascii="Arial Rounded MT Bold" w:hAnsi="Arial Rounded MT Bold"/>
          <w:color w:val="000000"/>
          <w:lang w:val="en-US"/>
        </w:rPr>
        <w:t>s</w:t>
      </w:r>
      <w:r w:rsidR="003350B3" w:rsidRPr="004841FB">
        <w:rPr>
          <w:rFonts w:ascii="Arial Rounded MT Bold" w:hAnsi="Arial Rounded MT Bold"/>
          <w:color w:val="000000"/>
          <w:lang w:val="en-US"/>
        </w:rPr>
        <w:t xml:space="preserve"> to reject</w:t>
      </w:r>
      <w:r w:rsidR="00AD17C9" w:rsidRPr="004841FB">
        <w:rPr>
          <w:rFonts w:ascii="Arial Rounded MT Bold" w:hAnsi="Arial Rounded MT Bold"/>
          <w:color w:val="000000"/>
          <w:lang w:val="en-US"/>
        </w:rPr>
        <w:t xml:space="preserve"> unitarianism. </w:t>
      </w:r>
    </w:p>
    <w:p w14:paraId="00885275" w14:textId="0D5F732B" w:rsidR="00A86A68" w:rsidRPr="004841FB" w:rsidRDefault="00AD17C9" w:rsidP="001F635D">
      <w:pPr>
        <w:widowControl w:val="0"/>
        <w:tabs>
          <w:tab w:val="left" w:pos="567"/>
        </w:tabs>
        <w:autoSpaceDE w:val="0"/>
        <w:autoSpaceDN w:val="0"/>
        <w:adjustRightInd w:val="0"/>
        <w:rPr>
          <w:rFonts w:ascii="Arial Rounded MT Bold" w:hAnsi="Arial Rounded MT Bold"/>
          <w:color w:val="000000"/>
          <w:lang w:val="en-US"/>
        </w:rPr>
      </w:pPr>
      <w:r w:rsidRPr="004841FB">
        <w:rPr>
          <w:rFonts w:ascii="Arial Rounded MT Bold" w:hAnsi="Arial Rounded MT Bold"/>
          <w:color w:val="000000"/>
          <w:lang w:val="en-US"/>
        </w:rPr>
        <w:tab/>
        <w:t>The first reason</w:t>
      </w:r>
      <w:r w:rsidR="003350B3" w:rsidRPr="004841FB">
        <w:rPr>
          <w:rFonts w:ascii="Arial Rounded MT Bold" w:hAnsi="Arial Rounded MT Bold"/>
          <w:color w:val="000000"/>
          <w:lang w:val="en-US"/>
        </w:rPr>
        <w:t>,</w:t>
      </w:r>
      <w:r w:rsidRPr="004841FB">
        <w:rPr>
          <w:rFonts w:ascii="Arial Rounded MT Bold" w:hAnsi="Arial Rounded MT Bold"/>
          <w:color w:val="000000"/>
          <w:lang w:val="en-US"/>
        </w:rPr>
        <w:t xml:space="preserve"> </w:t>
      </w:r>
      <w:r w:rsidR="003350B3" w:rsidRPr="004841FB">
        <w:rPr>
          <w:rFonts w:ascii="Arial Rounded MT Bold" w:hAnsi="Arial Rounded MT Bold"/>
          <w:color w:val="000000"/>
          <w:lang w:val="en-US"/>
        </w:rPr>
        <w:t xml:space="preserve">conservatism, we have already noted. It </w:t>
      </w:r>
      <w:r w:rsidRPr="004841FB">
        <w:rPr>
          <w:rFonts w:ascii="Arial Rounded MT Bold" w:hAnsi="Arial Rounded MT Bold"/>
          <w:color w:val="000000"/>
          <w:lang w:val="en-US"/>
        </w:rPr>
        <w:t>has some force, but it is not a principled point</w:t>
      </w:r>
      <w:r w:rsidR="00C8095A" w:rsidRPr="004841FB">
        <w:rPr>
          <w:rFonts w:ascii="Arial Rounded MT Bold" w:hAnsi="Arial Rounded MT Bold"/>
          <w:color w:val="000000"/>
          <w:lang w:val="en-US"/>
        </w:rPr>
        <w:t xml:space="preserve">, so I will spend </w:t>
      </w:r>
      <w:r w:rsidR="006E547A" w:rsidRPr="004841FB">
        <w:rPr>
          <w:rFonts w:ascii="Arial Rounded MT Bold" w:hAnsi="Arial Rounded MT Bold"/>
          <w:color w:val="000000"/>
          <w:lang w:val="en-US"/>
        </w:rPr>
        <w:t>much</w:t>
      </w:r>
      <w:r w:rsidR="00C8095A" w:rsidRPr="004841FB">
        <w:rPr>
          <w:rFonts w:ascii="Arial Rounded MT Bold" w:hAnsi="Arial Rounded MT Bold"/>
          <w:color w:val="000000"/>
          <w:lang w:val="en-US"/>
        </w:rPr>
        <w:t xml:space="preserve"> time on it</w:t>
      </w:r>
      <w:r w:rsidR="003350B3" w:rsidRPr="004841FB">
        <w:rPr>
          <w:rFonts w:ascii="Arial Rounded MT Bold" w:hAnsi="Arial Rounded MT Bold"/>
          <w:color w:val="000000"/>
          <w:lang w:val="en-US"/>
        </w:rPr>
        <w:t>.</w:t>
      </w:r>
      <w:r w:rsidRPr="004841FB">
        <w:rPr>
          <w:rFonts w:ascii="Arial Rounded MT Bold" w:hAnsi="Arial Rounded MT Bold"/>
          <w:color w:val="000000"/>
          <w:lang w:val="en-US"/>
        </w:rPr>
        <w:t xml:space="preserve"> </w:t>
      </w:r>
      <w:r w:rsidR="00BD0F58" w:rsidRPr="004841FB">
        <w:rPr>
          <w:rFonts w:ascii="Arial Rounded MT Bold" w:hAnsi="Arial Rounded MT Bold"/>
          <w:color w:val="000000"/>
          <w:lang w:val="en-US"/>
        </w:rPr>
        <w:t>But it does seem to make  difference to which side has the onus of proof</w:t>
      </w:r>
      <w:r w:rsidRPr="004841FB">
        <w:rPr>
          <w:rFonts w:ascii="Arial Rounded MT Bold" w:hAnsi="Arial Rounded MT Bold"/>
          <w:color w:val="000000"/>
          <w:lang w:val="en-US"/>
        </w:rPr>
        <w:t xml:space="preserve">. Unitarianism is revisionary of common sense, and this </w:t>
      </w:r>
      <w:r w:rsidR="00CB074D" w:rsidRPr="004841FB">
        <w:rPr>
          <w:rFonts w:ascii="Arial Rounded MT Bold" w:hAnsi="Arial Rounded MT Bold"/>
          <w:color w:val="000000"/>
          <w:lang w:val="en-US"/>
        </w:rPr>
        <w:t>suggests that a</w:t>
      </w:r>
      <w:r w:rsidRPr="004841FB">
        <w:rPr>
          <w:rFonts w:ascii="Arial Rounded MT Bold" w:hAnsi="Arial Rounded MT Bold"/>
          <w:color w:val="000000"/>
          <w:lang w:val="en-US"/>
        </w:rPr>
        <w:t xml:space="preserve"> favorable onus of proof lies </w:t>
      </w:r>
      <w:r w:rsidR="00D904BF" w:rsidRPr="004841FB">
        <w:rPr>
          <w:rFonts w:ascii="Arial Rounded MT Bold" w:hAnsi="Arial Rounded MT Bold"/>
          <w:color w:val="000000"/>
          <w:lang w:val="en-US"/>
        </w:rPr>
        <w:t xml:space="preserve">on the side of </w:t>
      </w:r>
      <w:r w:rsidRPr="004841FB">
        <w:rPr>
          <w:rFonts w:ascii="Arial Rounded MT Bold" w:hAnsi="Arial Rounded MT Bold"/>
          <w:color w:val="000000"/>
          <w:lang w:val="en-US"/>
        </w:rPr>
        <w:t xml:space="preserve">pluralism, just as the onus of proof </w:t>
      </w:r>
      <w:r w:rsidR="00B65E32" w:rsidRPr="004841FB">
        <w:rPr>
          <w:rFonts w:ascii="Arial Rounded MT Bold" w:hAnsi="Arial Rounded MT Bold"/>
          <w:color w:val="000000"/>
          <w:lang w:val="en-US"/>
        </w:rPr>
        <w:t xml:space="preserve">in ethics </w:t>
      </w:r>
      <w:r w:rsidRPr="004841FB">
        <w:rPr>
          <w:rFonts w:ascii="Arial Rounded MT Bold" w:hAnsi="Arial Rounded MT Bold"/>
          <w:color w:val="000000"/>
          <w:lang w:val="en-US"/>
        </w:rPr>
        <w:t>is against consequentialis</w:t>
      </w:r>
      <w:r w:rsidR="00B65E32" w:rsidRPr="004841FB">
        <w:rPr>
          <w:rFonts w:ascii="Arial Rounded MT Bold" w:hAnsi="Arial Rounded MT Bold"/>
          <w:color w:val="000000"/>
          <w:lang w:val="en-US"/>
        </w:rPr>
        <w:t>m</w:t>
      </w:r>
      <w:r w:rsidRPr="004841FB">
        <w:rPr>
          <w:rFonts w:ascii="Arial Rounded MT Bold" w:hAnsi="Arial Rounded MT Bold"/>
          <w:color w:val="000000"/>
          <w:lang w:val="en-US"/>
        </w:rPr>
        <w:t xml:space="preserve"> and Kantian</w:t>
      </w:r>
      <w:r w:rsidR="006E547A" w:rsidRPr="004841FB">
        <w:rPr>
          <w:rFonts w:ascii="Arial Rounded MT Bold" w:hAnsi="Arial Rounded MT Bold"/>
          <w:color w:val="000000"/>
          <w:lang w:val="en-US"/>
        </w:rPr>
        <w:t>ism</w:t>
      </w:r>
      <w:r w:rsidRPr="004841FB">
        <w:rPr>
          <w:rFonts w:ascii="Arial Rounded MT Bold" w:hAnsi="Arial Rounded MT Bold"/>
          <w:color w:val="000000"/>
          <w:lang w:val="en-US"/>
        </w:rPr>
        <w:t xml:space="preserve"> in moral theory, since their theories are revisionary of moral common sense (as Williams persistently argues). </w:t>
      </w:r>
      <w:r w:rsidR="00B65E32" w:rsidRPr="004841FB">
        <w:rPr>
          <w:rFonts w:ascii="Arial Rounded MT Bold" w:hAnsi="Arial Rounded MT Bold"/>
          <w:color w:val="000000"/>
          <w:lang w:val="en-US"/>
        </w:rPr>
        <w:t xml:space="preserve">Of couree, this is </w:t>
      </w:r>
      <w:r w:rsidR="00B65E32" w:rsidRPr="004841FB">
        <w:rPr>
          <w:rFonts w:ascii="Arial Rounded MT Bold" w:hAnsi="Arial Rounded MT Bold"/>
          <w:color w:val="000000"/>
          <w:lang w:val="en-US"/>
        </w:rPr>
        <w:lastRenderedPageBreak/>
        <w:t>not decisive. Consequentialists and Kantians provide theoretical unification and explanation in such a way that it might be thought to be an intellectual virtue in a theory. Nevertheless, such virtue has to outweigh counter-intuitiveness to folk makers???. T</w:t>
      </w:r>
      <w:r w:rsidRPr="004841FB">
        <w:rPr>
          <w:rFonts w:ascii="Arial Rounded MT Bold" w:hAnsi="Arial Rounded MT Bold"/>
          <w:color w:val="000000"/>
          <w:lang w:val="en-US"/>
        </w:rPr>
        <w:t xml:space="preserve">he reason that </w:t>
      </w:r>
      <w:r w:rsidR="00B65E32" w:rsidRPr="004841FB">
        <w:rPr>
          <w:rFonts w:ascii="Arial Rounded MT Bold" w:hAnsi="Arial Rounded MT Bold"/>
          <w:color w:val="000000"/>
          <w:lang w:val="en-US"/>
        </w:rPr>
        <w:t>consequential</w:t>
      </w:r>
      <w:r w:rsidRPr="004841FB">
        <w:rPr>
          <w:rFonts w:ascii="Arial Rounded MT Bold" w:hAnsi="Arial Rounded MT Bold"/>
          <w:color w:val="000000"/>
          <w:lang w:val="en-US"/>
        </w:rPr>
        <w:t>ism seems revision</w:t>
      </w:r>
      <w:r w:rsidR="00C8095A" w:rsidRPr="004841FB">
        <w:rPr>
          <w:rFonts w:ascii="Arial Rounded MT Bold" w:hAnsi="Arial Rounded MT Bold"/>
          <w:color w:val="000000"/>
          <w:lang w:val="en-US"/>
        </w:rPr>
        <w:t>ary</w:t>
      </w:r>
      <w:r w:rsidRPr="004841FB">
        <w:rPr>
          <w:rFonts w:ascii="Arial Rounded MT Bold" w:hAnsi="Arial Rounded MT Bold"/>
          <w:color w:val="000000"/>
          <w:lang w:val="en-US"/>
        </w:rPr>
        <w:t xml:space="preserve"> is that folk epistemology </w:t>
      </w:r>
      <w:r w:rsidR="006E547A" w:rsidRPr="004841FB">
        <w:rPr>
          <w:rFonts w:ascii="Arial Rounded MT Bold" w:hAnsi="Arial Rounded MT Bold"/>
          <w:color w:val="000000"/>
          <w:lang w:val="en-US"/>
        </w:rPr>
        <w:t>exhibits</w:t>
      </w:r>
      <w:r w:rsidRPr="004841FB">
        <w:rPr>
          <w:rFonts w:ascii="Arial Rounded MT Bold" w:hAnsi="Arial Rounded MT Bold"/>
          <w:color w:val="000000"/>
          <w:lang w:val="en-US"/>
        </w:rPr>
        <w:t xml:space="preserve"> </w:t>
      </w:r>
      <w:r w:rsidR="00D904BF" w:rsidRPr="004841FB">
        <w:rPr>
          <w:rFonts w:ascii="Arial Rounded MT Bold" w:hAnsi="Arial Rounded MT Bold"/>
          <w:color w:val="000000"/>
          <w:lang w:val="en-US"/>
        </w:rPr>
        <w:t>considerable diversity</w:t>
      </w:r>
      <w:r w:rsidRPr="004841FB">
        <w:rPr>
          <w:rFonts w:ascii="Arial Rounded MT Bold" w:hAnsi="Arial Rounded MT Bold"/>
          <w:color w:val="000000"/>
          <w:lang w:val="en-US"/>
        </w:rPr>
        <w:t xml:space="preserve"> of particular judgements</w:t>
      </w:r>
      <w:r w:rsidR="00D904BF" w:rsidRPr="004841FB">
        <w:rPr>
          <w:rFonts w:ascii="Arial Rounded MT Bold" w:hAnsi="Arial Rounded MT Bold"/>
          <w:color w:val="000000"/>
          <w:lang w:val="en-US"/>
        </w:rPr>
        <w:t>,</w:t>
      </w:r>
      <w:r w:rsidRPr="004841FB">
        <w:rPr>
          <w:rFonts w:ascii="Arial Rounded MT Bold" w:hAnsi="Arial Rounded MT Bold"/>
          <w:color w:val="000000"/>
          <w:lang w:val="en-US"/>
        </w:rPr>
        <w:t xml:space="preserve"> each based on a maker but with no unified (non-disjunctive) type of maker across the different cases</w:t>
      </w:r>
      <w:r w:rsidR="00B65E32" w:rsidRPr="004841FB">
        <w:rPr>
          <w:rFonts w:ascii="Arial Rounded MT Bold" w:hAnsi="Arial Rounded MT Bold"/>
          <w:color w:val="000000"/>
          <w:lang w:val="en-US"/>
        </w:rPr>
        <w:t xml:space="preserve"> that is invisible to ordinary epistemic thinkers</w:t>
      </w:r>
      <w:r w:rsidRPr="004841FB">
        <w:rPr>
          <w:rFonts w:ascii="Arial Rounded MT Bold" w:hAnsi="Arial Rounded MT Bold"/>
          <w:color w:val="000000"/>
          <w:lang w:val="en-US"/>
        </w:rPr>
        <w:t xml:space="preserve">. The pressure to deepen the knowledge maker, to yield one that harmonizes with other cases, amounts to a revision of </w:t>
      </w:r>
      <w:r w:rsidR="00C8095A" w:rsidRPr="004841FB">
        <w:rPr>
          <w:rFonts w:ascii="Arial Rounded MT Bold" w:hAnsi="Arial Rounded MT Bold"/>
          <w:color w:val="000000"/>
          <w:lang w:val="en-US"/>
        </w:rPr>
        <w:t xml:space="preserve">the </w:t>
      </w:r>
      <w:r w:rsidR="00D904BF" w:rsidRPr="004841FB">
        <w:rPr>
          <w:rFonts w:ascii="Arial Rounded MT Bold" w:hAnsi="Arial Rounded MT Bold"/>
          <w:color w:val="000000"/>
          <w:lang w:val="en-US"/>
        </w:rPr>
        <w:t>native</w:t>
      </w:r>
      <w:r w:rsidR="00C8095A" w:rsidRPr="004841FB">
        <w:rPr>
          <w:rFonts w:ascii="Arial Rounded MT Bold" w:hAnsi="Arial Rounded MT Bold"/>
          <w:color w:val="000000"/>
          <w:lang w:val="en-US"/>
        </w:rPr>
        <w:t>’s</w:t>
      </w:r>
      <w:r w:rsidR="00D904BF" w:rsidRPr="004841FB">
        <w:rPr>
          <w:rFonts w:ascii="Arial Rounded MT Bold" w:hAnsi="Arial Rounded MT Bold"/>
          <w:color w:val="000000"/>
          <w:lang w:val="en-US"/>
        </w:rPr>
        <w:t xml:space="preserve"> </w:t>
      </w:r>
      <w:r w:rsidRPr="004841FB">
        <w:rPr>
          <w:rFonts w:ascii="Arial Rounded MT Bold" w:hAnsi="Arial Rounded MT Bold"/>
          <w:color w:val="000000"/>
          <w:lang w:val="en-US"/>
        </w:rPr>
        <w:t>folk epistemology, because folk epistemology is satisfied with particular epistemic claims. It is not that folk epistemology cannot be wrong</w:t>
      </w:r>
      <w:r w:rsidR="0082047B" w:rsidRPr="004841FB">
        <w:rPr>
          <w:rFonts w:ascii="Arial Rounded MT Bold" w:hAnsi="Arial Rounded MT Bold"/>
          <w:color w:val="000000"/>
          <w:lang w:val="en-US"/>
        </w:rPr>
        <w:t xml:space="preserve"> and cannot be deepened</w:t>
      </w:r>
      <w:r w:rsidRPr="004841FB">
        <w:rPr>
          <w:rFonts w:ascii="Arial Rounded MT Bold" w:hAnsi="Arial Rounded MT Bold"/>
          <w:color w:val="000000"/>
          <w:lang w:val="en-US"/>
        </w:rPr>
        <w:t>. It can, just as folk morality can be wrong</w:t>
      </w:r>
      <w:r w:rsidR="0082047B" w:rsidRPr="004841FB">
        <w:rPr>
          <w:rFonts w:ascii="Arial Rounded MT Bold" w:hAnsi="Arial Rounded MT Bold"/>
          <w:color w:val="000000"/>
          <w:lang w:val="en-US"/>
        </w:rPr>
        <w:t xml:space="preserve"> and cannot be deepened</w:t>
      </w:r>
      <w:r w:rsidRPr="004841FB">
        <w:rPr>
          <w:rFonts w:ascii="Arial Rounded MT Bold" w:hAnsi="Arial Rounded MT Bold"/>
          <w:color w:val="000000"/>
          <w:lang w:val="en-US"/>
        </w:rPr>
        <w:t>. However, we need special, and especially strong, reasons to claim that folk epistemology is defective</w:t>
      </w:r>
      <w:r w:rsidR="003350B3" w:rsidRPr="004841FB">
        <w:rPr>
          <w:rFonts w:ascii="Arial Rounded MT Bold" w:hAnsi="Arial Rounded MT Bold"/>
          <w:color w:val="000000"/>
          <w:lang w:val="en-US"/>
        </w:rPr>
        <w:t xml:space="preserve"> or radically incomplete</w:t>
      </w:r>
      <w:r w:rsidR="00B65E32" w:rsidRPr="004841FB">
        <w:rPr>
          <w:rFonts w:ascii="Arial Rounded MT Bold" w:hAnsi="Arial Rounded MT Bold"/>
          <w:color w:val="000000"/>
          <w:lang w:val="en-US"/>
        </w:rPr>
        <w:t>, and some unifying principle can be found</w:t>
      </w:r>
      <w:r w:rsidRPr="004841FB">
        <w:rPr>
          <w:rFonts w:ascii="Arial Rounded MT Bold" w:hAnsi="Arial Rounded MT Bold"/>
          <w:color w:val="000000"/>
          <w:lang w:val="en-US"/>
        </w:rPr>
        <w:t xml:space="preserve">. At least, no one has presented a </w:t>
      </w:r>
      <w:r w:rsidR="00D904BF" w:rsidRPr="004841FB">
        <w:rPr>
          <w:rFonts w:ascii="Arial Rounded MT Bold" w:hAnsi="Arial Rounded MT Bold"/>
          <w:color w:val="000000"/>
          <w:lang w:val="en-US"/>
        </w:rPr>
        <w:t xml:space="preserve">compelling </w:t>
      </w:r>
      <w:r w:rsidRPr="004841FB">
        <w:rPr>
          <w:rFonts w:ascii="Arial Rounded MT Bold" w:hAnsi="Arial Rounded MT Bold"/>
          <w:color w:val="000000"/>
          <w:lang w:val="en-US"/>
        </w:rPr>
        <w:t xml:space="preserve">case for </w:t>
      </w:r>
      <w:r w:rsidR="003350B3" w:rsidRPr="004841FB">
        <w:rPr>
          <w:rFonts w:ascii="Arial Rounded MT Bold" w:hAnsi="Arial Rounded MT Bold"/>
          <w:color w:val="000000"/>
          <w:lang w:val="en-US"/>
        </w:rPr>
        <w:t xml:space="preserve">epistemic </w:t>
      </w:r>
      <w:r w:rsidRPr="004841FB">
        <w:rPr>
          <w:rFonts w:ascii="Arial Rounded MT Bold" w:hAnsi="Arial Rounded MT Bold"/>
          <w:color w:val="000000"/>
          <w:lang w:val="en-US"/>
        </w:rPr>
        <w:t xml:space="preserve">unitarianism. So, conservativism counts in favor of pluralism. </w:t>
      </w:r>
      <w:r w:rsidR="00DD4E09" w:rsidRPr="004841FB">
        <w:rPr>
          <w:rFonts w:ascii="Arial Rounded MT Bold" w:hAnsi="Arial Rounded MT Bold"/>
          <w:color w:val="000000"/>
          <w:lang w:val="en-US"/>
        </w:rPr>
        <w:t xml:space="preserve">Perhaps not decisively, but it counts all the same. </w:t>
      </w:r>
    </w:p>
    <w:p w14:paraId="08D015F1" w14:textId="7BD8F4F4" w:rsidR="00980F7B" w:rsidRPr="004841FB" w:rsidRDefault="00AD17C9" w:rsidP="001F635D">
      <w:pPr>
        <w:rPr>
          <w:rFonts w:ascii="Arial Rounded MT Bold" w:hAnsi="Arial Rounded MT Bold"/>
          <w:color w:val="000000"/>
        </w:rPr>
      </w:pPr>
      <w:r w:rsidRPr="004841FB">
        <w:rPr>
          <w:rFonts w:ascii="Arial Rounded MT Bold" w:hAnsi="Arial Rounded MT Bold"/>
          <w:color w:val="000000"/>
          <w:lang w:val="en-US"/>
        </w:rPr>
        <w:tab/>
        <w:t xml:space="preserve">Secondly, </w:t>
      </w:r>
      <w:r w:rsidR="0082047B" w:rsidRPr="004841FB">
        <w:rPr>
          <w:rFonts w:ascii="Arial Rounded MT Bold" w:hAnsi="Arial Rounded MT Bold"/>
          <w:color w:val="000000"/>
        </w:rPr>
        <w:t xml:space="preserve">in positive support of pluralism, the following </w:t>
      </w:r>
      <w:r w:rsidR="00B65E32" w:rsidRPr="004841FB">
        <w:rPr>
          <w:rFonts w:ascii="Arial Rounded MT Bold" w:hAnsi="Arial Rounded MT Bold"/>
          <w:color w:val="000000"/>
          <w:lang w:val="en-US"/>
        </w:rPr>
        <w:t>more principled reason</w:t>
      </w:r>
      <w:r w:rsidR="00B65E32" w:rsidRPr="004841FB">
        <w:rPr>
          <w:rFonts w:ascii="Arial Rounded MT Bold" w:hAnsi="Arial Rounded MT Bold"/>
          <w:color w:val="000000"/>
        </w:rPr>
        <w:t xml:space="preserve"> </w:t>
      </w:r>
      <w:r w:rsidR="0082047B" w:rsidRPr="004841FB">
        <w:rPr>
          <w:rFonts w:ascii="Arial Rounded MT Bold" w:hAnsi="Arial Rounded MT Bold"/>
          <w:color w:val="000000"/>
        </w:rPr>
        <w:t>may be urged</w:t>
      </w:r>
      <w:r w:rsidR="00B65E32" w:rsidRPr="004841FB">
        <w:rPr>
          <w:rFonts w:ascii="Arial Rounded MT Bold" w:hAnsi="Arial Rounded MT Bold"/>
          <w:color w:val="000000"/>
        </w:rPr>
        <w:t xml:space="preserve">, </w:t>
      </w:r>
      <w:r w:rsidRPr="004841FB">
        <w:rPr>
          <w:rFonts w:ascii="Arial Rounded MT Bold" w:hAnsi="Arial Rounded MT Bold"/>
          <w:color w:val="000000"/>
          <w:lang w:val="en-US"/>
        </w:rPr>
        <w:t xml:space="preserve">which is </w:t>
      </w:r>
      <w:r w:rsidR="00D904BF" w:rsidRPr="004841FB">
        <w:rPr>
          <w:rFonts w:ascii="Arial Rounded MT Bold" w:hAnsi="Arial Rounded MT Bold"/>
          <w:color w:val="000000"/>
          <w:lang w:val="en-US"/>
        </w:rPr>
        <w:t xml:space="preserve">that </w:t>
      </w:r>
      <w:r w:rsidRPr="004841FB">
        <w:rPr>
          <w:rFonts w:ascii="Arial Rounded MT Bold" w:hAnsi="Arial Rounded MT Bold"/>
          <w:color w:val="000000"/>
          <w:lang w:val="en-US"/>
        </w:rPr>
        <w:t xml:space="preserve">the </w:t>
      </w:r>
      <w:r w:rsidRPr="004841FB">
        <w:rPr>
          <w:rFonts w:ascii="Arial Rounded MT Bold" w:hAnsi="Arial Rounded MT Bold"/>
          <w:i/>
          <w:iCs/>
          <w:color w:val="000000"/>
        </w:rPr>
        <w:t>role</w:t>
      </w:r>
      <w:r w:rsidRPr="004841FB">
        <w:rPr>
          <w:rFonts w:ascii="Arial Rounded MT Bold" w:hAnsi="Arial Rounded MT Bold"/>
          <w:color w:val="000000"/>
        </w:rPr>
        <w:t xml:space="preserve"> of knowledge</w:t>
      </w:r>
      <w:r w:rsidR="003350B3" w:rsidRPr="004841FB">
        <w:rPr>
          <w:rFonts w:ascii="Arial Rounded MT Bold" w:hAnsi="Arial Rounded MT Bold"/>
          <w:color w:val="000000"/>
        </w:rPr>
        <w:t xml:space="preserve"> favours pluralism</w:t>
      </w:r>
      <w:r w:rsidRPr="004841FB">
        <w:rPr>
          <w:rFonts w:ascii="Arial Rounded MT Bold" w:hAnsi="Arial Rounded MT Bold"/>
          <w:color w:val="000000"/>
        </w:rPr>
        <w:t>.</w:t>
      </w:r>
      <w:r w:rsidR="0082047B" w:rsidRPr="004841FB">
        <w:rPr>
          <w:rFonts w:ascii="Arial Rounded MT Bold" w:hAnsi="Arial Rounded MT Bold"/>
          <w:color w:val="000000"/>
        </w:rPr>
        <w:t xml:space="preserve"> </w:t>
      </w:r>
      <w:r w:rsidRPr="004841FB">
        <w:rPr>
          <w:rFonts w:ascii="Arial Rounded MT Bold" w:hAnsi="Arial Rounded MT Bold"/>
          <w:color w:val="000000"/>
        </w:rPr>
        <w:t xml:space="preserve">Whatever knowledge is, or depends on, </w:t>
      </w:r>
      <w:r w:rsidR="003350B3" w:rsidRPr="004841FB">
        <w:rPr>
          <w:rFonts w:ascii="Arial Rounded MT Bold" w:hAnsi="Arial Rounded MT Bold"/>
          <w:color w:val="000000"/>
        </w:rPr>
        <w:t xml:space="preserve">knowledge </w:t>
      </w:r>
      <w:r w:rsidR="00D904BF" w:rsidRPr="004841FB">
        <w:rPr>
          <w:rFonts w:ascii="Arial Rounded MT Bold" w:hAnsi="Arial Rounded MT Bold"/>
          <w:color w:val="000000"/>
        </w:rPr>
        <w:t>play</w:t>
      </w:r>
      <w:r w:rsidRPr="004841FB">
        <w:rPr>
          <w:rFonts w:ascii="Arial Rounded MT Bold" w:hAnsi="Arial Rounded MT Bold"/>
          <w:color w:val="000000"/>
        </w:rPr>
        <w:t xml:space="preserve">s a </w:t>
      </w:r>
      <w:r w:rsidRPr="004841FB">
        <w:rPr>
          <w:rFonts w:ascii="Arial Rounded MT Bold" w:hAnsi="Arial Rounded MT Bold"/>
          <w:i/>
          <w:color w:val="000000"/>
        </w:rPr>
        <w:t>role</w:t>
      </w:r>
      <w:r w:rsidR="00D904BF" w:rsidRPr="004841FB">
        <w:rPr>
          <w:rFonts w:ascii="Arial Rounded MT Bold" w:hAnsi="Arial Rounded MT Bold"/>
          <w:color w:val="000000"/>
        </w:rPr>
        <w:t xml:space="preserve"> </w:t>
      </w:r>
      <w:r w:rsidRPr="004841FB">
        <w:rPr>
          <w:rFonts w:ascii="Arial Rounded MT Bold" w:hAnsi="Arial Rounded MT Bold"/>
          <w:color w:val="000000"/>
        </w:rPr>
        <w:t xml:space="preserve">in our lives. </w:t>
      </w:r>
      <w:r w:rsidR="0082047B" w:rsidRPr="004841FB">
        <w:rPr>
          <w:rFonts w:ascii="Arial Rounded MT Bold" w:hAnsi="Arial Rounded MT Bold"/>
          <w:color w:val="000000"/>
        </w:rPr>
        <w:t xml:space="preserve">Knowledge is useful. </w:t>
      </w:r>
      <w:r w:rsidRPr="004841FB">
        <w:rPr>
          <w:rFonts w:ascii="Arial Rounded MT Bold" w:hAnsi="Arial Rounded MT Bold"/>
          <w:color w:val="000000"/>
        </w:rPr>
        <w:t>For example, knowing the road to Larissa typically make</w:t>
      </w:r>
      <w:r w:rsidR="00B65E32" w:rsidRPr="004841FB">
        <w:rPr>
          <w:rFonts w:ascii="Arial Rounded MT Bold" w:hAnsi="Arial Rounded MT Bold"/>
          <w:color w:val="000000"/>
        </w:rPr>
        <w:t>s</w:t>
      </w:r>
      <w:r w:rsidRPr="004841FB">
        <w:rPr>
          <w:rFonts w:ascii="Arial Rounded MT Bold" w:hAnsi="Arial Rounded MT Bold"/>
          <w:color w:val="000000"/>
        </w:rPr>
        <w:t xml:space="preserve"> </w:t>
      </w:r>
      <w:r w:rsidR="00C8095A" w:rsidRPr="004841FB">
        <w:rPr>
          <w:rFonts w:ascii="Arial Rounded MT Bold" w:hAnsi="Arial Rounded MT Bold"/>
          <w:color w:val="000000"/>
        </w:rPr>
        <w:t>us</w:t>
      </w:r>
      <w:r w:rsidRPr="004841FB">
        <w:rPr>
          <w:rFonts w:ascii="Arial Rounded MT Bold" w:hAnsi="Arial Rounded MT Bold"/>
          <w:color w:val="000000"/>
        </w:rPr>
        <w:t xml:space="preserve"> a </w:t>
      </w:r>
      <w:r w:rsidRPr="004841FB">
        <w:rPr>
          <w:rFonts w:ascii="Arial Rounded MT Bold" w:hAnsi="Arial Rounded MT Bold"/>
          <w:i/>
          <w:color w:val="000000"/>
        </w:rPr>
        <w:t>reliable</w:t>
      </w:r>
      <w:r w:rsidRPr="004841FB">
        <w:rPr>
          <w:rFonts w:ascii="Arial Rounded MT Bold" w:hAnsi="Arial Rounded MT Bold"/>
          <w:color w:val="000000"/>
        </w:rPr>
        <w:t xml:space="preserve"> guide for getting to Larissa on many occasions</w:t>
      </w:r>
      <w:r w:rsidR="00D904BF" w:rsidRPr="004841FB">
        <w:rPr>
          <w:rFonts w:ascii="Arial Rounded MT Bold" w:hAnsi="Arial Rounded MT Bold"/>
          <w:color w:val="000000"/>
        </w:rPr>
        <w:t xml:space="preserve">, in the sense </w:t>
      </w:r>
      <w:r w:rsidR="00DD4E09" w:rsidRPr="004841FB">
        <w:rPr>
          <w:rFonts w:ascii="Arial Rounded MT Bold" w:hAnsi="Arial Rounded MT Bold"/>
          <w:color w:val="000000"/>
        </w:rPr>
        <w:t>that we are</w:t>
      </w:r>
      <w:r w:rsidR="00D904BF" w:rsidRPr="004841FB">
        <w:rPr>
          <w:rFonts w:ascii="Arial Rounded MT Bold" w:hAnsi="Arial Rounded MT Bold"/>
          <w:color w:val="000000"/>
        </w:rPr>
        <w:t xml:space="preserve"> likely to have true beliefs and unlikely to have false beliefs. </w:t>
      </w:r>
      <w:r w:rsidRPr="004841FB">
        <w:rPr>
          <w:rFonts w:ascii="Arial Rounded MT Bold" w:hAnsi="Arial Rounded MT Bold"/>
          <w:color w:val="000000"/>
        </w:rPr>
        <w:t xml:space="preserve">Knowledge makes </w:t>
      </w:r>
      <w:r w:rsidR="00DD4E09" w:rsidRPr="004841FB">
        <w:rPr>
          <w:rFonts w:ascii="Arial Rounded MT Bold" w:hAnsi="Arial Rounded MT Bold"/>
          <w:color w:val="000000"/>
        </w:rPr>
        <w:t>us</w:t>
      </w:r>
      <w:r w:rsidRPr="004841FB">
        <w:rPr>
          <w:rFonts w:ascii="Arial Rounded MT Bold" w:hAnsi="Arial Rounded MT Bold"/>
          <w:color w:val="000000"/>
        </w:rPr>
        <w:t xml:space="preserve"> reliable: if one knows facts of a kind, then our beliefs of that kind will be likely to be true and unlikely to be false in ordinary circumstances</w:t>
      </w:r>
      <w:r w:rsidR="00B65E32" w:rsidRPr="004841FB">
        <w:rPr>
          <w:rFonts w:ascii="Arial Rounded MT Bold" w:hAnsi="Arial Rounded MT Bold"/>
          <w:color w:val="000000"/>
        </w:rPr>
        <w:t>---</w:t>
      </w:r>
      <w:r w:rsidR="008F2E1D" w:rsidRPr="004841FB">
        <w:rPr>
          <w:rFonts w:ascii="Arial Rounded MT Bold" w:hAnsi="Arial Rounded MT Bold"/>
          <w:color w:val="000000"/>
        </w:rPr>
        <w:t>and we can put that to use</w:t>
      </w:r>
      <w:r w:rsidRPr="004841FB">
        <w:rPr>
          <w:rFonts w:ascii="Arial Rounded MT Bold" w:hAnsi="Arial Rounded MT Bold"/>
          <w:color w:val="000000"/>
        </w:rPr>
        <w:t xml:space="preserve">. The role of knowledge is a </w:t>
      </w:r>
      <w:r w:rsidRPr="004841FB">
        <w:rPr>
          <w:rFonts w:ascii="Arial Rounded MT Bold" w:hAnsi="Arial Rounded MT Bold"/>
          <w:i/>
          <w:color w:val="000000"/>
        </w:rPr>
        <w:t>relation</w:t>
      </w:r>
      <w:r w:rsidRPr="004841FB">
        <w:rPr>
          <w:rFonts w:ascii="Arial Rounded MT Bold" w:hAnsi="Arial Rounded MT Bold"/>
          <w:color w:val="000000"/>
        </w:rPr>
        <w:t xml:space="preserve"> that </w:t>
      </w:r>
      <w:r w:rsidR="006C2BFE" w:rsidRPr="004841FB">
        <w:rPr>
          <w:rFonts w:ascii="Arial Rounded MT Bold" w:hAnsi="Arial Rounded MT Bold"/>
          <w:color w:val="000000"/>
        </w:rPr>
        <w:t>it</w:t>
      </w:r>
      <w:r w:rsidRPr="004841FB">
        <w:rPr>
          <w:rFonts w:ascii="Arial Rounded MT Bold" w:hAnsi="Arial Rounded MT Bold"/>
          <w:color w:val="000000"/>
        </w:rPr>
        <w:t xml:space="preserve"> stands in with respect to other things. </w:t>
      </w:r>
      <w:r w:rsidR="0082047B" w:rsidRPr="004841FB">
        <w:rPr>
          <w:rFonts w:ascii="Arial Rounded MT Bold" w:hAnsi="Arial Rounded MT Bold"/>
          <w:color w:val="000000"/>
        </w:rPr>
        <w:t xml:space="preserve">And reliability is one role of knowledge. </w:t>
      </w:r>
      <w:r w:rsidR="00D904BF" w:rsidRPr="004841FB">
        <w:rPr>
          <w:rFonts w:ascii="Arial Rounded MT Bold" w:hAnsi="Arial Rounded MT Bold"/>
          <w:color w:val="000000"/>
        </w:rPr>
        <w:t xml:space="preserve">Reliability is not what knowledge </w:t>
      </w:r>
      <w:r w:rsidR="00D904BF" w:rsidRPr="004841FB">
        <w:rPr>
          <w:rFonts w:ascii="Arial Rounded MT Bold" w:hAnsi="Arial Rounded MT Bold"/>
          <w:i/>
          <w:color w:val="000000"/>
        </w:rPr>
        <w:t>is</w:t>
      </w:r>
      <w:r w:rsidR="00C8095A" w:rsidRPr="004841FB">
        <w:rPr>
          <w:rFonts w:ascii="Arial Rounded MT Bold" w:hAnsi="Arial Rounded MT Bold"/>
          <w:color w:val="000000"/>
        </w:rPr>
        <w:t xml:space="preserve">; indeed, it has its </w:t>
      </w:r>
      <w:r w:rsidR="00B65E32" w:rsidRPr="004841FB">
        <w:rPr>
          <w:rFonts w:ascii="Arial Rounded MT Bold" w:hAnsi="Arial Rounded MT Bold"/>
          <w:color w:val="000000"/>
        </w:rPr>
        <w:t xml:space="preserve">reliability </w:t>
      </w:r>
      <w:r w:rsidR="00C8095A" w:rsidRPr="004841FB">
        <w:rPr>
          <w:rFonts w:ascii="Arial Rounded MT Bold" w:hAnsi="Arial Rounded MT Bold"/>
          <w:color w:val="000000"/>
        </w:rPr>
        <w:t xml:space="preserve">role </w:t>
      </w:r>
      <w:r w:rsidR="00C8095A" w:rsidRPr="004841FB">
        <w:rPr>
          <w:rFonts w:ascii="Arial Rounded MT Bold" w:hAnsi="Arial Rounded MT Bold"/>
          <w:i/>
          <w:color w:val="000000"/>
        </w:rPr>
        <w:t>because</w:t>
      </w:r>
      <w:r w:rsidR="00C8095A" w:rsidRPr="004841FB">
        <w:rPr>
          <w:rFonts w:ascii="Arial Rounded MT Bold" w:hAnsi="Arial Rounded MT Bold"/>
          <w:color w:val="000000"/>
        </w:rPr>
        <w:t xml:space="preserve"> of what knowledge is. One explains the other. K</w:t>
      </w:r>
      <w:r w:rsidR="00D904BF" w:rsidRPr="004841FB">
        <w:rPr>
          <w:rFonts w:ascii="Arial Rounded MT Bold" w:hAnsi="Arial Rounded MT Bold"/>
          <w:color w:val="000000"/>
        </w:rPr>
        <w:t>nowledge expla</w:t>
      </w:r>
      <w:r w:rsidR="00C8095A" w:rsidRPr="004841FB">
        <w:rPr>
          <w:rFonts w:ascii="Arial Rounded MT Bold" w:hAnsi="Arial Rounded MT Bold"/>
          <w:color w:val="000000"/>
        </w:rPr>
        <w:t>i</w:t>
      </w:r>
      <w:r w:rsidR="00D904BF" w:rsidRPr="004841FB">
        <w:rPr>
          <w:rFonts w:ascii="Arial Rounded MT Bold" w:hAnsi="Arial Rounded MT Bold"/>
          <w:color w:val="000000"/>
        </w:rPr>
        <w:t>ns reliability,</w:t>
      </w:r>
      <w:r w:rsidR="00C8095A" w:rsidRPr="004841FB">
        <w:rPr>
          <w:rFonts w:ascii="Arial Rounded MT Bold" w:hAnsi="Arial Rounded MT Bold"/>
          <w:color w:val="000000"/>
        </w:rPr>
        <w:t xml:space="preserve"> </w:t>
      </w:r>
      <w:r w:rsidR="00D904BF" w:rsidRPr="004841FB">
        <w:rPr>
          <w:rFonts w:ascii="Arial Rounded MT Bold" w:hAnsi="Arial Rounded MT Bold"/>
          <w:color w:val="000000"/>
        </w:rPr>
        <w:t xml:space="preserve">in many cases. </w:t>
      </w:r>
      <w:r w:rsidR="00B65E32" w:rsidRPr="004841FB">
        <w:rPr>
          <w:rFonts w:ascii="Arial Rounded MT Bold" w:hAnsi="Arial Rounded MT Bold"/>
          <w:color w:val="000000"/>
        </w:rPr>
        <w:t>To illustrate this, we may c</w:t>
      </w:r>
      <w:r w:rsidRPr="004841FB">
        <w:rPr>
          <w:rFonts w:ascii="Arial Rounded MT Bold" w:hAnsi="Arial Rounded MT Bold"/>
          <w:color w:val="000000"/>
        </w:rPr>
        <w:t xml:space="preserve">ontrast Larissa type cases with an example that is usually thought to be a counter-example to a general reliabilist theory of knowledge: we might be reliable because we believe whatever an infallible Dali Lama says (Putnam 1981). </w:t>
      </w:r>
      <w:r w:rsidR="00D904BF" w:rsidRPr="004841FB">
        <w:rPr>
          <w:rFonts w:ascii="Arial Rounded MT Bold" w:hAnsi="Arial Rounded MT Bold"/>
          <w:color w:val="000000"/>
        </w:rPr>
        <w:t>This</w:t>
      </w:r>
      <w:r w:rsidRPr="004841FB">
        <w:rPr>
          <w:rFonts w:ascii="Arial Rounded MT Bold" w:hAnsi="Arial Rounded MT Bold"/>
          <w:color w:val="000000"/>
        </w:rPr>
        <w:t xml:space="preserve"> is an example of reliability without knowledge</w:t>
      </w:r>
      <w:r w:rsidR="00D904BF" w:rsidRPr="004841FB">
        <w:rPr>
          <w:rFonts w:ascii="Arial Rounded MT Bold" w:hAnsi="Arial Rounded MT Bold"/>
          <w:color w:val="000000"/>
        </w:rPr>
        <w:t xml:space="preserve">, and which, therefore, is supposed to make a problem for a </w:t>
      </w:r>
      <w:r w:rsidR="00CB074D" w:rsidRPr="004841FB">
        <w:rPr>
          <w:rFonts w:ascii="Arial Rounded MT Bold" w:hAnsi="Arial Rounded MT Bold"/>
          <w:color w:val="000000"/>
        </w:rPr>
        <w:t xml:space="preserve">general </w:t>
      </w:r>
      <w:r w:rsidR="00D904BF" w:rsidRPr="004841FB">
        <w:rPr>
          <w:rFonts w:ascii="Arial Rounded MT Bold" w:hAnsi="Arial Rounded MT Bold"/>
          <w:color w:val="000000"/>
        </w:rPr>
        <w:t xml:space="preserve">reliability theory of what knowledge </w:t>
      </w:r>
      <w:r w:rsidR="00D904BF" w:rsidRPr="004841FB">
        <w:rPr>
          <w:rFonts w:ascii="Arial Rounded MT Bold" w:hAnsi="Arial Rounded MT Bold"/>
          <w:i/>
          <w:color w:val="000000"/>
        </w:rPr>
        <w:t>is</w:t>
      </w:r>
      <w:r w:rsidRPr="004841FB">
        <w:rPr>
          <w:rFonts w:ascii="Arial Rounded MT Bold" w:hAnsi="Arial Rounded MT Bold"/>
          <w:color w:val="000000"/>
        </w:rPr>
        <w:t xml:space="preserve">. </w:t>
      </w:r>
      <w:r w:rsidR="0082047B" w:rsidRPr="004841FB">
        <w:rPr>
          <w:rFonts w:ascii="Arial Rounded MT Bold" w:hAnsi="Arial Rounded MT Bold"/>
          <w:color w:val="000000"/>
        </w:rPr>
        <w:t xml:space="preserve">But I take the example to be a case where something other than knowledge has the usual role of knowledge. There can also be cases of knowledge without </w:t>
      </w:r>
      <w:r w:rsidR="00B65E32" w:rsidRPr="004841FB">
        <w:rPr>
          <w:rFonts w:ascii="Arial Rounded MT Bold" w:hAnsi="Arial Rounded MT Bold"/>
          <w:color w:val="000000"/>
        </w:rPr>
        <w:t>its</w:t>
      </w:r>
      <w:r w:rsidR="0082047B" w:rsidRPr="004841FB">
        <w:rPr>
          <w:rFonts w:ascii="Arial Rounded MT Bold" w:hAnsi="Arial Rounded MT Bold"/>
          <w:color w:val="000000"/>
        </w:rPr>
        <w:t xml:space="preserve"> usual role. Perhaps knowledge of hinge propositions are </w:t>
      </w:r>
      <w:r w:rsidR="00B65E32" w:rsidRPr="004841FB">
        <w:rPr>
          <w:rFonts w:ascii="Arial Rounded MT Bold" w:hAnsi="Arial Rounded MT Bold"/>
          <w:color w:val="000000"/>
        </w:rPr>
        <w:t>like this</w:t>
      </w:r>
      <w:r w:rsidR="0082047B" w:rsidRPr="004841FB">
        <w:rPr>
          <w:rFonts w:ascii="Arial Rounded MT Bold" w:hAnsi="Arial Rounded MT Bold"/>
          <w:color w:val="000000"/>
        </w:rPr>
        <w:t xml:space="preserve">. I know that there is an external world or that the world has existed for five minutes even though I am not reliable when that is cashed out in terms of what I would believe if that were not </w:t>
      </w:r>
      <w:r w:rsidR="0082047B" w:rsidRPr="004841FB">
        <w:rPr>
          <w:rFonts w:ascii="Arial Rounded MT Bold" w:hAnsi="Arial Rounded MT Bold"/>
          <w:color w:val="000000"/>
        </w:rPr>
        <w:lastRenderedPageBreak/>
        <w:t xml:space="preserve">true. </w:t>
      </w:r>
      <w:r w:rsidR="00B65E32" w:rsidRPr="004841FB">
        <w:rPr>
          <w:rFonts w:ascii="Arial Rounded MT Bold" w:hAnsi="Arial Rounded MT Bold"/>
          <w:color w:val="000000"/>
        </w:rPr>
        <w:t>By contrast</w:t>
      </w:r>
      <w:r w:rsidRPr="004841FB">
        <w:rPr>
          <w:rFonts w:ascii="Arial Rounded MT Bold" w:hAnsi="Arial Rounded MT Bold"/>
          <w:color w:val="000000"/>
        </w:rPr>
        <w:t xml:space="preserve">, in </w:t>
      </w:r>
      <w:r w:rsidRPr="004841FB">
        <w:rPr>
          <w:rFonts w:ascii="Arial Rounded MT Bold" w:hAnsi="Arial Rounded MT Bold"/>
          <w:i/>
          <w:iCs/>
          <w:color w:val="000000"/>
        </w:rPr>
        <w:t>many other</w:t>
      </w:r>
      <w:r w:rsidRPr="004841FB">
        <w:rPr>
          <w:rFonts w:ascii="Arial Rounded MT Bold" w:hAnsi="Arial Rounded MT Bold"/>
          <w:color w:val="000000"/>
        </w:rPr>
        <w:t xml:space="preserve"> cases, </w:t>
      </w:r>
      <w:r w:rsidR="00CB074D" w:rsidRPr="004841FB">
        <w:rPr>
          <w:rFonts w:ascii="Arial Rounded MT Bold" w:hAnsi="Arial Rounded MT Bold"/>
          <w:color w:val="000000"/>
        </w:rPr>
        <w:t>al</w:t>
      </w:r>
      <w:r w:rsidRPr="004841FB">
        <w:rPr>
          <w:rFonts w:ascii="Arial Rounded MT Bold" w:hAnsi="Arial Rounded MT Bold"/>
          <w:color w:val="000000"/>
        </w:rPr>
        <w:t>though not all, we are reliable in virtue of knowledge. There can be reliability without knowledge and knowledge without reliabilit</w:t>
      </w:r>
      <w:r w:rsidR="006E547A" w:rsidRPr="004841FB">
        <w:rPr>
          <w:rFonts w:ascii="Arial Rounded MT Bold" w:hAnsi="Arial Rounded MT Bold"/>
          <w:color w:val="000000"/>
        </w:rPr>
        <w:t>y, even though</w:t>
      </w:r>
      <w:r w:rsidRPr="004841FB">
        <w:rPr>
          <w:rFonts w:ascii="Arial Rounded MT Bold" w:hAnsi="Arial Rounded MT Bold"/>
          <w:color w:val="000000"/>
        </w:rPr>
        <w:t xml:space="preserve">, in many cases </w:t>
      </w:r>
      <w:r w:rsidR="00D904BF" w:rsidRPr="004841FB">
        <w:rPr>
          <w:rFonts w:ascii="Arial Rounded MT Bold" w:hAnsi="Arial Rounded MT Bold"/>
          <w:color w:val="000000"/>
        </w:rPr>
        <w:t>reliability is a role that knowledge plays</w:t>
      </w:r>
      <w:r w:rsidR="00CB074D" w:rsidRPr="004841FB">
        <w:rPr>
          <w:rFonts w:ascii="Arial Rounded MT Bold" w:hAnsi="Arial Rounded MT Bold"/>
          <w:color w:val="000000"/>
        </w:rPr>
        <w:t>, and it is one that is explained by knowledge</w:t>
      </w:r>
      <w:r w:rsidRPr="004841FB">
        <w:rPr>
          <w:rFonts w:ascii="Arial Rounded MT Bold" w:hAnsi="Arial Rounded MT Bold"/>
          <w:color w:val="000000"/>
        </w:rPr>
        <w:t xml:space="preserve">. </w:t>
      </w:r>
      <w:r w:rsidR="008F2E1D" w:rsidRPr="004841FB">
        <w:rPr>
          <w:rFonts w:ascii="Arial Rounded MT Bold" w:hAnsi="Arial Rounded MT Bold"/>
          <w:color w:val="000000"/>
        </w:rPr>
        <w:t xml:space="preserve">Knowledge is not identical with reliability but knowledge </w:t>
      </w:r>
      <w:r w:rsidR="00B65E32" w:rsidRPr="004841FB">
        <w:rPr>
          <w:rFonts w:ascii="Arial Rounded MT Bold" w:hAnsi="Arial Rounded MT Bold"/>
          <w:color w:val="000000"/>
        </w:rPr>
        <w:t xml:space="preserve">typically </w:t>
      </w:r>
      <w:r w:rsidR="008F2E1D" w:rsidRPr="004841FB">
        <w:rPr>
          <w:rFonts w:ascii="Arial Rounded MT Bold" w:hAnsi="Arial Rounded MT Bold"/>
          <w:color w:val="000000"/>
        </w:rPr>
        <w:t>explains reliability</w:t>
      </w:r>
    </w:p>
    <w:p w14:paraId="31E68450" w14:textId="05056023" w:rsidR="00AD17C9" w:rsidRPr="004841FB" w:rsidRDefault="001C77C5" w:rsidP="001F635D">
      <w:pPr>
        <w:ind w:firstLine="720"/>
        <w:rPr>
          <w:rFonts w:ascii="Arial Rounded MT Bold" w:hAnsi="Arial Rounded MT Bold"/>
          <w:color w:val="000000"/>
          <w:lang w:val="en-US"/>
        </w:rPr>
      </w:pPr>
      <w:r w:rsidRPr="004841FB">
        <w:rPr>
          <w:rFonts w:ascii="Arial Rounded MT Bold" w:hAnsi="Arial Rounded MT Bold"/>
          <w:color w:val="000000"/>
        </w:rPr>
        <w:t xml:space="preserve">Knowledge explains reliability. </w:t>
      </w:r>
      <w:r w:rsidR="00AD17C9" w:rsidRPr="004841FB">
        <w:rPr>
          <w:rFonts w:ascii="Arial Rounded MT Bold" w:hAnsi="Arial Rounded MT Bold"/>
          <w:color w:val="000000"/>
        </w:rPr>
        <w:t xml:space="preserve">Now </w:t>
      </w:r>
      <w:r w:rsidR="00DD4E09" w:rsidRPr="004841FB">
        <w:rPr>
          <w:rFonts w:ascii="Arial Rounded MT Bold" w:hAnsi="Arial Rounded MT Bold"/>
          <w:color w:val="000000"/>
        </w:rPr>
        <w:t xml:space="preserve">add that </w:t>
      </w:r>
      <w:r w:rsidR="00AD17C9" w:rsidRPr="004841FB">
        <w:rPr>
          <w:rFonts w:ascii="Arial Rounded MT Bold" w:hAnsi="Arial Rounded MT Bold"/>
          <w:color w:val="000000"/>
        </w:rPr>
        <w:t xml:space="preserve">we are, and may be, reliable in a variety of different ways: in virtue of causal dependencies, in virtue of discriminatory abilities, in virtue of possessing justification, and so on. All sorts of different things make </w:t>
      </w:r>
      <w:r w:rsidR="00DD4E09" w:rsidRPr="004841FB">
        <w:rPr>
          <w:rFonts w:ascii="Arial Rounded MT Bold" w:hAnsi="Arial Rounded MT Bold"/>
          <w:color w:val="000000"/>
        </w:rPr>
        <w:t>us</w:t>
      </w:r>
      <w:r w:rsidR="00AD17C9" w:rsidRPr="004841FB">
        <w:rPr>
          <w:rFonts w:ascii="Arial Rounded MT Bold" w:hAnsi="Arial Rounded MT Bold"/>
          <w:color w:val="000000"/>
        </w:rPr>
        <w:t xml:space="preserve"> reliable. We might be causally related to the fact in question. We might have a perceptual experience</w:t>
      </w:r>
      <w:r w:rsidRPr="004841FB">
        <w:rPr>
          <w:rFonts w:ascii="Arial Rounded MT Bold" w:hAnsi="Arial Rounded MT Bold"/>
          <w:color w:val="000000"/>
        </w:rPr>
        <w:t>s</w:t>
      </w:r>
      <w:r w:rsidR="00AD17C9" w:rsidRPr="004841FB">
        <w:rPr>
          <w:rFonts w:ascii="Arial Rounded MT Bold" w:hAnsi="Arial Rounded MT Bold"/>
          <w:color w:val="000000"/>
        </w:rPr>
        <w:t xml:space="preserve"> of the fact in question. We might ask the right people.</w:t>
      </w:r>
      <w:r w:rsidR="00C8095A" w:rsidRPr="004841FB">
        <w:rPr>
          <w:rFonts w:ascii="Arial Rounded MT Bold" w:hAnsi="Arial Rounded MT Bold"/>
          <w:color w:val="000000"/>
        </w:rPr>
        <w:t xml:space="preserve"> We might be an infallible God.</w:t>
      </w:r>
      <w:r w:rsidR="00ED24CE" w:rsidRPr="004841FB">
        <w:rPr>
          <w:rFonts w:ascii="Arial Rounded MT Bold" w:hAnsi="Arial Rounded MT Bold"/>
          <w:color w:val="000000"/>
        </w:rPr>
        <w:t xml:space="preserve"> We might have made a Faustian contract with the devil.</w:t>
      </w:r>
      <w:r w:rsidR="00AD17C9" w:rsidRPr="004841FB">
        <w:rPr>
          <w:rFonts w:ascii="Arial Rounded MT Bold" w:hAnsi="Arial Rounded MT Bold"/>
          <w:color w:val="000000"/>
        </w:rPr>
        <w:t xml:space="preserve"> There are many ways to be reliable. If so, there is no plausibility in a unitarian theory of what makes for reliability. The things that make a person reliable are too diverse to build into a single embracing theory of reliability. But that in turn means that a pluralist theory of </w:t>
      </w:r>
      <w:r w:rsidR="00AD17C9" w:rsidRPr="004841FB">
        <w:rPr>
          <w:rFonts w:ascii="Arial Rounded MT Bold" w:hAnsi="Arial Rounded MT Bold"/>
          <w:i/>
          <w:color w:val="000000"/>
        </w:rPr>
        <w:t>knowledge</w:t>
      </w:r>
      <w:r w:rsidR="00AD17C9" w:rsidRPr="004841FB">
        <w:rPr>
          <w:rFonts w:ascii="Arial Rounded MT Bold" w:hAnsi="Arial Rounded MT Bold"/>
          <w:color w:val="000000"/>
        </w:rPr>
        <w:t xml:space="preserve"> is also plausible, for at least the cases where knowledge explains reliability.</w:t>
      </w:r>
      <w:r w:rsidR="00B65E32" w:rsidRPr="004841FB">
        <w:rPr>
          <w:rFonts w:ascii="Arial Rounded MT Bold" w:hAnsi="Arial Rounded MT Bold"/>
          <w:color w:val="000000"/>
        </w:rPr>
        <w:t>&lt;&lt;??&gt;&gt;</w:t>
      </w:r>
      <w:r w:rsidR="00AD17C9" w:rsidRPr="004841FB">
        <w:rPr>
          <w:rFonts w:ascii="Arial Rounded MT Bold" w:hAnsi="Arial Rounded MT Bold"/>
          <w:color w:val="000000"/>
        </w:rPr>
        <w:t xml:space="preserve"> </w:t>
      </w:r>
      <w:r w:rsidR="00DD4E09" w:rsidRPr="004841FB">
        <w:rPr>
          <w:rFonts w:ascii="Arial Rounded MT Bold" w:hAnsi="Arial Rounded MT Bold"/>
          <w:color w:val="000000"/>
        </w:rPr>
        <w:t>Given that the role of knowledge is multiply realized, it is plausible that the same is true of knowledge</w:t>
      </w:r>
      <w:r w:rsidR="006C2BFE" w:rsidRPr="004841FB">
        <w:rPr>
          <w:rFonts w:ascii="Arial Rounded MT Bold" w:hAnsi="Arial Rounded MT Bold"/>
          <w:color w:val="000000"/>
        </w:rPr>
        <w:t xml:space="preserve">. </w:t>
      </w:r>
      <w:r w:rsidR="00B65E32" w:rsidRPr="004841FB">
        <w:rPr>
          <w:rFonts w:ascii="Arial Rounded MT Bold" w:hAnsi="Arial Rounded MT Bold"/>
          <w:color w:val="000000"/>
        </w:rPr>
        <w:t xml:space="preserve">&lt;&lt;??&gt;&gt; </w:t>
      </w:r>
      <w:r w:rsidR="006C2BFE" w:rsidRPr="004841FB">
        <w:rPr>
          <w:rFonts w:ascii="Arial Rounded MT Bold" w:hAnsi="Arial Rounded MT Bold"/>
          <w:color w:val="000000"/>
        </w:rPr>
        <w:t>H</w:t>
      </w:r>
      <w:r w:rsidR="00AD17C9" w:rsidRPr="004841FB">
        <w:rPr>
          <w:rFonts w:ascii="Arial Rounded MT Bold" w:hAnsi="Arial Rounded MT Bold"/>
          <w:color w:val="000000"/>
        </w:rPr>
        <w:t>ow could we combine a unitarian theory of knowledge with a pluralist theory of what makes us reliable given that knowledge explains reliability in many cases?</w:t>
      </w:r>
    </w:p>
    <w:p w14:paraId="736EB428" w14:textId="3103C109" w:rsidR="003350B3" w:rsidRPr="004841FB" w:rsidRDefault="00D904BF" w:rsidP="001F635D">
      <w:pPr>
        <w:widowControl w:val="0"/>
        <w:tabs>
          <w:tab w:val="left" w:pos="567"/>
        </w:tabs>
        <w:autoSpaceDE w:val="0"/>
        <w:autoSpaceDN w:val="0"/>
        <w:adjustRightInd w:val="0"/>
        <w:rPr>
          <w:rFonts w:ascii="Arial Rounded MT Bold" w:hAnsi="Arial Rounded MT Bold"/>
          <w:color w:val="000000"/>
        </w:rPr>
      </w:pPr>
      <w:r w:rsidRPr="004841FB">
        <w:rPr>
          <w:rFonts w:ascii="Arial Rounded MT Bold" w:hAnsi="Arial Rounded MT Bold"/>
          <w:color w:val="000000"/>
        </w:rPr>
        <w:tab/>
      </w:r>
      <w:r w:rsidR="00C8095A" w:rsidRPr="004841FB">
        <w:rPr>
          <w:rFonts w:ascii="Arial Rounded MT Bold" w:hAnsi="Arial Rounded MT Bold"/>
          <w:color w:val="000000"/>
        </w:rPr>
        <w:t>Here is an example</w:t>
      </w:r>
      <w:r w:rsidRPr="004841FB">
        <w:rPr>
          <w:rFonts w:ascii="Arial Rounded MT Bold" w:hAnsi="Arial Rounded MT Bold"/>
          <w:color w:val="000000"/>
        </w:rPr>
        <w:t xml:space="preserve"> with causation running the other way</w:t>
      </w:r>
      <w:r w:rsidR="006E547A" w:rsidRPr="004841FB">
        <w:rPr>
          <w:rFonts w:ascii="Arial Rounded MT Bold" w:hAnsi="Arial Rounded MT Bold"/>
          <w:color w:val="000000"/>
        </w:rPr>
        <w:sym w:font="Symbol" w:char="F0BE"/>
      </w:r>
      <w:r w:rsidRPr="004841FB">
        <w:rPr>
          <w:rFonts w:ascii="Arial Rounded MT Bold" w:hAnsi="Arial Rounded MT Bold"/>
          <w:color w:val="000000"/>
        </w:rPr>
        <w:t>to knowledge rather than from it. Education aims to produce knowledge, among other th</w:t>
      </w:r>
      <w:r w:rsidR="00D41590" w:rsidRPr="004841FB">
        <w:rPr>
          <w:rFonts w:ascii="Arial Rounded MT Bold" w:hAnsi="Arial Rounded MT Bold"/>
          <w:color w:val="000000"/>
        </w:rPr>
        <w:t>i</w:t>
      </w:r>
      <w:r w:rsidRPr="004841FB">
        <w:rPr>
          <w:rFonts w:ascii="Arial Rounded MT Bold" w:hAnsi="Arial Rounded MT Bold"/>
          <w:color w:val="000000"/>
        </w:rPr>
        <w:t xml:space="preserve">ngs. </w:t>
      </w:r>
      <w:r w:rsidR="001C77C5" w:rsidRPr="004841FB">
        <w:rPr>
          <w:rFonts w:ascii="Arial Rounded MT Bold" w:hAnsi="Arial Rounded MT Bold"/>
          <w:color w:val="000000"/>
        </w:rPr>
        <w:t xml:space="preserve">That is one of its roles. </w:t>
      </w:r>
      <w:r w:rsidRPr="004841FB">
        <w:rPr>
          <w:rFonts w:ascii="Arial Rounded MT Bold" w:hAnsi="Arial Rounded MT Bold"/>
          <w:color w:val="000000"/>
        </w:rPr>
        <w:t>But educati</w:t>
      </w:r>
      <w:r w:rsidR="00D41590" w:rsidRPr="004841FB">
        <w:rPr>
          <w:rFonts w:ascii="Arial Rounded MT Bold" w:hAnsi="Arial Rounded MT Bold"/>
          <w:color w:val="000000"/>
        </w:rPr>
        <w:t>o</w:t>
      </w:r>
      <w:r w:rsidRPr="004841FB">
        <w:rPr>
          <w:rFonts w:ascii="Arial Rounded MT Bold" w:hAnsi="Arial Rounded MT Bold"/>
          <w:color w:val="000000"/>
        </w:rPr>
        <w:t>n take</w:t>
      </w:r>
      <w:r w:rsidR="00D41590" w:rsidRPr="004841FB">
        <w:rPr>
          <w:rFonts w:ascii="Arial Rounded MT Bold" w:hAnsi="Arial Rounded MT Bold"/>
          <w:color w:val="000000"/>
        </w:rPr>
        <w:t>s</w:t>
      </w:r>
      <w:r w:rsidRPr="004841FB">
        <w:rPr>
          <w:rFonts w:ascii="Arial Rounded MT Bold" w:hAnsi="Arial Rounded MT Bold"/>
          <w:color w:val="000000"/>
        </w:rPr>
        <w:t xml:space="preserve"> a variety of forms. Teachers sometime impart knowledge</w:t>
      </w:r>
      <w:r w:rsidR="00D41590" w:rsidRPr="004841FB">
        <w:rPr>
          <w:rFonts w:ascii="Arial Rounded MT Bold" w:hAnsi="Arial Rounded MT Bold"/>
          <w:color w:val="000000"/>
        </w:rPr>
        <w:t xml:space="preserve"> by testimony, the children </w:t>
      </w:r>
      <w:r w:rsidR="008F2E1D" w:rsidRPr="004841FB">
        <w:rPr>
          <w:rFonts w:ascii="Arial Rounded MT Bold" w:hAnsi="Arial Rounded MT Bold"/>
          <w:color w:val="000000"/>
        </w:rPr>
        <w:t xml:space="preserve">passively </w:t>
      </w:r>
      <w:r w:rsidR="00D41590" w:rsidRPr="004841FB">
        <w:rPr>
          <w:rFonts w:ascii="Arial Rounded MT Bold" w:hAnsi="Arial Rounded MT Bold"/>
          <w:color w:val="000000"/>
        </w:rPr>
        <w:t>listen</w:t>
      </w:r>
      <w:r w:rsidR="00DD4E09" w:rsidRPr="004841FB">
        <w:rPr>
          <w:rFonts w:ascii="Arial Rounded MT Bold" w:hAnsi="Arial Rounded MT Bold"/>
          <w:color w:val="000000"/>
        </w:rPr>
        <w:t xml:space="preserve"> and</w:t>
      </w:r>
      <w:r w:rsidR="00D41590" w:rsidRPr="004841FB">
        <w:rPr>
          <w:rFonts w:ascii="Arial Rounded MT Bold" w:hAnsi="Arial Rounded MT Bold"/>
          <w:color w:val="000000"/>
        </w:rPr>
        <w:t xml:space="preserve"> memorize </w:t>
      </w:r>
      <w:r w:rsidR="00094A93" w:rsidRPr="004841FB">
        <w:rPr>
          <w:rFonts w:ascii="Arial Rounded MT Bold" w:hAnsi="Arial Rounded MT Bold"/>
          <w:color w:val="000000"/>
        </w:rPr>
        <w:t>by rote</w:t>
      </w:r>
      <w:r w:rsidR="00D41590" w:rsidRPr="004841FB">
        <w:rPr>
          <w:rFonts w:ascii="Arial Rounded MT Bold" w:hAnsi="Arial Rounded MT Bold"/>
          <w:color w:val="000000"/>
        </w:rPr>
        <w:t xml:space="preserve">. But more modern methods aim to develop skills </w:t>
      </w:r>
      <w:r w:rsidR="00B65E32" w:rsidRPr="004841FB">
        <w:rPr>
          <w:rFonts w:ascii="Arial Rounded MT Bold" w:hAnsi="Arial Rounded MT Bold"/>
          <w:color w:val="000000"/>
        </w:rPr>
        <w:t>to enable</w:t>
      </w:r>
      <w:r w:rsidR="00D41590" w:rsidRPr="004841FB">
        <w:rPr>
          <w:rFonts w:ascii="Arial Rounded MT Bold" w:hAnsi="Arial Rounded MT Bold"/>
          <w:color w:val="000000"/>
        </w:rPr>
        <w:t xml:space="preserve"> the children acquire knowledge for themselves. </w:t>
      </w:r>
      <w:r w:rsidR="00094A93" w:rsidRPr="004841FB">
        <w:rPr>
          <w:rFonts w:ascii="Arial Rounded MT Bold" w:hAnsi="Arial Rounded MT Bold"/>
          <w:color w:val="000000"/>
        </w:rPr>
        <w:t>I</w:t>
      </w:r>
      <w:r w:rsidR="00D41590" w:rsidRPr="004841FB">
        <w:rPr>
          <w:rFonts w:ascii="Arial Rounded MT Bold" w:hAnsi="Arial Rounded MT Bold"/>
          <w:color w:val="000000"/>
        </w:rPr>
        <w:t xml:space="preserve">n </w:t>
      </w:r>
      <w:r w:rsidR="00DD4E09" w:rsidRPr="004841FB">
        <w:rPr>
          <w:rFonts w:ascii="Arial Rounded MT Bold" w:hAnsi="Arial Rounded MT Bold"/>
          <w:color w:val="000000"/>
        </w:rPr>
        <w:t xml:space="preserve">the latter </w:t>
      </w:r>
      <w:r w:rsidR="00B65E32" w:rsidRPr="004841FB">
        <w:rPr>
          <w:rFonts w:ascii="Arial Rounded MT Bold" w:hAnsi="Arial Rounded MT Bold"/>
          <w:color w:val="000000"/>
        </w:rPr>
        <w:t xml:space="preserve">kinds of </w:t>
      </w:r>
      <w:r w:rsidR="00DD4E09" w:rsidRPr="004841FB">
        <w:rPr>
          <w:rFonts w:ascii="Arial Rounded MT Bold" w:hAnsi="Arial Rounded MT Bold"/>
          <w:color w:val="000000"/>
        </w:rPr>
        <w:t>method</w:t>
      </w:r>
      <w:r w:rsidR="00B65E32" w:rsidRPr="004841FB">
        <w:rPr>
          <w:rFonts w:ascii="Arial Rounded MT Bold" w:hAnsi="Arial Rounded MT Bold"/>
          <w:color w:val="000000"/>
        </w:rPr>
        <w:t>s</w:t>
      </w:r>
      <w:r w:rsidR="00D41590" w:rsidRPr="004841FB">
        <w:rPr>
          <w:rFonts w:ascii="Arial Rounded MT Bold" w:hAnsi="Arial Rounded MT Bold"/>
          <w:color w:val="000000"/>
        </w:rPr>
        <w:t xml:space="preserve">, justification </w:t>
      </w:r>
      <w:r w:rsidR="006C2BFE" w:rsidRPr="004841FB">
        <w:rPr>
          <w:rFonts w:ascii="Arial Rounded MT Bold" w:hAnsi="Arial Rounded MT Bold"/>
          <w:color w:val="000000"/>
        </w:rPr>
        <w:t xml:space="preserve">seems to </w:t>
      </w:r>
      <w:r w:rsidR="00D41590" w:rsidRPr="004841FB">
        <w:rPr>
          <w:rFonts w:ascii="Arial Rounded MT Bold" w:hAnsi="Arial Rounded MT Bold"/>
          <w:color w:val="000000"/>
        </w:rPr>
        <w:t xml:space="preserve">play a role but not in the </w:t>
      </w:r>
      <w:r w:rsidR="00DD4E09" w:rsidRPr="004841FB">
        <w:rPr>
          <w:rFonts w:ascii="Arial Rounded MT Bold" w:hAnsi="Arial Rounded MT Bold"/>
          <w:color w:val="000000"/>
        </w:rPr>
        <w:t xml:space="preserve">former. Or perhaps, </w:t>
      </w:r>
      <w:r w:rsidR="00D41590" w:rsidRPr="004841FB">
        <w:rPr>
          <w:rFonts w:ascii="Arial Rounded MT Bold" w:hAnsi="Arial Rounded MT Bold"/>
          <w:color w:val="000000"/>
        </w:rPr>
        <w:t>if we think we have reasons to trust testimony</w:t>
      </w:r>
      <w:r w:rsidR="00DD4E09" w:rsidRPr="004841FB">
        <w:rPr>
          <w:rFonts w:ascii="Arial Rounded MT Bold" w:hAnsi="Arial Rounded MT Bold"/>
          <w:color w:val="000000"/>
        </w:rPr>
        <w:t>,</w:t>
      </w:r>
      <w:r w:rsidR="00D41590" w:rsidRPr="004841FB">
        <w:rPr>
          <w:rFonts w:ascii="Arial Rounded MT Bold" w:hAnsi="Arial Rounded MT Bold"/>
          <w:color w:val="000000"/>
        </w:rPr>
        <w:t xml:space="preserve"> the two routes provide different kind</w:t>
      </w:r>
      <w:r w:rsidR="00094A93" w:rsidRPr="004841FB">
        <w:rPr>
          <w:rFonts w:ascii="Arial Rounded MT Bold" w:hAnsi="Arial Rounded MT Bold"/>
          <w:color w:val="000000"/>
        </w:rPr>
        <w:t>s</w:t>
      </w:r>
      <w:r w:rsidR="00D41590" w:rsidRPr="004841FB">
        <w:rPr>
          <w:rFonts w:ascii="Arial Rounded MT Bold" w:hAnsi="Arial Rounded MT Bold"/>
          <w:color w:val="000000"/>
        </w:rPr>
        <w:t xml:space="preserve"> of justification. </w:t>
      </w:r>
      <w:r w:rsidR="00140872" w:rsidRPr="004841FB">
        <w:rPr>
          <w:rFonts w:ascii="Arial Rounded MT Bold" w:hAnsi="Arial Rounded MT Bold"/>
          <w:color w:val="000000"/>
        </w:rPr>
        <w:t>Or perhaps it is that in one case the knowledge derives from understanding, unlike the other. Again, children</w:t>
      </w:r>
      <w:r w:rsidR="006E547A" w:rsidRPr="004841FB">
        <w:rPr>
          <w:rFonts w:ascii="Arial Rounded MT Bold" w:hAnsi="Arial Rounded MT Bold"/>
          <w:color w:val="000000"/>
        </w:rPr>
        <w:t xml:space="preserve"> can gain knowledge by interacting with other children, or by thinking on their own. </w:t>
      </w:r>
      <w:r w:rsidR="00D41590" w:rsidRPr="004841FB">
        <w:rPr>
          <w:rFonts w:ascii="Arial Rounded MT Bold" w:hAnsi="Arial Rounded MT Bold"/>
          <w:color w:val="000000"/>
        </w:rPr>
        <w:t>Education takes different forms in the way it produces knowledge. Therefore,</w:t>
      </w:r>
      <w:r w:rsidR="00C8095A" w:rsidRPr="004841FB">
        <w:rPr>
          <w:rFonts w:ascii="Arial Rounded MT Bold" w:hAnsi="Arial Rounded MT Bold"/>
          <w:color w:val="000000"/>
        </w:rPr>
        <w:t xml:space="preserve"> by an argument parallel to the one given for the reliability role,</w:t>
      </w:r>
      <w:r w:rsidR="00D41590" w:rsidRPr="004841FB">
        <w:rPr>
          <w:rFonts w:ascii="Arial Rounded MT Bold" w:hAnsi="Arial Rounded MT Bold"/>
          <w:color w:val="000000"/>
        </w:rPr>
        <w:t xml:space="preserve"> </w:t>
      </w:r>
      <w:r w:rsidR="008F2E1D" w:rsidRPr="004841FB">
        <w:rPr>
          <w:rFonts w:ascii="Arial Rounded MT Bold" w:hAnsi="Arial Rounded MT Bold"/>
          <w:color w:val="000000"/>
        </w:rPr>
        <w:t xml:space="preserve">which is a consequence of knowledge, </w:t>
      </w:r>
      <w:r w:rsidR="00D41590" w:rsidRPr="004841FB">
        <w:rPr>
          <w:rFonts w:ascii="Arial Rounded MT Bold" w:hAnsi="Arial Rounded MT Bold"/>
          <w:color w:val="000000"/>
        </w:rPr>
        <w:t xml:space="preserve">it is plausible that what knowledge depends on is multiply realized. </w:t>
      </w:r>
      <w:r w:rsidR="00B65E32" w:rsidRPr="004841FB">
        <w:rPr>
          <w:rFonts w:ascii="Arial Rounded MT Bold" w:hAnsi="Arial Rounded MT Bold"/>
          <w:color w:val="000000"/>
        </w:rPr>
        <w:t>&lt;&lt;??&gt;&gt;</w:t>
      </w:r>
    </w:p>
    <w:p w14:paraId="790268D6" w14:textId="5276D4AE" w:rsidR="00DD4E09" w:rsidRPr="004841FB" w:rsidRDefault="00DD4E09" w:rsidP="001F635D">
      <w:pPr>
        <w:widowControl w:val="0"/>
        <w:tabs>
          <w:tab w:val="left" w:pos="567"/>
        </w:tabs>
        <w:autoSpaceDE w:val="0"/>
        <w:autoSpaceDN w:val="0"/>
        <w:adjustRightInd w:val="0"/>
        <w:rPr>
          <w:rFonts w:ascii="Arial Rounded MT Bold" w:hAnsi="Arial Rounded MT Bold"/>
          <w:color w:val="000000"/>
        </w:rPr>
      </w:pPr>
      <w:r w:rsidRPr="004841FB">
        <w:rPr>
          <w:rFonts w:ascii="Arial Rounded MT Bold" w:hAnsi="Arial Rounded MT Bold"/>
          <w:color w:val="000000"/>
        </w:rPr>
        <w:tab/>
        <w:t>Reliability and education are not the only roles of knowledge. Knowledge does all sorts of things for us</w:t>
      </w:r>
      <w:r w:rsidR="006E547A" w:rsidRPr="004841FB">
        <w:rPr>
          <w:rFonts w:ascii="Arial Rounded MT Bold" w:hAnsi="Arial Rounded MT Bold"/>
          <w:color w:val="000000"/>
        </w:rPr>
        <w:t xml:space="preserve"> and it arises in all sorts of ways</w:t>
      </w:r>
      <w:r w:rsidRPr="004841FB">
        <w:rPr>
          <w:rFonts w:ascii="Arial Rounded MT Bold" w:hAnsi="Arial Rounded MT Bold"/>
          <w:color w:val="000000"/>
        </w:rPr>
        <w:t xml:space="preserve">. But in such </w:t>
      </w:r>
      <w:r w:rsidR="00771500" w:rsidRPr="004841FB">
        <w:rPr>
          <w:rFonts w:ascii="Arial Rounded MT Bold" w:hAnsi="Arial Rounded MT Bold"/>
          <w:color w:val="000000"/>
        </w:rPr>
        <w:t xml:space="preserve">all </w:t>
      </w:r>
      <w:r w:rsidRPr="004841FB">
        <w:rPr>
          <w:rFonts w:ascii="Arial Rounded MT Bold" w:hAnsi="Arial Rounded MT Bold"/>
          <w:color w:val="000000"/>
        </w:rPr>
        <w:t xml:space="preserve">cases, </w:t>
      </w:r>
      <w:r w:rsidR="006C2BFE" w:rsidRPr="004841FB">
        <w:rPr>
          <w:rFonts w:ascii="Arial Rounded MT Bold" w:hAnsi="Arial Rounded MT Bold"/>
          <w:color w:val="000000"/>
        </w:rPr>
        <w:t>it is plausible</w:t>
      </w:r>
      <w:r w:rsidRPr="004841FB">
        <w:rPr>
          <w:rFonts w:ascii="Arial Rounded MT Bold" w:hAnsi="Arial Rounded MT Bold"/>
          <w:color w:val="000000"/>
        </w:rPr>
        <w:t xml:space="preserve"> that there are a variety of ways to do those other things</w:t>
      </w:r>
      <w:r w:rsidR="006E547A" w:rsidRPr="004841FB">
        <w:rPr>
          <w:rFonts w:ascii="Arial Rounded MT Bold" w:hAnsi="Arial Rounded MT Bold"/>
          <w:color w:val="000000"/>
        </w:rPr>
        <w:t xml:space="preserve"> and there are a variety of ways of producing knowledge</w:t>
      </w:r>
      <w:r w:rsidRPr="004841FB">
        <w:rPr>
          <w:rFonts w:ascii="Arial Rounded MT Bold" w:hAnsi="Arial Rounded MT Bold"/>
          <w:color w:val="000000"/>
        </w:rPr>
        <w:t xml:space="preserve">. </w:t>
      </w:r>
      <w:r w:rsidR="006E547A" w:rsidRPr="004841FB">
        <w:rPr>
          <w:rFonts w:ascii="Arial Rounded MT Bold" w:hAnsi="Arial Rounded MT Bold"/>
          <w:color w:val="000000"/>
        </w:rPr>
        <w:t>If</w:t>
      </w:r>
      <w:r w:rsidRPr="004841FB">
        <w:rPr>
          <w:rFonts w:ascii="Arial Rounded MT Bold" w:hAnsi="Arial Rounded MT Bold"/>
          <w:color w:val="000000"/>
        </w:rPr>
        <w:t xml:space="preserve"> so, it is plausible that there are a variety of ways </w:t>
      </w:r>
      <w:r w:rsidRPr="004841FB">
        <w:rPr>
          <w:rFonts w:ascii="Arial Rounded MT Bold" w:hAnsi="Arial Rounded MT Bold"/>
          <w:color w:val="000000"/>
        </w:rPr>
        <w:lastRenderedPageBreak/>
        <w:t>of knowing.</w:t>
      </w:r>
      <w:r w:rsidR="00771500" w:rsidRPr="004841FB">
        <w:rPr>
          <w:rFonts w:ascii="Arial Rounded MT Bold" w:hAnsi="Arial Rounded MT Bold"/>
          <w:color w:val="000000"/>
        </w:rPr>
        <w:t>&lt;&lt;??&gt;&gt;</w:t>
      </w:r>
      <w:r w:rsidRPr="004841FB">
        <w:rPr>
          <w:rFonts w:ascii="Arial Rounded MT Bold" w:hAnsi="Arial Rounded MT Bold"/>
          <w:color w:val="000000"/>
        </w:rPr>
        <w:t xml:space="preserve"> </w:t>
      </w:r>
      <w:r w:rsidR="008F2E1D" w:rsidRPr="004841FB">
        <w:rPr>
          <w:rFonts w:ascii="Arial Rounded MT Bold" w:hAnsi="Arial Rounded MT Bold"/>
          <w:color w:val="000000"/>
        </w:rPr>
        <w:t xml:space="preserve">There are a plurality of knowledge-makers. </w:t>
      </w:r>
    </w:p>
    <w:p w14:paraId="6C7CDD8A" w14:textId="295A701B" w:rsidR="00630161" w:rsidRPr="004841FB" w:rsidRDefault="00630161" w:rsidP="001F635D">
      <w:pPr>
        <w:widowControl w:val="0"/>
        <w:tabs>
          <w:tab w:val="left" w:pos="567"/>
        </w:tabs>
        <w:autoSpaceDE w:val="0"/>
        <w:autoSpaceDN w:val="0"/>
        <w:adjustRightInd w:val="0"/>
        <w:rPr>
          <w:rFonts w:ascii="Arial Rounded MT Bold" w:hAnsi="Arial Rounded MT Bold"/>
          <w:color w:val="000000"/>
        </w:rPr>
      </w:pPr>
      <w:r w:rsidRPr="004841FB">
        <w:rPr>
          <w:rFonts w:ascii="Arial Rounded MT Bold" w:hAnsi="Arial Rounded MT Bold"/>
          <w:color w:val="000000"/>
        </w:rPr>
        <w:tab/>
        <w:t>The method of argument employed here compare</w:t>
      </w:r>
      <w:r w:rsidR="00771500" w:rsidRPr="004841FB">
        <w:rPr>
          <w:rFonts w:ascii="Arial Rounded MT Bold" w:hAnsi="Arial Rounded MT Bold"/>
          <w:color w:val="000000"/>
        </w:rPr>
        <w:t>s</w:t>
      </w:r>
      <w:r w:rsidRPr="004841FB">
        <w:rPr>
          <w:rFonts w:ascii="Arial Rounded MT Bold" w:hAnsi="Arial Rounded MT Bold"/>
          <w:color w:val="000000"/>
        </w:rPr>
        <w:t xml:space="preserve"> favourably with the argument(s) for multiple realization in the philosophy of mind. </w:t>
      </w:r>
      <w:r w:rsidR="00BD0F58" w:rsidRPr="004841FB">
        <w:rPr>
          <w:rFonts w:ascii="Arial Rounded MT Bold" w:hAnsi="Arial Rounded MT Bold"/>
          <w:color w:val="000000"/>
        </w:rPr>
        <w:t>One common</w:t>
      </w:r>
      <w:r w:rsidRPr="004841FB">
        <w:rPr>
          <w:rFonts w:ascii="Arial Rounded MT Bold" w:hAnsi="Arial Rounded MT Bold"/>
          <w:color w:val="000000"/>
        </w:rPr>
        <w:t xml:space="preserve"> argument asserts a </w:t>
      </w:r>
      <w:r w:rsidR="008F2E1D" w:rsidRPr="004841FB">
        <w:rPr>
          <w:rFonts w:ascii="Arial Rounded MT Bold" w:hAnsi="Arial Rounded MT Bold"/>
          <w:color w:val="000000"/>
        </w:rPr>
        <w:t xml:space="preserve">tendentious </w:t>
      </w:r>
      <w:r w:rsidRPr="004841FB">
        <w:rPr>
          <w:rFonts w:ascii="Arial Rounded MT Bold" w:hAnsi="Arial Rounded MT Bold"/>
          <w:color w:val="000000"/>
        </w:rPr>
        <w:t>reduction of a mental kind t</w:t>
      </w:r>
      <w:r w:rsidR="00BD0F58" w:rsidRPr="004841FB">
        <w:rPr>
          <w:rFonts w:ascii="Arial Rounded MT Bold" w:hAnsi="Arial Rounded MT Bold"/>
          <w:color w:val="000000"/>
        </w:rPr>
        <w:t>o a second-order causal role, a</w:t>
      </w:r>
      <w:r w:rsidRPr="004841FB">
        <w:rPr>
          <w:rFonts w:ascii="Arial Rounded MT Bold" w:hAnsi="Arial Rounded MT Bold"/>
          <w:color w:val="000000"/>
        </w:rPr>
        <w:t xml:space="preserve">nd then with ease deduces the multiple realization of the second-order causal role in physical properties. </w:t>
      </w:r>
      <w:r w:rsidR="008F2E1D" w:rsidRPr="004841FB">
        <w:rPr>
          <w:rFonts w:ascii="Arial Rounded MT Bold" w:hAnsi="Arial Rounded MT Bold"/>
          <w:color w:val="000000"/>
        </w:rPr>
        <w:t>Another argument invokes</w:t>
      </w:r>
      <w:r w:rsidRPr="004841FB">
        <w:rPr>
          <w:rFonts w:ascii="Arial Rounded MT Bold" w:hAnsi="Arial Rounded MT Bold"/>
          <w:color w:val="000000"/>
        </w:rPr>
        <w:t xml:space="preserve"> </w:t>
      </w:r>
      <w:r w:rsidR="008F2E1D" w:rsidRPr="004841FB">
        <w:rPr>
          <w:rFonts w:ascii="Arial Rounded MT Bold" w:hAnsi="Arial Rounded MT Bold"/>
          <w:color w:val="000000"/>
        </w:rPr>
        <w:t>a</w:t>
      </w:r>
      <w:r w:rsidRPr="004841FB">
        <w:rPr>
          <w:rFonts w:ascii="Arial Rounded MT Bold" w:hAnsi="Arial Rounded MT Bold"/>
          <w:color w:val="000000"/>
        </w:rPr>
        <w:t xml:space="preserve"> faculty of imagination</w:t>
      </w:r>
      <w:r w:rsidR="008F2E1D" w:rsidRPr="004841FB">
        <w:rPr>
          <w:rFonts w:ascii="Arial Rounded MT Bold" w:hAnsi="Arial Rounded MT Bold"/>
          <w:color w:val="000000"/>
        </w:rPr>
        <w:t xml:space="preserve">, which is supposed to </w:t>
      </w:r>
      <w:r w:rsidRPr="004841FB">
        <w:rPr>
          <w:rFonts w:ascii="Arial Rounded MT Bold" w:hAnsi="Arial Rounded MT Bold"/>
          <w:color w:val="000000"/>
        </w:rPr>
        <w:t xml:space="preserve">tell </w:t>
      </w:r>
      <w:r w:rsidR="00BD0F58" w:rsidRPr="004841FB">
        <w:rPr>
          <w:rFonts w:ascii="Arial Rounded MT Bold" w:hAnsi="Arial Rounded MT Bold"/>
          <w:color w:val="000000"/>
        </w:rPr>
        <w:t>u</w:t>
      </w:r>
      <w:r w:rsidRPr="004841FB">
        <w:rPr>
          <w:rFonts w:ascii="Arial Rounded MT Bold" w:hAnsi="Arial Rounded MT Bold"/>
          <w:color w:val="000000"/>
        </w:rPr>
        <w:t>s (somehow) about metaphysical possibilit</w:t>
      </w:r>
      <w:r w:rsidR="001C77C5" w:rsidRPr="004841FB">
        <w:rPr>
          <w:rFonts w:ascii="Arial Rounded MT Bold" w:hAnsi="Arial Rounded MT Bold"/>
          <w:color w:val="000000"/>
        </w:rPr>
        <w:t>ies</w:t>
      </w:r>
      <w:r w:rsidRPr="004841FB">
        <w:rPr>
          <w:rFonts w:ascii="Arial Rounded MT Bold" w:hAnsi="Arial Rounded MT Bold"/>
          <w:color w:val="000000"/>
        </w:rPr>
        <w:t xml:space="preserve">. </w:t>
      </w:r>
      <w:r w:rsidR="00771500" w:rsidRPr="004841FB">
        <w:rPr>
          <w:rFonts w:ascii="Arial Rounded MT Bold" w:hAnsi="Arial Rounded MT Bold"/>
          <w:color w:val="000000"/>
        </w:rPr>
        <w:t>A better</w:t>
      </w:r>
      <w:r w:rsidRPr="004841FB">
        <w:rPr>
          <w:rFonts w:ascii="Arial Rounded MT Bold" w:hAnsi="Arial Rounded MT Bold"/>
          <w:color w:val="000000"/>
        </w:rPr>
        <w:t xml:space="preserve"> argument, by contrast, begins with an </w:t>
      </w:r>
      <w:r w:rsidR="00BD0F58" w:rsidRPr="004841FB">
        <w:rPr>
          <w:rFonts w:ascii="Arial Rounded MT Bold" w:hAnsi="Arial Rounded MT Bold"/>
          <w:color w:val="000000"/>
        </w:rPr>
        <w:t xml:space="preserve">uncontroversial </w:t>
      </w:r>
      <w:r w:rsidRPr="004841FB">
        <w:rPr>
          <w:rFonts w:ascii="Arial Rounded MT Bold" w:hAnsi="Arial Rounded MT Bold"/>
          <w:color w:val="000000"/>
        </w:rPr>
        <w:t>observation about the actual causal role</w:t>
      </w:r>
      <w:r w:rsidR="00BD0F58" w:rsidRPr="004841FB">
        <w:rPr>
          <w:rFonts w:ascii="Arial Rounded MT Bold" w:hAnsi="Arial Rounded MT Bold"/>
          <w:color w:val="000000"/>
        </w:rPr>
        <w:t>s</w:t>
      </w:r>
      <w:r w:rsidRPr="004841FB">
        <w:rPr>
          <w:rFonts w:ascii="Arial Rounded MT Bold" w:hAnsi="Arial Rounded MT Bold"/>
          <w:color w:val="000000"/>
        </w:rPr>
        <w:t xml:space="preserve"> of the property in question</w:t>
      </w:r>
      <w:r w:rsidR="0000035A" w:rsidRPr="004841FB">
        <w:rPr>
          <w:rFonts w:ascii="Arial Rounded MT Bold" w:hAnsi="Arial Rounded MT Bold"/>
          <w:color w:val="000000"/>
        </w:rPr>
        <w:sym w:font="Symbol" w:char="F0BE"/>
      </w:r>
      <w:r w:rsidRPr="004841FB">
        <w:rPr>
          <w:rFonts w:ascii="Arial Rounded MT Bold" w:hAnsi="Arial Rounded MT Bold"/>
          <w:color w:val="000000"/>
        </w:rPr>
        <w:t>role</w:t>
      </w:r>
      <w:r w:rsidR="001C77C5" w:rsidRPr="004841FB">
        <w:rPr>
          <w:rFonts w:ascii="Arial Rounded MT Bold" w:hAnsi="Arial Rounded MT Bold"/>
          <w:color w:val="000000"/>
        </w:rPr>
        <w:t>s</w:t>
      </w:r>
      <w:r w:rsidRPr="004841FB">
        <w:rPr>
          <w:rFonts w:ascii="Arial Rounded MT Bold" w:hAnsi="Arial Rounded MT Bold"/>
          <w:color w:val="000000"/>
        </w:rPr>
        <w:t xml:space="preserve"> that need not be universal. Then</w:t>
      </w:r>
      <w:r w:rsidR="00BD0F58" w:rsidRPr="004841FB">
        <w:rPr>
          <w:rFonts w:ascii="Arial Rounded MT Bold" w:hAnsi="Arial Rounded MT Bold"/>
          <w:color w:val="000000"/>
        </w:rPr>
        <w:t>,</w:t>
      </w:r>
      <w:r w:rsidRPr="004841FB">
        <w:rPr>
          <w:rFonts w:ascii="Arial Rounded MT Bold" w:hAnsi="Arial Rounded MT Bold"/>
          <w:color w:val="000000"/>
        </w:rPr>
        <w:t xml:space="preserve"> equally modest </w:t>
      </w:r>
      <w:r w:rsidR="00BD0F58" w:rsidRPr="004841FB">
        <w:rPr>
          <w:rFonts w:ascii="Arial Rounded MT Bold" w:hAnsi="Arial Rounded MT Bold"/>
          <w:color w:val="000000"/>
        </w:rPr>
        <w:t xml:space="preserve">uncontroversial </w:t>
      </w:r>
      <w:r w:rsidRPr="004841FB">
        <w:rPr>
          <w:rFonts w:ascii="Arial Rounded MT Bold" w:hAnsi="Arial Rounded MT Bold"/>
          <w:color w:val="000000"/>
        </w:rPr>
        <w:t>observations are made about the variety of ways in which that causal role can be fulfilled</w:t>
      </w:r>
      <w:r w:rsidR="00BD0F58" w:rsidRPr="004841FB">
        <w:rPr>
          <w:rFonts w:ascii="Arial Rounded MT Bold" w:hAnsi="Arial Rounded MT Bold"/>
          <w:color w:val="000000"/>
        </w:rPr>
        <w:t xml:space="preserve">. </w:t>
      </w:r>
      <w:r w:rsidR="00771500" w:rsidRPr="004841FB">
        <w:rPr>
          <w:rFonts w:ascii="Arial Rounded MT Bold" w:hAnsi="Arial Rounded MT Bold"/>
          <w:color w:val="000000"/>
        </w:rPr>
        <w:t xml:space="preserve">Then conclusions about the irreducibility of nature &lt;&lt;??&gt;&gt; of mental states be be deduced. </w:t>
      </w:r>
      <w:r w:rsidR="00BD0F58" w:rsidRPr="004841FB">
        <w:rPr>
          <w:rFonts w:ascii="Arial Rounded MT Bold" w:hAnsi="Arial Rounded MT Bold"/>
          <w:color w:val="000000"/>
        </w:rPr>
        <w:t>The argument is th</w:t>
      </w:r>
      <w:r w:rsidR="001C77C5" w:rsidRPr="004841FB">
        <w:rPr>
          <w:rFonts w:ascii="Arial Rounded MT Bold" w:hAnsi="Arial Rounded MT Bold"/>
          <w:color w:val="000000"/>
        </w:rPr>
        <w:t>u</w:t>
      </w:r>
      <w:r w:rsidR="00BD0F58" w:rsidRPr="004841FB">
        <w:rPr>
          <w:rFonts w:ascii="Arial Rounded MT Bold" w:hAnsi="Arial Rounded MT Bold"/>
          <w:color w:val="000000"/>
        </w:rPr>
        <w:t>s more low-</w:t>
      </w:r>
      <w:r w:rsidRPr="004841FB">
        <w:rPr>
          <w:rFonts w:ascii="Arial Rounded MT Bold" w:hAnsi="Arial Rounded MT Bold"/>
          <w:color w:val="000000"/>
        </w:rPr>
        <w:t xml:space="preserve">key, not employing </w:t>
      </w:r>
      <w:r w:rsidR="008F2E1D" w:rsidRPr="004841FB">
        <w:rPr>
          <w:rFonts w:ascii="Arial Rounded MT Bold" w:hAnsi="Arial Rounded MT Bold"/>
          <w:color w:val="000000"/>
        </w:rPr>
        <w:t xml:space="preserve">tendentious </w:t>
      </w:r>
      <w:r w:rsidRPr="004841FB">
        <w:rPr>
          <w:rFonts w:ascii="Arial Rounded MT Bold" w:hAnsi="Arial Rounded MT Bold"/>
          <w:color w:val="000000"/>
        </w:rPr>
        <w:t xml:space="preserve">metaphysical reduction or </w:t>
      </w:r>
      <w:r w:rsidR="008F2E1D" w:rsidRPr="004841FB">
        <w:rPr>
          <w:rFonts w:ascii="Arial Rounded MT Bold" w:hAnsi="Arial Rounded MT Bold"/>
          <w:color w:val="000000"/>
        </w:rPr>
        <w:t xml:space="preserve">imagined </w:t>
      </w:r>
      <w:r w:rsidRPr="004841FB">
        <w:rPr>
          <w:rFonts w:ascii="Arial Rounded MT Bold" w:hAnsi="Arial Rounded MT Bold"/>
          <w:color w:val="000000"/>
        </w:rPr>
        <w:t xml:space="preserve">metaphysical possibilities, just </w:t>
      </w:r>
      <w:r w:rsidR="00BD0F58" w:rsidRPr="004841FB">
        <w:rPr>
          <w:rFonts w:ascii="Arial Rounded MT Bold" w:hAnsi="Arial Rounded MT Bold"/>
          <w:color w:val="000000"/>
        </w:rPr>
        <w:t xml:space="preserve">familiar </w:t>
      </w:r>
      <w:r w:rsidRPr="004841FB">
        <w:rPr>
          <w:rFonts w:ascii="Arial Rounded MT Bold" w:hAnsi="Arial Rounded MT Bold"/>
          <w:color w:val="000000"/>
        </w:rPr>
        <w:t xml:space="preserve">observations about actuality. </w:t>
      </w:r>
    </w:p>
    <w:p w14:paraId="0D4BE475" w14:textId="77777777" w:rsidR="00AD17C9" w:rsidRPr="004841FB" w:rsidRDefault="00AD17C9" w:rsidP="001F635D">
      <w:pPr>
        <w:widowControl w:val="0"/>
        <w:tabs>
          <w:tab w:val="left" w:pos="567"/>
        </w:tabs>
        <w:autoSpaceDE w:val="0"/>
        <w:autoSpaceDN w:val="0"/>
        <w:adjustRightInd w:val="0"/>
        <w:rPr>
          <w:rFonts w:ascii="Arial Rounded MT Bold" w:hAnsi="Arial Rounded MT Bold"/>
          <w:color w:val="000000"/>
        </w:rPr>
      </w:pPr>
    </w:p>
    <w:p w14:paraId="33881095" w14:textId="77777777" w:rsidR="00AD17C9" w:rsidRPr="004841FB" w:rsidRDefault="00AD17C9" w:rsidP="001F635D">
      <w:pPr>
        <w:widowControl w:val="0"/>
        <w:tabs>
          <w:tab w:val="left" w:pos="567"/>
        </w:tabs>
        <w:autoSpaceDE w:val="0"/>
        <w:autoSpaceDN w:val="0"/>
        <w:adjustRightInd w:val="0"/>
        <w:ind w:left="720"/>
        <w:jc w:val="center"/>
        <w:rPr>
          <w:rFonts w:ascii="Arial Rounded MT Bold" w:hAnsi="Arial Rounded MT Bold"/>
          <w:color w:val="000000"/>
        </w:rPr>
      </w:pPr>
      <w:r w:rsidRPr="004841FB">
        <w:rPr>
          <w:rFonts w:ascii="Arial Rounded MT Bold" w:hAnsi="Arial Rounded MT Bold"/>
          <w:color w:val="000000"/>
        </w:rPr>
        <w:t>* * *</w:t>
      </w:r>
    </w:p>
    <w:p w14:paraId="05F0E0D3" w14:textId="77777777" w:rsidR="00AD17C9" w:rsidRPr="004841FB" w:rsidRDefault="00AD17C9" w:rsidP="001F635D">
      <w:pPr>
        <w:widowControl w:val="0"/>
        <w:tabs>
          <w:tab w:val="left" w:pos="567"/>
        </w:tabs>
        <w:autoSpaceDE w:val="0"/>
        <w:autoSpaceDN w:val="0"/>
        <w:adjustRightInd w:val="0"/>
        <w:rPr>
          <w:rFonts w:ascii="Arial Rounded MT Bold" w:hAnsi="Arial Rounded MT Bold"/>
          <w:color w:val="000000"/>
        </w:rPr>
      </w:pPr>
    </w:p>
    <w:p w14:paraId="04EDB714" w14:textId="77777777" w:rsidR="00AD17C9" w:rsidRPr="004841FB" w:rsidRDefault="001C77C5" w:rsidP="001F635D">
      <w:pPr>
        <w:widowControl w:val="0"/>
        <w:tabs>
          <w:tab w:val="left" w:pos="567"/>
        </w:tabs>
        <w:autoSpaceDE w:val="0"/>
        <w:autoSpaceDN w:val="0"/>
        <w:adjustRightInd w:val="0"/>
        <w:rPr>
          <w:rFonts w:ascii="Arial Rounded MT Bold" w:hAnsi="Arial Rounded MT Bold"/>
          <w:color w:val="000000"/>
        </w:rPr>
      </w:pPr>
      <w:r w:rsidRPr="004841FB">
        <w:rPr>
          <w:rFonts w:ascii="Arial Rounded MT Bold" w:hAnsi="Arial Rounded MT Bold"/>
          <w:color w:val="000000"/>
        </w:rPr>
        <w:t>I</w:t>
      </w:r>
      <w:r w:rsidR="00AD17C9" w:rsidRPr="004841FB">
        <w:rPr>
          <w:rFonts w:ascii="Arial Rounded MT Bold" w:hAnsi="Arial Rounded MT Bold"/>
          <w:color w:val="000000"/>
        </w:rPr>
        <w:t xml:space="preserve"> conclude that we should embrace a pluralist account of the missing link and feel no anxiety that we should be seeking a unified account. That is good news given </w:t>
      </w:r>
      <w:r w:rsidR="008F2E1D" w:rsidRPr="004841FB">
        <w:rPr>
          <w:rFonts w:ascii="Arial Rounded MT Bold" w:hAnsi="Arial Rounded MT Bold"/>
          <w:color w:val="000000"/>
        </w:rPr>
        <w:t>half a century of</w:t>
      </w:r>
      <w:r w:rsidR="00AD17C9" w:rsidRPr="004841FB">
        <w:rPr>
          <w:rFonts w:ascii="Arial Rounded MT Bold" w:hAnsi="Arial Rounded MT Bold"/>
          <w:color w:val="000000"/>
        </w:rPr>
        <w:t xml:space="preserve"> trouble that philosophers have had achieving a satisfactory unified account. </w:t>
      </w:r>
    </w:p>
    <w:p w14:paraId="2E952520" w14:textId="0D8B7821" w:rsidR="00771500" w:rsidRPr="004841FB" w:rsidRDefault="00771500">
      <w:pPr>
        <w:spacing w:after="160" w:line="259" w:lineRule="auto"/>
        <w:rPr>
          <w:rFonts w:ascii="Arial Rounded MT Bold" w:hAnsi="Arial Rounded MT Bold"/>
          <w:color w:val="000000"/>
          <w:lang w:val="en-US"/>
        </w:rPr>
      </w:pPr>
      <w:r w:rsidRPr="004841FB">
        <w:rPr>
          <w:rFonts w:ascii="Arial Rounded MT Bold" w:hAnsi="Arial Rounded MT Bold"/>
          <w:color w:val="000000"/>
          <w:lang w:val="en-US"/>
        </w:rPr>
        <w:br w:type="page"/>
      </w:r>
    </w:p>
    <w:p w14:paraId="3A8C45EE" w14:textId="77777777" w:rsidR="001A0338" w:rsidRPr="004841FB" w:rsidRDefault="001A0338" w:rsidP="001F635D">
      <w:pPr>
        <w:spacing w:after="160"/>
        <w:rPr>
          <w:rFonts w:ascii="Arial Rounded MT Bold" w:hAnsi="Arial Rounded MT Bold"/>
          <w:bCs/>
          <w:color w:val="000000"/>
          <w:lang w:val="en-US"/>
        </w:rPr>
      </w:pPr>
    </w:p>
    <w:p w14:paraId="2ABE1292" w14:textId="77777777" w:rsidR="00AD17C9" w:rsidRPr="004841FB" w:rsidRDefault="00AD17C9" w:rsidP="001F635D">
      <w:pPr>
        <w:spacing w:after="160"/>
        <w:jc w:val="center"/>
        <w:rPr>
          <w:rFonts w:ascii="Arial Rounded MT Bold" w:hAnsi="Arial Rounded MT Bold"/>
          <w:bCs/>
          <w:color w:val="000000"/>
          <w:lang w:val="en-US"/>
        </w:rPr>
      </w:pPr>
      <w:r w:rsidRPr="004841FB">
        <w:rPr>
          <w:rFonts w:ascii="Arial Rounded MT Bold" w:hAnsi="Arial Rounded MT Bold"/>
          <w:bCs/>
          <w:color w:val="000000"/>
          <w:u w:val="single"/>
          <w:lang w:val="en-US"/>
        </w:rPr>
        <w:t>References</w:t>
      </w:r>
    </w:p>
    <w:p w14:paraId="58DB2BA0" w14:textId="77777777" w:rsidR="00AD17C9" w:rsidRPr="004841FB" w:rsidRDefault="00AD17C9" w:rsidP="001F635D">
      <w:pPr>
        <w:widowControl w:val="0"/>
        <w:tabs>
          <w:tab w:val="left" w:pos="567"/>
        </w:tabs>
        <w:autoSpaceDE w:val="0"/>
        <w:autoSpaceDN w:val="0"/>
        <w:adjustRightInd w:val="0"/>
        <w:rPr>
          <w:rFonts w:ascii="Arial Rounded MT Bold" w:hAnsi="Arial Rounded MT Bold"/>
          <w:bCs/>
          <w:color w:val="000000"/>
          <w:u w:val="single"/>
          <w:lang w:val="en-US"/>
        </w:rPr>
      </w:pPr>
    </w:p>
    <w:p w14:paraId="6B2588FE" w14:textId="77777777" w:rsidR="00AD17C9" w:rsidRPr="004841FB" w:rsidRDefault="00AD17C9" w:rsidP="001F635D">
      <w:pPr>
        <w:widowControl w:val="0"/>
        <w:tabs>
          <w:tab w:val="left" w:pos="567"/>
        </w:tabs>
        <w:autoSpaceDE w:val="0"/>
        <w:autoSpaceDN w:val="0"/>
        <w:adjustRightInd w:val="0"/>
        <w:ind w:left="426" w:hanging="284"/>
        <w:rPr>
          <w:rFonts w:ascii="Arial Rounded MT Bold" w:hAnsi="Arial Rounded MT Bold"/>
          <w:bCs/>
          <w:color w:val="000000"/>
          <w:u w:val="single"/>
          <w:lang w:val="en-US"/>
        </w:rPr>
      </w:pPr>
      <w:r w:rsidRPr="004841FB">
        <w:rPr>
          <w:rFonts w:ascii="Arial Rounded MT Bold" w:hAnsi="Arial Rounded MT Bold"/>
          <w:bCs/>
          <w:color w:val="000000"/>
          <w:lang w:val="en-US"/>
        </w:rPr>
        <w:t xml:space="preserve">David Armstrong 1973: </w:t>
      </w:r>
      <w:r w:rsidRPr="004841FB">
        <w:rPr>
          <w:rFonts w:ascii="Arial Rounded MT Bold" w:hAnsi="Arial Rounded MT Bold"/>
          <w:bCs/>
          <w:i/>
          <w:iCs/>
          <w:color w:val="000000"/>
          <w:lang w:val="en-US"/>
        </w:rPr>
        <w:t>Belief, Truth and Knowledge</w:t>
      </w:r>
      <w:r w:rsidRPr="004841FB">
        <w:rPr>
          <w:rFonts w:ascii="Arial Rounded MT Bold" w:hAnsi="Arial Rounded MT Bold"/>
          <w:bCs/>
          <w:color w:val="000000"/>
          <w:lang w:val="en-US"/>
        </w:rPr>
        <w:t xml:space="preserve">, Cambridge: Cambridge University Press. </w:t>
      </w:r>
    </w:p>
    <w:p w14:paraId="1A055962" w14:textId="77777777" w:rsidR="00AD17C9" w:rsidRPr="004841FB" w:rsidRDefault="00AD17C9" w:rsidP="001F635D">
      <w:pPr>
        <w:widowControl w:val="0"/>
        <w:tabs>
          <w:tab w:val="left" w:pos="567"/>
        </w:tabs>
        <w:autoSpaceDE w:val="0"/>
        <w:autoSpaceDN w:val="0"/>
        <w:adjustRightInd w:val="0"/>
        <w:ind w:left="426" w:hanging="284"/>
        <w:rPr>
          <w:rFonts w:ascii="Arial Rounded MT Bold" w:hAnsi="Arial Rounded MT Bold"/>
          <w:bCs/>
          <w:color w:val="000000"/>
          <w:lang w:val="en-US"/>
        </w:rPr>
      </w:pPr>
      <w:r w:rsidRPr="004841FB">
        <w:rPr>
          <w:rFonts w:ascii="Arial Rounded MT Bold" w:hAnsi="Arial Rounded MT Bold"/>
          <w:bCs/>
          <w:color w:val="000000"/>
          <w:lang w:val="en-US"/>
        </w:rPr>
        <w:t xml:space="preserve">Jonathan Dancy 2004: </w:t>
      </w:r>
      <w:r w:rsidRPr="004841FB">
        <w:rPr>
          <w:rFonts w:ascii="Arial Rounded MT Bold" w:hAnsi="Arial Rounded MT Bold"/>
          <w:bCs/>
          <w:i/>
          <w:iCs/>
          <w:color w:val="000000"/>
          <w:lang w:val="en-US"/>
        </w:rPr>
        <w:t>Ethics Without Principles</w:t>
      </w:r>
      <w:r w:rsidRPr="004841FB">
        <w:rPr>
          <w:rFonts w:ascii="Arial Rounded MT Bold" w:hAnsi="Arial Rounded MT Bold"/>
          <w:bCs/>
          <w:color w:val="000000"/>
          <w:lang w:val="en-US"/>
        </w:rPr>
        <w:t>, Oxford: Oxford University Press.</w:t>
      </w:r>
    </w:p>
    <w:p w14:paraId="5A42C7A9" w14:textId="77777777" w:rsidR="00AD17C9" w:rsidRPr="004841FB" w:rsidRDefault="00AD17C9" w:rsidP="001F635D">
      <w:pPr>
        <w:widowControl w:val="0"/>
        <w:tabs>
          <w:tab w:val="left" w:pos="567"/>
        </w:tabs>
        <w:autoSpaceDE w:val="0"/>
        <w:autoSpaceDN w:val="0"/>
        <w:adjustRightInd w:val="0"/>
        <w:ind w:left="426" w:hanging="284"/>
        <w:rPr>
          <w:rFonts w:ascii="Arial Rounded MT Bold" w:hAnsi="Arial Rounded MT Bold"/>
          <w:bCs/>
          <w:color w:val="000000"/>
          <w:lang w:val="en-US"/>
        </w:rPr>
      </w:pPr>
      <w:r w:rsidRPr="004841FB">
        <w:rPr>
          <w:rFonts w:ascii="Arial Rounded MT Bold" w:hAnsi="Arial Rounded MT Bold"/>
          <w:bCs/>
          <w:color w:val="000000"/>
          <w:lang w:val="en-US"/>
        </w:rPr>
        <w:t xml:space="preserve">Alvin Goldman 1967: “A Causal Theory of Knowing”, </w:t>
      </w:r>
      <w:r w:rsidRPr="004841FB">
        <w:rPr>
          <w:rFonts w:ascii="Arial Rounded MT Bold" w:hAnsi="Arial Rounded MT Bold"/>
          <w:bCs/>
          <w:i/>
          <w:iCs/>
          <w:color w:val="000000"/>
          <w:lang w:val="en-US"/>
        </w:rPr>
        <w:t>Journal of Philosophy</w:t>
      </w:r>
      <w:r w:rsidRPr="004841FB">
        <w:rPr>
          <w:rFonts w:ascii="Arial Rounded MT Bold" w:hAnsi="Arial Rounded MT Bold"/>
          <w:bCs/>
          <w:color w:val="000000"/>
          <w:lang w:val="en-US"/>
        </w:rPr>
        <w:t xml:space="preserve"> </w:t>
      </w:r>
      <w:r w:rsidRPr="004841FB">
        <w:rPr>
          <w:rStyle w:val="st1"/>
          <w:rFonts w:ascii="Arial Rounded MT Bold" w:hAnsi="Arial Rounded MT Bold"/>
          <w:bCs/>
          <w:color w:val="000000"/>
        </w:rPr>
        <w:t>64: 357-372</w:t>
      </w:r>
    </w:p>
    <w:p w14:paraId="4EF28E09" w14:textId="77777777" w:rsidR="00AD17C9" w:rsidRPr="004841FB" w:rsidRDefault="00AD17C9" w:rsidP="001F635D">
      <w:pPr>
        <w:widowControl w:val="0"/>
        <w:tabs>
          <w:tab w:val="left" w:pos="567"/>
        </w:tabs>
        <w:autoSpaceDE w:val="0"/>
        <w:autoSpaceDN w:val="0"/>
        <w:adjustRightInd w:val="0"/>
        <w:ind w:left="426" w:hanging="284"/>
        <w:rPr>
          <w:rStyle w:val="st1"/>
          <w:rFonts w:ascii="Arial Rounded MT Bold" w:hAnsi="Arial Rounded MT Bold"/>
        </w:rPr>
      </w:pPr>
      <w:r w:rsidRPr="004841FB">
        <w:rPr>
          <w:rFonts w:ascii="Arial Rounded MT Bold" w:hAnsi="Arial Rounded MT Bold"/>
          <w:bCs/>
          <w:color w:val="000000"/>
          <w:lang w:val="en-US"/>
        </w:rPr>
        <w:t xml:space="preserve">Alvin Goldman 1976: “Discrimination and Perceptual Knowledge”, </w:t>
      </w:r>
      <w:r w:rsidRPr="004841FB">
        <w:rPr>
          <w:rFonts w:ascii="Arial Rounded MT Bold" w:hAnsi="Arial Rounded MT Bold"/>
          <w:bCs/>
          <w:i/>
          <w:iCs/>
          <w:color w:val="000000"/>
          <w:lang w:val="en-US"/>
        </w:rPr>
        <w:t>Journal of Philosophy</w:t>
      </w:r>
      <w:r w:rsidRPr="004841FB">
        <w:rPr>
          <w:rFonts w:ascii="Arial Rounded MT Bold" w:hAnsi="Arial Rounded MT Bold"/>
          <w:bCs/>
          <w:color w:val="000000"/>
          <w:lang w:val="en-US"/>
        </w:rPr>
        <w:t xml:space="preserve"> </w:t>
      </w:r>
      <w:r w:rsidRPr="004841FB">
        <w:rPr>
          <w:rStyle w:val="st1"/>
          <w:rFonts w:ascii="Arial Rounded MT Bold" w:hAnsi="Arial Rounded MT Bold"/>
          <w:bCs/>
          <w:color w:val="000000"/>
        </w:rPr>
        <w:t>73: 771–91.</w:t>
      </w:r>
    </w:p>
    <w:p w14:paraId="4A3FE1D6" w14:textId="77777777" w:rsidR="00AD17C9" w:rsidRPr="004841FB" w:rsidRDefault="00AD17C9" w:rsidP="001F635D">
      <w:pPr>
        <w:widowControl w:val="0"/>
        <w:tabs>
          <w:tab w:val="left" w:pos="567"/>
        </w:tabs>
        <w:autoSpaceDE w:val="0"/>
        <w:autoSpaceDN w:val="0"/>
        <w:adjustRightInd w:val="0"/>
        <w:ind w:left="426" w:hanging="284"/>
        <w:rPr>
          <w:rStyle w:val="st1"/>
          <w:rFonts w:ascii="Arial Rounded MT Bold" w:hAnsi="Arial Rounded MT Bold"/>
          <w:bCs/>
          <w:color w:val="000000"/>
        </w:rPr>
      </w:pPr>
      <w:r w:rsidRPr="004841FB">
        <w:rPr>
          <w:rStyle w:val="st1"/>
          <w:rFonts w:ascii="Arial Rounded MT Bold" w:hAnsi="Arial Rounded MT Bold"/>
          <w:bCs/>
          <w:color w:val="000000"/>
        </w:rPr>
        <w:t xml:space="preserve">Alvin Goldman 1986: </w:t>
      </w:r>
      <w:r w:rsidRPr="004841FB">
        <w:rPr>
          <w:rStyle w:val="st1"/>
          <w:rFonts w:ascii="Arial Rounded MT Bold" w:hAnsi="Arial Rounded MT Bold"/>
          <w:bCs/>
          <w:i/>
          <w:color w:val="000000"/>
        </w:rPr>
        <w:t>Epistemology and Cognition</w:t>
      </w:r>
      <w:r w:rsidRPr="004841FB">
        <w:rPr>
          <w:rStyle w:val="st1"/>
          <w:rFonts w:ascii="Arial Rounded MT Bold" w:hAnsi="Arial Rounded MT Bold"/>
          <w:bCs/>
          <w:color w:val="000000"/>
        </w:rPr>
        <w:t>, Cambridge, Mass.: MIT Press.</w:t>
      </w:r>
    </w:p>
    <w:p w14:paraId="0FC79E2B" w14:textId="77777777" w:rsidR="00AD17C9" w:rsidRPr="004841FB" w:rsidRDefault="00AD17C9" w:rsidP="001F635D">
      <w:pPr>
        <w:widowControl w:val="0"/>
        <w:tabs>
          <w:tab w:val="left" w:pos="567"/>
        </w:tabs>
        <w:autoSpaceDE w:val="0"/>
        <w:autoSpaceDN w:val="0"/>
        <w:adjustRightInd w:val="0"/>
        <w:ind w:left="426" w:hanging="284"/>
        <w:rPr>
          <w:rFonts w:ascii="Arial Rounded MT Bold" w:hAnsi="Arial Rounded MT Bold"/>
          <w:lang w:val="en-US"/>
        </w:rPr>
      </w:pPr>
      <w:r w:rsidRPr="004841FB">
        <w:rPr>
          <w:rStyle w:val="st1"/>
          <w:rFonts w:ascii="Arial Rounded MT Bold" w:hAnsi="Arial Rounded MT Bold"/>
          <w:bCs/>
          <w:color w:val="000000"/>
        </w:rPr>
        <w:t xml:space="preserve">Robert Nozick 1981: </w:t>
      </w:r>
      <w:r w:rsidRPr="004841FB">
        <w:rPr>
          <w:rStyle w:val="st1"/>
          <w:rFonts w:ascii="Arial Rounded MT Bold" w:hAnsi="Arial Rounded MT Bold"/>
          <w:bCs/>
          <w:i/>
          <w:color w:val="000000"/>
        </w:rPr>
        <w:t>Philosophical Explanations</w:t>
      </w:r>
      <w:r w:rsidRPr="004841FB">
        <w:rPr>
          <w:rStyle w:val="st1"/>
          <w:rFonts w:ascii="Arial Rounded MT Bold" w:hAnsi="Arial Rounded MT Bold"/>
          <w:bCs/>
          <w:color w:val="000000"/>
        </w:rPr>
        <w:t xml:space="preserve">, Cambridge, Mass.: Harvard University Press. </w:t>
      </w:r>
    </w:p>
    <w:p w14:paraId="780B9FC6" w14:textId="77777777" w:rsidR="00AD17C9" w:rsidRPr="004841FB" w:rsidRDefault="00AD17C9" w:rsidP="001F635D">
      <w:pPr>
        <w:widowControl w:val="0"/>
        <w:tabs>
          <w:tab w:val="left" w:pos="567"/>
        </w:tabs>
        <w:autoSpaceDE w:val="0"/>
        <w:autoSpaceDN w:val="0"/>
        <w:adjustRightInd w:val="0"/>
        <w:ind w:left="426" w:hanging="284"/>
        <w:rPr>
          <w:rFonts w:ascii="Arial Rounded MT Bold" w:hAnsi="Arial Rounded MT Bold"/>
          <w:bCs/>
          <w:color w:val="000000"/>
        </w:rPr>
      </w:pPr>
      <w:r w:rsidRPr="004841FB">
        <w:rPr>
          <w:rFonts w:ascii="Arial Rounded MT Bold" w:hAnsi="Arial Rounded MT Bold"/>
          <w:bCs/>
          <w:color w:val="000000"/>
          <w:lang w:val="en-US"/>
        </w:rPr>
        <w:t xml:space="preserve">Hilary Putnam 1981: “Why Reason Cannot be Naturalized”, </w:t>
      </w:r>
      <w:r w:rsidRPr="004841FB">
        <w:rPr>
          <w:rFonts w:ascii="Arial Rounded MT Bold" w:hAnsi="Arial Rounded MT Bold"/>
          <w:bCs/>
          <w:color w:val="000000"/>
        </w:rPr>
        <w:t xml:space="preserve">in his </w:t>
      </w:r>
      <w:r w:rsidRPr="004841FB">
        <w:rPr>
          <w:rFonts w:ascii="Arial Rounded MT Bold" w:hAnsi="Arial Rounded MT Bold"/>
          <w:bCs/>
          <w:i/>
          <w:iCs/>
          <w:color w:val="000000"/>
        </w:rPr>
        <w:t>Philosophical Papers, vol. 3.</w:t>
      </w:r>
      <w:r w:rsidRPr="004841FB">
        <w:rPr>
          <w:rFonts w:ascii="Arial Rounded MT Bold" w:hAnsi="Arial Rounded MT Bold"/>
          <w:bCs/>
          <w:color w:val="000000"/>
        </w:rPr>
        <w:t xml:space="preserve"> Cambridge: Cambridge University Press.</w:t>
      </w:r>
    </w:p>
    <w:p w14:paraId="70FD6C0F" w14:textId="77777777" w:rsidR="00AD17C9" w:rsidRPr="004841FB" w:rsidRDefault="00AD17C9" w:rsidP="001F635D">
      <w:pPr>
        <w:widowControl w:val="0"/>
        <w:tabs>
          <w:tab w:val="left" w:pos="567"/>
        </w:tabs>
        <w:autoSpaceDE w:val="0"/>
        <w:autoSpaceDN w:val="0"/>
        <w:adjustRightInd w:val="0"/>
        <w:ind w:left="426" w:hanging="284"/>
        <w:rPr>
          <w:rFonts w:ascii="Arial Rounded MT Bold" w:hAnsi="Arial Rounded MT Bold"/>
          <w:bCs/>
          <w:color w:val="000000"/>
        </w:rPr>
      </w:pPr>
      <w:r w:rsidRPr="004841FB">
        <w:rPr>
          <w:rFonts w:ascii="Arial Rounded MT Bold" w:hAnsi="Arial Rounded MT Bold"/>
          <w:bCs/>
          <w:color w:val="000000"/>
        </w:rPr>
        <w:t xml:space="preserve">Bernard Williams 1985: </w:t>
      </w:r>
      <w:r w:rsidRPr="004841FB">
        <w:rPr>
          <w:rFonts w:ascii="Arial Rounded MT Bold" w:hAnsi="Arial Rounded MT Bold"/>
          <w:bCs/>
          <w:i/>
          <w:color w:val="000000"/>
        </w:rPr>
        <w:t>Ethics and the Limits of Philosophy</w:t>
      </w:r>
      <w:r w:rsidRPr="004841FB">
        <w:rPr>
          <w:rFonts w:ascii="Arial Rounded MT Bold" w:hAnsi="Arial Rounded MT Bold"/>
          <w:bCs/>
          <w:color w:val="000000"/>
        </w:rPr>
        <w:t xml:space="preserve">, London: Fontana. </w:t>
      </w:r>
    </w:p>
    <w:p w14:paraId="4527627A" w14:textId="77777777" w:rsidR="00AD17C9" w:rsidRPr="004841FB" w:rsidRDefault="00AD17C9" w:rsidP="001F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25"/>
        <w:rPr>
          <w:rFonts w:ascii="Arial Rounded MT Bold" w:hAnsi="Arial Rounded MT Bold"/>
          <w:color w:val="000000"/>
          <w:lang w:val="en-US"/>
        </w:rPr>
      </w:pPr>
      <w:r w:rsidRPr="004841FB">
        <w:rPr>
          <w:rStyle w:val="authors1"/>
          <w:rFonts w:ascii="Arial Rounded MT Bold" w:hAnsi="Arial Rounded MT Bold"/>
          <w:b w:val="0"/>
          <w:bCs w:val="0"/>
          <w:color w:val="000000"/>
        </w:rPr>
        <w:t>Bernard Williams 2006: “The Human Prejudice”, in</w:t>
      </w:r>
      <w:r w:rsidRPr="004841FB">
        <w:rPr>
          <w:rStyle w:val="authors1"/>
          <w:rFonts w:ascii="Arial Rounded MT Bold" w:hAnsi="Arial Rounded MT Bold"/>
          <w:b w:val="0"/>
          <w:bCs w:val="0"/>
          <w:i/>
          <w:color w:val="000000"/>
        </w:rPr>
        <w:t xml:space="preserve"> Philosophy as a Humanistic Discipline, </w:t>
      </w:r>
      <w:r w:rsidRPr="004841FB">
        <w:rPr>
          <w:rFonts w:ascii="Arial Rounded MT Bold" w:hAnsi="Arial Rounded MT Bold"/>
          <w:color w:val="000000"/>
          <w:lang w:val="en-US"/>
        </w:rPr>
        <w:t>Princeton, NJ: Princeton University Press.</w:t>
      </w:r>
    </w:p>
    <w:p w14:paraId="12F9B2DF" w14:textId="77777777" w:rsidR="00AD17C9" w:rsidRPr="004841FB" w:rsidRDefault="00AD17C9" w:rsidP="001F635D">
      <w:pPr>
        <w:widowControl w:val="0"/>
        <w:tabs>
          <w:tab w:val="left" w:pos="567"/>
        </w:tabs>
        <w:autoSpaceDE w:val="0"/>
        <w:autoSpaceDN w:val="0"/>
        <w:adjustRightInd w:val="0"/>
        <w:ind w:left="426" w:hanging="284"/>
        <w:rPr>
          <w:rFonts w:ascii="Arial Rounded MT Bold" w:hAnsi="Arial Rounded MT Bold"/>
          <w:bCs/>
          <w:color w:val="000000"/>
          <w:lang w:val="en-US"/>
        </w:rPr>
      </w:pPr>
      <w:r w:rsidRPr="004841FB">
        <w:rPr>
          <w:rFonts w:ascii="Arial Rounded MT Bold" w:hAnsi="Arial Rounded MT Bold"/>
          <w:color w:val="000000"/>
          <w:lang w:val="en-US"/>
        </w:rPr>
        <w:t xml:space="preserve">Timothy Williamson 2000: </w:t>
      </w:r>
      <w:r w:rsidRPr="004841FB">
        <w:rPr>
          <w:rFonts w:ascii="Arial Rounded MT Bold" w:hAnsi="Arial Rounded MT Bold"/>
          <w:i/>
          <w:color w:val="000000"/>
          <w:lang w:val="en-US"/>
        </w:rPr>
        <w:t>Knowledge and Its Limits</w:t>
      </w:r>
      <w:r w:rsidRPr="004841FB">
        <w:rPr>
          <w:rFonts w:ascii="Arial Rounded MT Bold" w:hAnsi="Arial Rounded MT Bold"/>
          <w:color w:val="000000"/>
          <w:lang w:val="en-US"/>
        </w:rPr>
        <w:t>,</w:t>
      </w:r>
      <w:r w:rsidRPr="004841FB">
        <w:rPr>
          <w:rFonts w:ascii="Arial Rounded MT Bold" w:hAnsi="Arial Rounded MT Bold"/>
          <w:bCs/>
          <w:color w:val="000000"/>
          <w:lang w:val="en-US"/>
        </w:rPr>
        <w:t xml:space="preserve"> Oxford: Oxford University Press.</w:t>
      </w:r>
    </w:p>
    <w:p w14:paraId="104FD29B" w14:textId="77777777" w:rsidR="00980F7B" w:rsidRPr="004841FB" w:rsidRDefault="00980F7B" w:rsidP="001F635D">
      <w:pPr>
        <w:widowControl w:val="0"/>
        <w:tabs>
          <w:tab w:val="left" w:pos="567"/>
        </w:tabs>
        <w:autoSpaceDE w:val="0"/>
        <w:autoSpaceDN w:val="0"/>
        <w:adjustRightInd w:val="0"/>
        <w:ind w:left="426" w:hanging="284"/>
        <w:rPr>
          <w:rFonts w:ascii="Arial Rounded MT Bold" w:hAnsi="Arial Rounded MT Bold"/>
          <w:bCs/>
          <w:color w:val="000000"/>
          <w:lang w:val="en-US"/>
        </w:rPr>
      </w:pPr>
      <w:r w:rsidRPr="004841FB">
        <w:rPr>
          <w:rFonts w:ascii="Arial Rounded MT Bold" w:hAnsi="Arial Rounded MT Bold"/>
          <w:bCs/>
          <w:color w:val="000000"/>
          <w:lang w:val="en-US"/>
        </w:rPr>
        <w:t>NZ 2013 KT</w:t>
      </w:r>
    </w:p>
    <w:p w14:paraId="614F439F" w14:textId="31F824C9" w:rsidR="00980F7B" w:rsidRDefault="00980F7B" w:rsidP="001F635D">
      <w:pPr>
        <w:widowControl w:val="0"/>
        <w:tabs>
          <w:tab w:val="left" w:pos="567"/>
        </w:tabs>
        <w:autoSpaceDE w:val="0"/>
        <w:autoSpaceDN w:val="0"/>
        <w:adjustRightInd w:val="0"/>
        <w:ind w:left="426" w:hanging="284"/>
        <w:rPr>
          <w:rFonts w:ascii="Arial Rounded MT Bold" w:hAnsi="Arial Rounded MT Bold"/>
          <w:bCs/>
          <w:color w:val="000000"/>
          <w:lang w:val="en-US"/>
        </w:rPr>
      </w:pPr>
      <w:r w:rsidRPr="004841FB">
        <w:rPr>
          <w:rFonts w:ascii="Arial Rounded MT Bold" w:hAnsi="Arial Rounded MT Bold"/>
          <w:bCs/>
          <w:color w:val="000000"/>
          <w:lang w:val="en-US"/>
        </w:rPr>
        <w:t xml:space="preserve">Nick Zangwill 2018: “Epistemic/Non-epistemic Dependence”, </w:t>
      </w:r>
      <w:r w:rsidRPr="004841FB">
        <w:rPr>
          <w:rFonts w:ascii="Arial Rounded MT Bold" w:hAnsi="Arial Rounded MT Bold"/>
          <w:bCs/>
          <w:i/>
          <w:color w:val="000000"/>
          <w:lang w:val="en-US"/>
        </w:rPr>
        <w:t>Nous</w:t>
      </w:r>
      <w:r w:rsidRPr="004841FB">
        <w:rPr>
          <w:rFonts w:ascii="Arial Rounded MT Bold" w:hAnsi="Arial Rounded MT Bold"/>
          <w:bCs/>
          <w:color w:val="000000"/>
          <w:lang w:val="en-US"/>
        </w:rPr>
        <w:t xml:space="preserve">. </w:t>
      </w:r>
    </w:p>
    <w:p w14:paraId="17A7FC87" w14:textId="228F81CA" w:rsidR="002A4B6A" w:rsidRDefault="002A4B6A" w:rsidP="001F635D">
      <w:pPr>
        <w:widowControl w:val="0"/>
        <w:tabs>
          <w:tab w:val="left" w:pos="567"/>
        </w:tabs>
        <w:autoSpaceDE w:val="0"/>
        <w:autoSpaceDN w:val="0"/>
        <w:adjustRightInd w:val="0"/>
        <w:ind w:left="426" w:hanging="284"/>
        <w:rPr>
          <w:rFonts w:ascii="Arial Rounded MT Bold" w:hAnsi="Arial Rounded MT Bold"/>
          <w:bCs/>
          <w:color w:val="000000"/>
          <w:lang w:val="en-US"/>
        </w:rPr>
      </w:pPr>
    </w:p>
    <w:p w14:paraId="7672E571" w14:textId="40626A73" w:rsidR="002A4B6A" w:rsidRDefault="002A4B6A" w:rsidP="001F635D">
      <w:pPr>
        <w:widowControl w:val="0"/>
        <w:tabs>
          <w:tab w:val="left" w:pos="567"/>
        </w:tabs>
        <w:autoSpaceDE w:val="0"/>
        <w:autoSpaceDN w:val="0"/>
        <w:adjustRightInd w:val="0"/>
        <w:ind w:left="426" w:hanging="284"/>
        <w:rPr>
          <w:rFonts w:ascii="Arial Rounded MT Bold" w:hAnsi="Arial Rounded MT Bold"/>
          <w:bCs/>
          <w:color w:val="000000"/>
          <w:lang w:val="en-US"/>
        </w:rPr>
      </w:pPr>
    </w:p>
    <w:p w14:paraId="1A9A97D8" w14:textId="27671F24" w:rsidR="002A4B6A" w:rsidRPr="002A4B6A" w:rsidRDefault="002A4B6A" w:rsidP="001F635D">
      <w:pPr>
        <w:widowControl w:val="0"/>
        <w:tabs>
          <w:tab w:val="left" w:pos="567"/>
        </w:tabs>
        <w:autoSpaceDE w:val="0"/>
        <w:autoSpaceDN w:val="0"/>
        <w:adjustRightInd w:val="0"/>
        <w:ind w:left="426" w:hanging="284"/>
        <w:rPr>
          <w:rFonts w:ascii="Arial Rounded MT Bold" w:hAnsi="Arial Rounded MT Bold"/>
          <w:bCs/>
          <w:color w:val="000000"/>
          <w:lang w:val="en-US"/>
        </w:rPr>
      </w:pPr>
      <w:r>
        <w:rPr>
          <w:rFonts w:ascii="Arial Rounded MT Bold" w:hAnsi="Arial Rounded MT Bold"/>
          <w:bCs/>
          <w:color w:val="000000"/>
          <w:lang w:val="en-US"/>
        </w:rPr>
        <w:t>Metaphilosophy</w:t>
      </w:r>
    </w:p>
    <w:p w14:paraId="123BEC05" w14:textId="1FDA32D1" w:rsidR="002A4B6A" w:rsidRPr="002A4B6A" w:rsidRDefault="002A4B6A" w:rsidP="001F635D">
      <w:pPr>
        <w:widowControl w:val="0"/>
        <w:tabs>
          <w:tab w:val="left" w:pos="567"/>
        </w:tabs>
        <w:autoSpaceDE w:val="0"/>
        <w:autoSpaceDN w:val="0"/>
        <w:adjustRightInd w:val="0"/>
        <w:ind w:left="426" w:hanging="284"/>
        <w:rPr>
          <w:rFonts w:ascii="Arial Rounded MT Bold" w:hAnsi="Arial Rounded MT Bold"/>
          <w:bCs/>
          <w:color w:val="000000"/>
          <w:lang w:val="en-US"/>
        </w:rPr>
      </w:pPr>
    </w:p>
    <w:p w14:paraId="3210429F" w14:textId="36D0C1CE" w:rsidR="002A4B6A" w:rsidRPr="002A4B6A" w:rsidRDefault="002A4B6A" w:rsidP="002A4B6A">
      <w:pPr>
        <w:rPr>
          <w:rFonts w:ascii="Arial Rounded MT Bold" w:eastAsia="Times New Roman" w:hAnsi="Arial Rounded MT Bold" w:cs="Tahoma"/>
          <w:color w:val="000000"/>
          <w:sz w:val="17"/>
          <w:szCs w:val="17"/>
          <w:lang w:eastAsia="en-GB"/>
        </w:rPr>
      </w:pPr>
      <w:r w:rsidRPr="002A4B6A">
        <w:rPr>
          <w:rFonts w:ascii="Arial Rounded MT Bold" w:eastAsia="Times New Roman" w:hAnsi="Arial Rounded MT Bold"/>
          <w:color w:val="000000"/>
          <w:lang w:eastAsia="en-GB"/>
        </w:rPr>
        <w:t>I am pleased to report that your paper “The Missing Link and the Ambitions of Epistemology,” has been accepted for publication in </w:t>
      </w:r>
      <w:r w:rsidRPr="002A4B6A">
        <w:rPr>
          <w:rFonts w:ascii="Arial Rounded MT Bold" w:eastAsia="Times New Roman" w:hAnsi="Arial Rounded MT Bold"/>
          <w:i/>
          <w:iCs/>
          <w:color w:val="000000"/>
          <w:lang w:eastAsia="en-GB"/>
        </w:rPr>
        <w:t>Metaphilosophy</w:t>
      </w:r>
      <w:r w:rsidRPr="002A4B6A">
        <w:rPr>
          <w:rFonts w:ascii="Arial Rounded MT Bold" w:eastAsia="Times New Roman" w:hAnsi="Arial Rounded MT Bold"/>
          <w:color w:val="000000"/>
          <w:lang w:eastAsia="en-GB"/>
        </w:rPr>
        <w:t>.  We intend to publish your work in our next </w:t>
      </w:r>
      <w:r w:rsidRPr="002A4B6A">
        <w:rPr>
          <w:rFonts w:ascii="Arial Rounded MT Bold" w:eastAsia="Times New Roman" w:hAnsi="Arial Rounded MT Bold"/>
          <w:color w:val="000000"/>
          <w:sz w:val="17"/>
          <w:szCs w:val="17"/>
          <w:lang w:eastAsia="en-GB"/>
        </w:rPr>
        <w:t>available</w:t>
      </w:r>
      <w:r w:rsidRPr="002A4B6A">
        <w:rPr>
          <w:rFonts w:ascii="Arial Rounded MT Bold" w:eastAsia="Times New Roman" w:hAnsi="Arial Rounded MT Bold"/>
          <w:color w:val="000000"/>
          <w:lang w:eastAsia="en-GB"/>
        </w:rPr>
        <w:t> issue.</w:t>
      </w:r>
    </w:p>
    <w:p w14:paraId="34D8A56E" w14:textId="77777777" w:rsidR="002A4B6A" w:rsidRPr="002A4B6A" w:rsidRDefault="002A4B6A" w:rsidP="002A4B6A">
      <w:pPr>
        <w:rPr>
          <w:rFonts w:ascii="Arial Rounded MT Bold" w:eastAsia="Times New Roman" w:hAnsi="Arial Rounded MT Bold"/>
          <w:lang w:eastAsia="en-GB"/>
        </w:rPr>
      </w:pPr>
      <w:r w:rsidRPr="002A4B6A">
        <w:rPr>
          <w:rFonts w:ascii="Arial Rounded MT Bold" w:eastAsia="Times New Roman" w:hAnsi="Arial Rounded MT Bold" w:cs="Tahoma"/>
          <w:color w:val="000000"/>
          <w:sz w:val="17"/>
          <w:szCs w:val="17"/>
          <w:lang w:eastAsia="en-GB"/>
        </w:rPr>
        <w:br/>
      </w:r>
    </w:p>
    <w:p w14:paraId="764F345D" w14:textId="77777777" w:rsidR="002A4B6A" w:rsidRPr="002A4B6A" w:rsidRDefault="002A4B6A" w:rsidP="002A4B6A">
      <w:pPr>
        <w:rPr>
          <w:rFonts w:ascii="Arial Rounded MT Bold" w:eastAsia="Times New Roman" w:hAnsi="Arial Rounded MT Bold" w:cs="Tahoma"/>
          <w:b/>
          <w:bCs/>
          <w:color w:val="000000"/>
          <w:lang w:eastAsia="en-GB"/>
        </w:rPr>
      </w:pPr>
      <w:r w:rsidRPr="002A4B6A">
        <w:rPr>
          <w:rFonts w:ascii="Arial Rounded MT Bold" w:eastAsia="Times New Roman" w:hAnsi="Arial Rounded MT Bold"/>
          <w:color w:val="000000"/>
          <w:lang w:eastAsia="en-GB"/>
        </w:rPr>
        <w:t>You’ll no doubt want to review your current draft once more and do any fine-tuning you think necessary before publication.  </w:t>
      </w:r>
    </w:p>
    <w:p w14:paraId="10DC3BD8" w14:textId="06DCC556" w:rsidR="002A4B6A" w:rsidRDefault="002A4B6A" w:rsidP="001F635D">
      <w:pPr>
        <w:widowControl w:val="0"/>
        <w:tabs>
          <w:tab w:val="left" w:pos="567"/>
        </w:tabs>
        <w:autoSpaceDE w:val="0"/>
        <w:autoSpaceDN w:val="0"/>
        <w:adjustRightInd w:val="0"/>
        <w:ind w:left="426" w:hanging="284"/>
        <w:rPr>
          <w:rFonts w:ascii="Arial Rounded MT Bold" w:hAnsi="Arial Rounded MT Bold"/>
          <w:color w:val="000000"/>
        </w:rPr>
      </w:pPr>
      <w:r w:rsidRPr="002A4B6A">
        <w:rPr>
          <w:rFonts w:ascii="Arial Rounded MT Bold" w:hAnsi="Arial Rounded MT Bold" w:cs="Times"/>
          <w:color w:val="000000"/>
        </w:rPr>
        <w:t>Our reviewer thought highly of your paper, but suggested that a more careful proofreading is needed since a number of errors were noticed.  Also, they suggested a slightly revised opening paragraph which provides a bit more context to the essay.</w:t>
      </w:r>
      <w:r w:rsidRPr="002A4B6A">
        <w:rPr>
          <w:rFonts w:ascii="Arial Rounded MT Bold" w:hAnsi="Arial Rounded MT Bold"/>
          <w:color w:val="000000"/>
        </w:rPr>
        <w:t>  </w:t>
      </w:r>
    </w:p>
    <w:p w14:paraId="5E8B3727" w14:textId="1DCFB4E0" w:rsidR="0094465F" w:rsidRDefault="0094465F" w:rsidP="001F635D">
      <w:pPr>
        <w:widowControl w:val="0"/>
        <w:tabs>
          <w:tab w:val="left" w:pos="567"/>
        </w:tabs>
        <w:autoSpaceDE w:val="0"/>
        <w:autoSpaceDN w:val="0"/>
        <w:adjustRightInd w:val="0"/>
        <w:ind w:left="426" w:hanging="284"/>
        <w:rPr>
          <w:rFonts w:ascii="Arial Rounded MT Bold" w:hAnsi="Arial Rounded MT Bold"/>
          <w:color w:val="000000"/>
        </w:rPr>
      </w:pPr>
    </w:p>
    <w:p w14:paraId="445AC9D2" w14:textId="69FD4BF6" w:rsidR="0094465F" w:rsidRDefault="0094465F" w:rsidP="001F635D">
      <w:pPr>
        <w:widowControl w:val="0"/>
        <w:tabs>
          <w:tab w:val="left" w:pos="567"/>
        </w:tabs>
        <w:autoSpaceDE w:val="0"/>
        <w:autoSpaceDN w:val="0"/>
        <w:adjustRightInd w:val="0"/>
        <w:ind w:left="426" w:hanging="284"/>
        <w:rPr>
          <w:rFonts w:ascii="Arial Rounded MT Bold" w:hAnsi="Arial Rounded MT Bold"/>
          <w:color w:val="000000"/>
        </w:rPr>
      </w:pPr>
    </w:p>
    <w:p w14:paraId="355811EE" w14:textId="0EB4B114" w:rsidR="0094465F" w:rsidRPr="0094465F" w:rsidRDefault="0094465F" w:rsidP="001F635D">
      <w:pPr>
        <w:widowControl w:val="0"/>
        <w:tabs>
          <w:tab w:val="left" w:pos="567"/>
        </w:tabs>
        <w:autoSpaceDE w:val="0"/>
        <w:autoSpaceDN w:val="0"/>
        <w:adjustRightInd w:val="0"/>
        <w:ind w:left="426" w:hanging="284"/>
        <w:rPr>
          <w:rFonts w:ascii="Arial Rounded MT Bold" w:hAnsi="Arial Rounded MT Bold"/>
          <w:bCs/>
          <w:color w:val="000000"/>
          <w:lang w:val="en-US"/>
        </w:rPr>
      </w:pPr>
      <w:r w:rsidRPr="0094465F">
        <w:rPr>
          <w:rFonts w:ascii="Arial Rounded MT Bold" w:eastAsia="Times New Roman" w:hAnsi="Arial Rounded MT Bold" w:cs="Courier New"/>
          <w:lang w:eastAsia="en-GB"/>
        </w:rPr>
        <w:lastRenderedPageBreak/>
        <w:t>Analysis Editorial Office</w:t>
      </w:r>
      <w:r w:rsidRPr="0094465F">
        <w:rPr>
          <w:rFonts w:ascii="Arial Rounded MT Bold" w:eastAsia="Times New Roman" w:hAnsi="Arial Rounded MT Bold" w:cs="Courier New"/>
          <w:lang w:eastAsia="en-GB"/>
        </w:rPr>
        <w:br/>
        <w:t>analysis@manchester.ac.uk</w:t>
      </w:r>
      <w:r w:rsidRPr="0094465F">
        <w:rPr>
          <w:rFonts w:ascii="Arial Rounded MT Bold" w:eastAsia="Times New Roman" w:hAnsi="Arial Rounded MT Bold" w:cs="Courier New"/>
          <w:lang w:eastAsia="en-GB"/>
        </w:rPr>
        <w:br/>
      </w:r>
      <w:r w:rsidRPr="0094465F">
        <w:rPr>
          <w:rFonts w:ascii="Arial Rounded MT Bold" w:eastAsia="Times New Roman" w:hAnsi="Arial Rounded MT Bold" w:cs="Courier New"/>
          <w:lang w:eastAsia="en-GB"/>
        </w:rPr>
        <w:br/>
        <w:t>===========================================================================</w:t>
      </w:r>
      <w:r w:rsidRPr="0094465F">
        <w:rPr>
          <w:rFonts w:ascii="Arial Rounded MT Bold" w:eastAsia="Times New Roman" w:hAnsi="Arial Rounded MT Bold" w:cs="Courier New"/>
          <w:lang w:eastAsia="en-GB"/>
        </w:rPr>
        <w:br/>
        <w:t>Referee: 1</w:t>
      </w:r>
      <w:r w:rsidRPr="0094465F">
        <w:rPr>
          <w:rFonts w:ascii="Arial Rounded MT Bold" w:eastAsia="Times New Roman" w:hAnsi="Arial Rounded MT Bold" w:cs="Courier New"/>
          <w:lang w:eastAsia="en-GB"/>
        </w:rPr>
        <w:br/>
        <w:t>Comments to the Author:</w:t>
      </w:r>
      <w:r w:rsidRPr="0094465F">
        <w:rPr>
          <w:rFonts w:ascii="Arial Rounded MT Bold" w:eastAsia="Times New Roman" w:hAnsi="Arial Rounded MT Bold" w:cs="Courier New"/>
          <w:lang w:eastAsia="en-GB"/>
        </w:rPr>
        <w:br/>
      </w:r>
      <w:r w:rsidRPr="0094465F">
        <w:rPr>
          <w:rFonts w:ascii="Arial Rounded MT Bold" w:eastAsia="Times New Roman" w:hAnsi="Arial Rounded MT Bold" w:cs="Courier New"/>
          <w:lang w:eastAsia="en-GB"/>
        </w:rPr>
        <w:br/>
        <w:t>Nice but highly under-developed. We need to hear *something* general about what knowledge is such that (it's plausible that) it's multiply realized in the suggested way. (Cf. functionalism about the mind.) Also: the paper does not discuss the role of justification at all. Perhaps justification is not necessary for knowledge, and Gettier (arguably) showed it's not sufficient. But it's very odd that it gets no mention at all.</w:t>
      </w:r>
    </w:p>
    <w:p w14:paraId="38E21742" w14:textId="77777777" w:rsidR="00980F7B" w:rsidRPr="002A4B6A" w:rsidRDefault="00980F7B" w:rsidP="001F635D">
      <w:pPr>
        <w:widowControl w:val="0"/>
        <w:tabs>
          <w:tab w:val="left" w:pos="567"/>
        </w:tabs>
        <w:autoSpaceDE w:val="0"/>
        <w:autoSpaceDN w:val="0"/>
        <w:adjustRightInd w:val="0"/>
        <w:ind w:left="426" w:hanging="284"/>
        <w:rPr>
          <w:rFonts w:ascii="Arial Rounded MT Bold" w:hAnsi="Arial Rounded MT Bold"/>
          <w:bCs/>
          <w:color w:val="000000"/>
          <w:lang w:val="en-US"/>
        </w:rPr>
      </w:pPr>
    </w:p>
    <w:p w14:paraId="54A3196A" w14:textId="77777777" w:rsidR="00AD17C9" w:rsidRPr="002A4B6A" w:rsidRDefault="00AD17C9" w:rsidP="001F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25"/>
        <w:rPr>
          <w:rFonts w:ascii="Arial Rounded MT Bold" w:hAnsi="Arial Rounded MT Bold"/>
          <w:color w:val="000000"/>
          <w:lang w:val="en-US"/>
        </w:rPr>
      </w:pPr>
    </w:p>
    <w:p w14:paraId="1012DA91" w14:textId="77777777" w:rsidR="00AD17C9" w:rsidRPr="002A4B6A" w:rsidRDefault="00AD17C9" w:rsidP="001F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25"/>
        <w:rPr>
          <w:rFonts w:ascii="Arial Rounded MT Bold" w:hAnsi="Arial Rounded MT Bold"/>
          <w:color w:val="000000"/>
          <w:lang w:val="en-US"/>
        </w:rPr>
      </w:pPr>
    </w:p>
    <w:p w14:paraId="7A3D37B0" w14:textId="77777777" w:rsidR="00AD17C9" w:rsidRPr="004841FB" w:rsidRDefault="00AD17C9" w:rsidP="001F6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25"/>
        <w:rPr>
          <w:rStyle w:val="authors1"/>
          <w:rFonts w:ascii="Arial Rounded MT Bold" w:hAnsi="Arial Rounded MT Bold"/>
          <w:b w:val="0"/>
          <w:bCs w:val="0"/>
          <w:color w:val="000000"/>
        </w:rPr>
      </w:pPr>
    </w:p>
    <w:p w14:paraId="198E56A6" w14:textId="77777777" w:rsidR="00AD17C9" w:rsidRPr="004841FB" w:rsidRDefault="00AD17C9" w:rsidP="001F635D">
      <w:pPr>
        <w:rPr>
          <w:rFonts w:ascii="Arial Rounded MT Bold" w:eastAsia="Calibri" w:hAnsi="Arial Rounded MT Bold"/>
          <w:lang w:val="en-US"/>
        </w:rPr>
      </w:pPr>
      <w:r w:rsidRPr="004841FB">
        <w:rPr>
          <w:rFonts w:ascii="Arial Rounded MT Bold" w:hAnsi="Arial Rounded MT Bold"/>
          <w:color w:val="000000"/>
        </w:rPr>
        <w:t>Report A.</w:t>
      </w:r>
    </w:p>
    <w:p w14:paraId="049ECD97" w14:textId="77777777" w:rsidR="00AD17C9" w:rsidRPr="004841FB" w:rsidRDefault="00AD17C9" w:rsidP="001F635D">
      <w:pPr>
        <w:rPr>
          <w:rFonts w:ascii="Arial Rounded MT Bold" w:hAnsi="Arial Rounded MT Bold"/>
          <w:color w:val="000000"/>
        </w:rPr>
      </w:pPr>
    </w:p>
    <w:p w14:paraId="5B41BE92" w14:textId="77777777" w:rsidR="00AD17C9" w:rsidRPr="004841FB" w:rsidRDefault="00AD17C9" w:rsidP="001F635D">
      <w:pPr>
        <w:pStyle w:val="NormalWeb"/>
        <w:shd w:val="clear" w:color="auto" w:fill="FBFBF3"/>
        <w:spacing w:before="240" w:beforeAutospacing="0" w:after="240" w:afterAutospacing="0"/>
        <w:rPr>
          <w:rFonts w:ascii="Arial Rounded MT Bold" w:hAnsi="Arial Rounded MT Bold"/>
          <w:color w:val="000000"/>
        </w:rPr>
      </w:pPr>
      <w:r w:rsidRPr="004841FB">
        <w:rPr>
          <w:rFonts w:ascii="Arial Rounded MT Bold" w:hAnsi="Arial Rounded MT Bold"/>
          <w:color w:val="000000"/>
        </w:rPr>
        <w:t>This is an interesting paper because it puts forward an interesting and underdiscussed idea in epistemology-- that there might be no unified account of the sort of mind-world dependency relation required for knowledge.  However, this very short paper requires significant development before it is ready for publication.  Here are some issues that I think should be addressed in a fuller discussion.</w:t>
      </w:r>
    </w:p>
    <w:p w14:paraId="0438C108" w14:textId="77777777" w:rsidR="00AD17C9" w:rsidRPr="004841FB" w:rsidRDefault="00AD17C9" w:rsidP="001F635D">
      <w:pPr>
        <w:pStyle w:val="NormalWeb"/>
        <w:shd w:val="clear" w:color="auto" w:fill="FBFBF3"/>
        <w:spacing w:before="240" w:beforeAutospacing="0" w:after="240" w:afterAutospacing="0"/>
        <w:rPr>
          <w:rFonts w:ascii="Arial Rounded MT Bold" w:hAnsi="Arial Rounded MT Bold"/>
          <w:color w:val="000000"/>
        </w:rPr>
      </w:pPr>
      <w:r w:rsidRPr="004841FB">
        <w:rPr>
          <w:rFonts w:ascii="Arial Rounded MT Bold" w:hAnsi="Arial Rounded MT Bold"/>
          <w:color w:val="000000"/>
        </w:rPr>
        <w:t>How does the proposal interact with “knowledge first” epistemology? Some comments suggest that it is at least compatible, and perhaps even entails such an approach, but again, this theme is not developed in any significant way.  Note that the answer to this question would also speak to both the originality and the significance of the proposal.</w:t>
      </w:r>
    </w:p>
    <w:p w14:paraId="10520928" w14:textId="77777777" w:rsidR="00AD17C9" w:rsidRPr="004841FB" w:rsidRDefault="00AD17C9" w:rsidP="001F635D">
      <w:pPr>
        <w:pStyle w:val="NormalWeb"/>
        <w:shd w:val="clear" w:color="auto" w:fill="FBFBF3"/>
        <w:spacing w:before="240" w:beforeAutospacing="0" w:after="240" w:afterAutospacing="0"/>
        <w:rPr>
          <w:rFonts w:ascii="Arial Rounded MT Bold" w:hAnsi="Arial Rounded MT Bold"/>
          <w:color w:val="000000"/>
        </w:rPr>
      </w:pPr>
      <w:r w:rsidRPr="004841FB">
        <w:rPr>
          <w:rFonts w:ascii="Arial Rounded MT Bold" w:hAnsi="Arial Rounded MT Bold"/>
          <w:color w:val="000000"/>
        </w:rPr>
        <w:t>The author should expand on his/her comments regarding the functional role/ multiple realization of knowledge.  Does the author intend a strict analogy to functionalism about mental states?  Either way, this interesting idea could be better developed and defended.</w:t>
      </w:r>
    </w:p>
    <w:p w14:paraId="3635EE51" w14:textId="77777777" w:rsidR="00AD17C9" w:rsidRPr="004841FB" w:rsidRDefault="00AD17C9" w:rsidP="001F635D">
      <w:pPr>
        <w:pStyle w:val="NormalWeb"/>
        <w:shd w:val="clear" w:color="auto" w:fill="FBFBF3"/>
        <w:spacing w:before="240" w:beforeAutospacing="0" w:after="240" w:afterAutospacing="0"/>
        <w:rPr>
          <w:rFonts w:ascii="Arial Rounded MT Bold" w:hAnsi="Arial Rounded MT Bold"/>
          <w:color w:val="000000"/>
        </w:rPr>
      </w:pPr>
      <w:r w:rsidRPr="004841FB">
        <w:rPr>
          <w:rFonts w:ascii="Arial Rounded MT Bold" w:hAnsi="Arial Rounded MT Bold"/>
          <w:color w:val="000000"/>
        </w:rPr>
        <w:t>Likewise, the analogy to debates in moral theory should be better developed and defended.</w:t>
      </w:r>
    </w:p>
    <w:p w14:paraId="4E046866" w14:textId="77777777" w:rsidR="00AD17C9" w:rsidRPr="004841FB" w:rsidRDefault="00AD17C9" w:rsidP="001F635D">
      <w:pPr>
        <w:pStyle w:val="NormalWeb"/>
        <w:shd w:val="clear" w:color="auto" w:fill="FBFBF3"/>
        <w:spacing w:before="240" w:beforeAutospacing="0" w:after="240" w:afterAutospacing="0"/>
        <w:rPr>
          <w:rFonts w:ascii="Arial Rounded MT Bold" w:hAnsi="Arial Rounded MT Bold"/>
          <w:color w:val="000000"/>
        </w:rPr>
      </w:pPr>
      <w:r w:rsidRPr="004841FB">
        <w:rPr>
          <w:rFonts w:ascii="Arial Rounded MT Bold" w:hAnsi="Arial Rounded MT Bold"/>
          <w:color w:val="000000"/>
        </w:rPr>
        <w:t xml:space="preserve">The author cites some reasons not to expect theoretical unity here. But aren't there reasons on the other side as well?  Likewise, aren't </w:t>
      </w:r>
      <w:r w:rsidRPr="004841FB">
        <w:rPr>
          <w:rFonts w:ascii="Arial Rounded MT Bold" w:hAnsi="Arial Rounded MT Bold"/>
          <w:color w:val="000000"/>
        </w:rPr>
        <w:lastRenderedPageBreak/>
        <w:t>there reasons to prefer theoretical unity, all else equal, and doesn't this speak to the burden of proof issue?</w:t>
      </w:r>
    </w:p>
    <w:p w14:paraId="1A25FC21" w14:textId="77777777" w:rsidR="00AD17C9" w:rsidRPr="004841FB" w:rsidRDefault="00AD17C9" w:rsidP="001F635D">
      <w:pPr>
        <w:pStyle w:val="NormalWeb"/>
        <w:shd w:val="clear" w:color="auto" w:fill="FBFBF3"/>
        <w:spacing w:before="240" w:beforeAutospacing="0" w:after="240" w:afterAutospacing="0"/>
        <w:rPr>
          <w:rFonts w:ascii="Arial Rounded MT Bold" w:hAnsi="Arial Rounded MT Bold"/>
          <w:color w:val="000000"/>
        </w:rPr>
      </w:pPr>
      <w:r w:rsidRPr="004841FB">
        <w:rPr>
          <w:rFonts w:ascii="Arial Rounded MT Bold" w:hAnsi="Arial Rounded MT Bold"/>
          <w:color w:val="000000"/>
        </w:rPr>
        <w:t>There is other literature that could be fruitfully engaged as well.  For example, the virtue epistemology literature regarding the attribution or "because" relation, and the literature on grounding in metaphysics.</w:t>
      </w:r>
    </w:p>
    <w:p w14:paraId="3E46471E" w14:textId="77777777" w:rsidR="00AD17C9" w:rsidRPr="004841FB" w:rsidRDefault="00AD17C9" w:rsidP="001F635D">
      <w:pPr>
        <w:pStyle w:val="NormalWeb"/>
        <w:shd w:val="clear" w:color="auto" w:fill="FBFBF3"/>
        <w:spacing w:before="240" w:beforeAutospacing="0" w:after="240" w:afterAutospacing="0"/>
        <w:rPr>
          <w:rFonts w:ascii="Arial Rounded MT Bold" w:hAnsi="Arial Rounded MT Bold"/>
          <w:color w:val="000000"/>
        </w:rPr>
      </w:pPr>
      <w:r w:rsidRPr="004841FB">
        <w:rPr>
          <w:rFonts w:ascii="Arial Rounded MT Bold" w:hAnsi="Arial Rounded MT Bold"/>
          <w:color w:val="000000"/>
        </w:rPr>
        <w:t>In short, there is potential here for a very interesting paper, but the current version is inadequately developed as it stands.</w:t>
      </w:r>
    </w:p>
    <w:p w14:paraId="29232E87" w14:textId="77777777" w:rsidR="00AD17C9" w:rsidRPr="004841FB" w:rsidRDefault="00AD17C9" w:rsidP="001F635D">
      <w:pPr>
        <w:pStyle w:val="NormalWeb"/>
        <w:shd w:val="clear" w:color="auto" w:fill="FBFBF3"/>
        <w:spacing w:before="240" w:beforeAutospacing="0" w:after="240" w:afterAutospacing="0"/>
        <w:rPr>
          <w:rFonts w:ascii="Arial Rounded MT Bold" w:hAnsi="Arial Rounded MT Bold"/>
          <w:color w:val="000000"/>
        </w:rPr>
      </w:pPr>
    </w:p>
    <w:p w14:paraId="45BCC8B6" w14:textId="77777777" w:rsidR="00AD17C9" w:rsidRPr="004841FB" w:rsidRDefault="00AD17C9" w:rsidP="001F635D">
      <w:pPr>
        <w:pStyle w:val="NormalWeb"/>
        <w:shd w:val="clear" w:color="auto" w:fill="FBFBF3"/>
        <w:spacing w:before="240" w:beforeAutospacing="0" w:after="240" w:afterAutospacing="0"/>
        <w:rPr>
          <w:rFonts w:ascii="Arial Rounded MT Bold" w:hAnsi="Arial Rounded MT Bold"/>
          <w:color w:val="000000"/>
        </w:rPr>
      </w:pPr>
    </w:p>
    <w:p w14:paraId="766CB585" w14:textId="77777777" w:rsidR="00AD17C9" w:rsidRPr="004841FB" w:rsidRDefault="00AD17C9" w:rsidP="001F635D">
      <w:pPr>
        <w:rPr>
          <w:rFonts w:ascii="Arial Rounded MT Bold" w:eastAsia="Calibri" w:hAnsi="Arial Rounded MT Bold"/>
          <w:color w:val="000000"/>
          <w:lang w:val="en-US"/>
        </w:rPr>
      </w:pPr>
      <w:r w:rsidRPr="004841FB">
        <w:rPr>
          <w:rFonts w:ascii="Arial Rounded MT Bold" w:hAnsi="Arial Rounded MT Bold"/>
          <w:color w:val="000000"/>
        </w:rPr>
        <w:t>Report B.</w:t>
      </w:r>
    </w:p>
    <w:p w14:paraId="437CB37D" w14:textId="77777777" w:rsidR="00AD17C9" w:rsidRPr="004841FB" w:rsidRDefault="00AD17C9" w:rsidP="001F635D">
      <w:pPr>
        <w:rPr>
          <w:rFonts w:ascii="Arial Rounded MT Bold" w:hAnsi="Arial Rounded MT Bold"/>
          <w:color w:val="000000"/>
        </w:rPr>
      </w:pPr>
    </w:p>
    <w:p w14:paraId="21FEAC23" w14:textId="77777777" w:rsidR="00AD17C9" w:rsidRPr="004841FB" w:rsidRDefault="00AD17C9" w:rsidP="001F635D">
      <w:pPr>
        <w:shd w:val="clear" w:color="auto" w:fill="FFFFFF"/>
        <w:rPr>
          <w:rFonts w:ascii="Arial Rounded MT Bold" w:eastAsia="Times New Roman" w:hAnsi="Arial Rounded MT Bold"/>
          <w:color w:val="000000"/>
        </w:rPr>
      </w:pPr>
      <w:r w:rsidRPr="004841FB">
        <w:rPr>
          <w:rFonts w:ascii="Arial Rounded MT Bold" w:eastAsia="Times New Roman" w:hAnsi="Arial Rounded MT Bold"/>
          <w:color w:val="000000"/>
        </w:rPr>
        <w:t>Overall, I don’t recommend publication.</w:t>
      </w:r>
    </w:p>
    <w:p w14:paraId="421E7981" w14:textId="77777777" w:rsidR="00AD17C9" w:rsidRPr="004841FB" w:rsidRDefault="00AD17C9" w:rsidP="001F635D">
      <w:pPr>
        <w:shd w:val="clear" w:color="auto" w:fill="FFFFFF"/>
        <w:rPr>
          <w:rFonts w:ascii="Arial Rounded MT Bold" w:eastAsia="Times New Roman" w:hAnsi="Arial Rounded MT Bold"/>
          <w:color w:val="000000"/>
        </w:rPr>
      </w:pPr>
      <w:r w:rsidRPr="004841FB">
        <w:rPr>
          <w:rFonts w:ascii="Arial Rounded MT Bold" w:eastAsia="Times New Roman" w:hAnsi="Arial Rounded MT Bold"/>
          <w:color w:val="000000"/>
        </w:rPr>
        <w:t> </w:t>
      </w:r>
    </w:p>
    <w:p w14:paraId="26282BF2" w14:textId="77777777" w:rsidR="00AD17C9" w:rsidRPr="004841FB" w:rsidRDefault="00AD17C9" w:rsidP="001F635D">
      <w:pPr>
        <w:shd w:val="clear" w:color="auto" w:fill="FFFFFF"/>
        <w:rPr>
          <w:rFonts w:ascii="Arial Rounded MT Bold" w:eastAsia="Times New Roman" w:hAnsi="Arial Rounded MT Bold"/>
          <w:color w:val="000000"/>
        </w:rPr>
      </w:pPr>
      <w:r w:rsidRPr="004841FB">
        <w:rPr>
          <w:rFonts w:ascii="Arial Rounded MT Bold" w:eastAsia="Times New Roman" w:hAnsi="Arial Rounded MT Bold"/>
          <w:color w:val="000000"/>
        </w:rPr>
        <w:t>My substantive worries.  The author seems to assume that ordinary starting points about knowledge are causal in nature, and that folk epistemology is not unitarian.  Neither claim is plausible, as far as I can tell.  First thoughts about knowledge typically contrast it with true belief and when this happens, conversations turn immediately to the concept of evidence (or something in that neighborhood).  Causal and reliabilist elements can be present in such discussions as well, but the idea that one’s first thought about the missing link involves a causal link strikes me as not true and certainly not true to the history of epistemology. </w:t>
      </w:r>
    </w:p>
    <w:p w14:paraId="6E2AB3D6" w14:textId="77777777" w:rsidR="00AD17C9" w:rsidRPr="004841FB" w:rsidRDefault="00AD17C9" w:rsidP="001F635D">
      <w:pPr>
        <w:shd w:val="clear" w:color="auto" w:fill="FFFFFF"/>
        <w:rPr>
          <w:rFonts w:ascii="Arial Rounded MT Bold" w:eastAsia="Times New Roman" w:hAnsi="Arial Rounded MT Bold"/>
          <w:color w:val="000000"/>
        </w:rPr>
      </w:pPr>
      <w:r w:rsidRPr="004841FB">
        <w:rPr>
          <w:rFonts w:ascii="Arial Rounded MT Bold" w:eastAsia="Times New Roman" w:hAnsi="Arial Rounded MT Bold"/>
          <w:color w:val="000000"/>
        </w:rPr>
        <w:t> </w:t>
      </w:r>
    </w:p>
    <w:p w14:paraId="7741F92C" w14:textId="77777777" w:rsidR="00AD17C9" w:rsidRPr="004841FB" w:rsidRDefault="00AD17C9" w:rsidP="001F635D">
      <w:pPr>
        <w:shd w:val="clear" w:color="auto" w:fill="FFFFFF"/>
        <w:rPr>
          <w:rFonts w:ascii="Arial Rounded MT Bold" w:eastAsia="Times New Roman" w:hAnsi="Arial Rounded MT Bold"/>
          <w:color w:val="000000"/>
        </w:rPr>
      </w:pPr>
      <w:r w:rsidRPr="004841FB">
        <w:rPr>
          <w:rFonts w:ascii="Arial Rounded MT Bold" w:eastAsia="Times New Roman" w:hAnsi="Arial Rounded MT Bold"/>
          <w:color w:val="000000"/>
        </w:rPr>
        <w:t xml:space="preserve">Also, the distinction between unitarians and pluralists needs much more careful articulation.  I thought I had a somewhat reasonable understanding of the distinction until I read, “Unitarianism is revisionary of common sense.”  I have no idea why one might think that.  The search for unifying explanations in science suggests common sense is in general Unitarian, and I see no reason to think that this general fact doesn’t apply here as well.  But perhaps I don’t grasp what Unitarianism really is.  And things got worse when I read the discussion of what a Unitarian account of reliability might be:  “All sorts of different things may make a person reliable. If so, then it is clear that there is no plausibility in a unitarian theory of reliability. For the things that make a person reliable are too diverse to build into a single embracing theory of reliability. We just have the abstract characterization in terms the likelihood of true and false beliefs.”  My first thought is that if the abstract characterization is adequate, we do have a unitarian </w:t>
      </w:r>
      <w:r w:rsidRPr="004841FB">
        <w:rPr>
          <w:rFonts w:ascii="Arial Rounded MT Bold" w:eastAsia="Times New Roman" w:hAnsi="Arial Rounded MT Bold"/>
          <w:color w:val="000000"/>
        </w:rPr>
        <w:lastRenderedPageBreak/>
        <w:t>account that is defensible.  Moreover, the mere fact that lots of different things may make a person reliable doesn’t show that Unitarianism is implausible.  Compare:  lots of different things make for a good life, so it is implausible to think that there is any unified account of what a good life is.  If anything is a non sequitur, that is.  And the same applies to the inference in the text.  Unless, of course, I have not rightly discerned what Unitarianism is here, which is perhaps the case, but if it is the case, the flaw of the paper is that there is no clear idea given of the central distinction.</w:t>
      </w:r>
    </w:p>
    <w:p w14:paraId="3901047F" w14:textId="77777777" w:rsidR="00AD17C9" w:rsidRPr="004841FB" w:rsidRDefault="00AD17C9" w:rsidP="001F635D">
      <w:pPr>
        <w:widowControl w:val="0"/>
        <w:tabs>
          <w:tab w:val="left" w:pos="567"/>
        </w:tabs>
        <w:autoSpaceDE w:val="0"/>
        <w:autoSpaceDN w:val="0"/>
        <w:adjustRightInd w:val="0"/>
        <w:ind w:left="426" w:hanging="284"/>
        <w:rPr>
          <w:rFonts w:ascii="Arial Rounded MT Bold" w:hAnsi="Arial Rounded MT Bold"/>
          <w:bCs/>
          <w:color w:val="000000"/>
          <w:u w:val="single"/>
          <w:lang w:val="en-US"/>
        </w:rPr>
      </w:pPr>
    </w:p>
    <w:p w14:paraId="77164B2F" w14:textId="77777777" w:rsidR="00CB138D" w:rsidRPr="004841FB" w:rsidRDefault="00CB138D" w:rsidP="001F635D">
      <w:pPr>
        <w:rPr>
          <w:rFonts w:ascii="Arial Rounded MT Bold" w:hAnsi="Arial Rounded MT Bold"/>
        </w:rPr>
      </w:pPr>
    </w:p>
    <w:sectPr w:rsidR="00CB138D" w:rsidRPr="004841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C2354" w14:textId="77777777" w:rsidR="00D904BF" w:rsidRDefault="00D904BF" w:rsidP="00AD0563">
      <w:r>
        <w:separator/>
      </w:r>
    </w:p>
  </w:endnote>
  <w:endnote w:type="continuationSeparator" w:id="0">
    <w:p w14:paraId="6248A1CC" w14:textId="77777777" w:rsidR="00D904BF" w:rsidRDefault="00D904BF" w:rsidP="00AD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E?E?????E?????EcEcE???"/>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4B11" w14:textId="77777777" w:rsidR="00CD5B6F" w:rsidRDefault="00CD5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428798"/>
      <w:docPartObj>
        <w:docPartGallery w:val="Page Numbers (Bottom of Page)"/>
        <w:docPartUnique/>
      </w:docPartObj>
    </w:sdtPr>
    <w:sdtEndPr>
      <w:rPr>
        <w:noProof/>
        <w:sz w:val="18"/>
        <w:szCs w:val="18"/>
      </w:rPr>
    </w:sdtEndPr>
    <w:sdtContent>
      <w:p w14:paraId="13FFCC81" w14:textId="420E2766" w:rsidR="00D904BF" w:rsidRPr="00AD0563" w:rsidRDefault="00D904BF">
        <w:pPr>
          <w:pStyle w:val="Footer"/>
          <w:jc w:val="center"/>
          <w:rPr>
            <w:sz w:val="18"/>
            <w:szCs w:val="18"/>
          </w:rPr>
        </w:pPr>
        <w:r w:rsidRPr="00AD0563">
          <w:rPr>
            <w:sz w:val="18"/>
            <w:szCs w:val="18"/>
          </w:rPr>
          <w:fldChar w:fldCharType="begin"/>
        </w:r>
        <w:r w:rsidRPr="00AD0563">
          <w:rPr>
            <w:sz w:val="18"/>
            <w:szCs w:val="18"/>
          </w:rPr>
          <w:instrText xml:space="preserve"> PAGE   \* MERGEFORMAT </w:instrText>
        </w:r>
        <w:r w:rsidRPr="00AD0563">
          <w:rPr>
            <w:sz w:val="18"/>
            <w:szCs w:val="18"/>
          </w:rPr>
          <w:fldChar w:fldCharType="separate"/>
        </w:r>
        <w:r w:rsidR="00CD5B6F">
          <w:rPr>
            <w:noProof/>
            <w:sz w:val="18"/>
            <w:szCs w:val="18"/>
          </w:rPr>
          <w:t>1</w:t>
        </w:r>
        <w:r w:rsidRPr="00AD0563">
          <w:rPr>
            <w:noProof/>
            <w:sz w:val="18"/>
            <w:szCs w:val="18"/>
          </w:rPr>
          <w:fldChar w:fldCharType="end"/>
        </w:r>
      </w:p>
    </w:sdtContent>
  </w:sdt>
  <w:p w14:paraId="57554010" w14:textId="77777777" w:rsidR="00D904BF" w:rsidRDefault="00D90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CACF" w14:textId="77777777" w:rsidR="00CD5B6F" w:rsidRDefault="00CD5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3C1E" w14:textId="77777777" w:rsidR="00D904BF" w:rsidRDefault="00D904BF" w:rsidP="00AD0563">
      <w:r>
        <w:separator/>
      </w:r>
    </w:p>
  </w:footnote>
  <w:footnote w:type="continuationSeparator" w:id="0">
    <w:p w14:paraId="56EEDC06" w14:textId="77777777" w:rsidR="00D904BF" w:rsidRDefault="00D904BF" w:rsidP="00AD0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2E74" w14:textId="77777777" w:rsidR="00CD5B6F" w:rsidRDefault="00CD5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07D68" w14:textId="75FD3C42" w:rsidR="00CD5B6F" w:rsidRPr="00CD5B6F" w:rsidRDefault="00CD5B6F">
    <w:pPr>
      <w:pStyle w:val="Header"/>
      <w:rPr>
        <w:sz w:val="16"/>
        <w:szCs w:val="16"/>
      </w:rPr>
    </w:pPr>
    <w:r w:rsidRPr="00CD5B6F">
      <w:rPr>
        <w:sz w:val="16"/>
        <w:szCs w:val="16"/>
      </w:rPr>
      <w:t>This is the peer reviewed version of the following article: [FULL CITE], which has been published in final form at [Link to final article using the DOI]. This article may be used for non-commercial purposes in accordance with Wiley Terms and C</w:t>
    </w:r>
    <w:bookmarkStart w:id="0" w:name="_GoBack"/>
    <w:bookmarkEnd w:id="0"/>
    <w:r w:rsidRPr="00CD5B6F">
      <w:rPr>
        <w:sz w:val="16"/>
        <w:szCs w:val="16"/>
      </w:rPr>
      <w:t>onditions for Use of Self-Archived Versions.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2B94" w14:textId="77777777" w:rsidR="00CD5B6F" w:rsidRDefault="00CD5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C9"/>
    <w:rsid w:val="0000035A"/>
    <w:rsid w:val="000240FE"/>
    <w:rsid w:val="000709C9"/>
    <w:rsid w:val="00094A93"/>
    <w:rsid w:val="00140872"/>
    <w:rsid w:val="00161731"/>
    <w:rsid w:val="00166F40"/>
    <w:rsid w:val="001A0338"/>
    <w:rsid w:val="001C77C5"/>
    <w:rsid w:val="001D3B39"/>
    <w:rsid w:val="001F635D"/>
    <w:rsid w:val="0026376C"/>
    <w:rsid w:val="002A4B6A"/>
    <w:rsid w:val="00305D9F"/>
    <w:rsid w:val="0033197C"/>
    <w:rsid w:val="003350B3"/>
    <w:rsid w:val="00361810"/>
    <w:rsid w:val="004841FB"/>
    <w:rsid w:val="004B2978"/>
    <w:rsid w:val="004F18C7"/>
    <w:rsid w:val="00621708"/>
    <w:rsid w:val="00630161"/>
    <w:rsid w:val="006C2BFE"/>
    <w:rsid w:val="006E547A"/>
    <w:rsid w:val="00771500"/>
    <w:rsid w:val="00794DF1"/>
    <w:rsid w:val="008202D8"/>
    <w:rsid w:val="0082047B"/>
    <w:rsid w:val="008606CB"/>
    <w:rsid w:val="008B266D"/>
    <w:rsid w:val="008F2E1D"/>
    <w:rsid w:val="0094465F"/>
    <w:rsid w:val="00980F7B"/>
    <w:rsid w:val="009D1BE7"/>
    <w:rsid w:val="00A212B2"/>
    <w:rsid w:val="00A47482"/>
    <w:rsid w:val="00A86A68"/>
    <w:rsid w:val="00AD0563"/>
    <w:rsid w:val="00AD17C9"/>
    <w:rsid w:val="00B65E32"/>
    <w:rsid w:val="00BD0F58"/>
    <w:rsid w:val="00BF0A7C"/>
    <w:rsid w:val="00C03C10"/>
    <w:rsid w:val="00C8095A"/>
    <w:rsid w:val="00CA1B90"/>
    <w:rsid w:val="00CB074D"/>
    <w:rsid w:val="00CB138D"/>
    <w:rsid w:val="00CD5B6F"/>
    <w:rsid w:val="00D41590"/>
    <w:rsid w:val="00D904BF"/>
    <w:rsid w:val="00DD4E09"/>
    <w:rsid w:val="00E83459"/>
    <w:rsid w:val="00ED24CE"/>
    <w:rsid w:val="00ED38DB"/>
    <w:rsid w:val="00F0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429C"/>
  <w15:chartTrackingRefBased/>
  <w15:docId w15:val="{FB196802-3EC0-4611-936C-7C5D7FA1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C9"/>
    <w:pPr>
      <w:spacing w:after="0" w:line="240" w:lineRule="auto"/>
    </w:pPr>
    <w:rPr>
      <w:rFonts w:ascii="Times New Roman" w:eastAsia="Malgun Gothic"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7C9"/>
    <w:pPr>
      <w:spacing w:before="100" w:beforeAutospacing="1" w:after="100" w:afterAutospacing="1"/>
    </w:pPr>
    <w:rPr>
      <w:rFonts w:eastAsia="Calibri"/>
      <w:lang w:val="en-US"/>
    </w:rPr>
  </w:style>
  <w:style w:type="character" w:customStyle="1" w:styleId="st1">
    <w:name w:val="st1"/>
    <w:basedOn w:val="DefaultParagraphFont"/>
    <w:rsid w:val="00AD17C9"/>
  </w:style>
  <w:style w:type="character" w:customStyle="1" w:styleId="authors1">
    <w:name w:val="authors1"/>
    <w:rsid w:val="00AD17C9"/>
    <w:rPr>
      <w:b/>
      <w:bCs/>
      <w:color w:val="D56D29"/>
    </w:rPr>
  </w:style>
  <w:style w:type="paragraph" w:styleId="Header">
    <w:name w:val="header"/>
    <w:basedOn w:val="Normal"/>
    <w:link w:val="HeaderChar"/>
    <w:uiPriority w:val="99"/>
    <w:unhideWhenUsed/>
    <w:rsid w:val="00AD0563"/>
    <w:pPr>
      <w:tabs>
        <w:tab w:val="center" w:pos="4680"/>
        <w:tab w:val="right" w:pos="9360"/>
      </w:tabs>
    </w:pPr>
  </w:style>
  <w:style w:type="character" w:customStyle="1" w:styleId="HeaderChar">
    <w:name w:val="Header Char"/>
    <w:basedOn w:val="DefaultParagraphFont"/>
    <w:link w:val="Header"/>
    <w:uiPriority w:val="99"/>
    <w:rsid w:val="00AD0563"/>
    <w:rPr>
      <w:rFonts w:ascii="Times New Roman" w:eastAsia="Malgun Gothic" w:hAnsi="Times New Roman" w:cs="Times New Roman"/>
      <w:sz w:val="24"/>
      <w:szCs w:val="24"/>
      <w:lang w:val="en-GB"/>
    </w:rPr>
  </w:style>
  <w:style w:type="paragraph" w:styleId="Footer">
    <w:name w:val="footer"/>
    <w:basedOn w:val="Normal"/>
    <w:link w:val="FooterChar"/>
    <w:uiPriority w:val="99"/>
    <w:unhideWhenUsed/>
    <w:rsid w:val="00AD0563"/>
    <w:pPr>
      <w:tabs>
        <w:tab w:val="center" w:pos="4680"/>
        <w:tab w:val="right" w:pos="9360"/>
      </w:tabs>
    </w:pPr>
  </w:style>
  <w:style w:type="character" w:customStyle="1" w:styleId="FooterChar">
    <w:name w:val="Footer Char"/>
    <w:basedOn w:val="DefaultParagraphFont"/>
    <w:link w:val="Footer"/>
    <w:uiPriority w:val="99"/>
    <w:rsid w:val="00AD0563"/>
    <w:rPr>
      <w:rFonts w:ascii="Times New Roman" w:eastAsia="Malgun Gothic" w:hAnsi="Times New Roman" w:cs="Times New Roman"/>
      <w:sz w:val="24"/>
      <w:szCs w:val="24"/>
      <w:lang w:val="en-GB"/>
    </w:rPr>
  </w:style>
  <w:style w:type="paragraph" w:styleId="BalloonText">
    <w:name w:val="Balloon Text"/>
    <w:basedOn w:val="Normal"/>
    <w:link w:val="BalloonTextChar"/>
    <w:uiPriority w:val="99"/>
    <w:semiHidden/>
    <w:unhideWhenUsed/>
    <w:rsid w:val="00794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DF1"/>
    <w:rPr>
      <w:rFonts w:ascii="Segoe UI" w:eastAsia="Malgun Gothic" w:hAnsi="Segoe UI" w:cs="Segoe UI"/>
      <w:sz w:val="18"/>
      <w:szCs w:val="18"/>
      <w:lang w:val="en-GB"/>
    </w:rPr>
  </w:style>
  <w:style w:type="character" w:customStyle="1" w:styleId="apple-converted-space">
    <w:name w:val="apple-converted-space"/>
    <w:basedOn w:val="DefaultParagraphFont"/>
    <w:rsid w:val="0094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83785">
      <w:bodyDiv w:val="1"/>
      <w:marLeft w:val="0"/>
      <w:marRight w:val="0"/>
      <w:marTop w:val="0"/>
      <w:marBottom w:val="0"/>
      <w:divBdr>
        <w:top w:val="none" w:sz="0" w:space="0" w:color="auto"/>
        <w:left w:val="none" w:sz="0" w:space="0" w:color="auto"/>
        <w:bottom w:val="none" w:sz="0" w:space="0" w:color="auto"/>
        <w:right w:val="none" w:sz="0" w:space="0" w:color="auto"/>
      </w:divBdr>
    </w:div>
    <w:div w:id="21423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4529</Words>
  <Characters>25820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Zangwill</dc:creator>
  <cp:keywords/>
  <dc:description/>
  <cp:lastModifiedBy>Stuart R Bentley</cp:lastModifiedBy>
  <cp:revision>2</cp:revision>
  <cp:lastPrinted>2019-07-08T13:55:00Z</cp:lastPrinted>
  <dcterms:created xsi:type="dcterms:W3CDTF">2019-07-11T08:06:00Z</dcterms:created>
  <dcterms:modified xsi:type="dcterms:W3CDTF">2019-07-11T08:06:00Z</dcterms:modified>
</cp:coreProperties>
</file>