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5625A" w14:textId="77777777" w:rsidR="009B03D7" w:rsidRPr="001D5508" w:rsidRDefault="009B03D7" w:rsidP="009B03D7">
      <w:pPr>
        <w:spacing w:line="360" w:lineRule="auto"/>
        <w:jc w:val="center"/>
        <w:rPr>
          <w:b/>
        </w:rPr>
      </w:pPr>
      <w:r w:rsidRPr="001D5508">
        <w:rPr>
          <w:b/>
        </w:rPr>
        <w:t xml:space="preserve">Minimum sample size requirements for a validation study of the </w:t>
      </w:r>
      <w:r w:rsidR="004E60AC" w:rsidRPr="001D5508">
        <w:rPr>
          <w:b/>
        </w:rPr>
        <w:t>Schizophrenia Quality of Life Scale-Revision 4 (SQLS-R4)</w:t>
      </w:r>
    </w:p>
    <w:p w14:paraId="1BDB031E" w14:textId="77777777" w:rsidR="009B03D7" w:rsidRPr="001D5508" w:rsidRDefault="009B03D7" w:rsidP="009B03D7">
      <w:pPr>
        <w:spacing w:line="360" w:lineRule="auto"/>
        <w:jc w:val="center"/>
        <w:rPr>
          <w:b/>
        </w:rPr>
      </w:pPr>
    </w:p>
    <w:p w14:paraId="3C13695E" w14:textId="219A0F04" w:rsidR="009B03D7" w:rsidRPr="001D5508" w:rsidRDefault="009B03D7" w:rsidP="009B03D7">
      <w:pPr>
        <w:spacing w:line="360" w:lineRule="auto"/>
        <w:jc w:val="center"/>
        <w:rPr>
          <w:vertAlign w:val="superscript"/>
        </w:rPr>
      </w:pPr>
      <w:r w:rsidRPr="001D5508">
        <w:t>Colin R.</w:t>
      </w:r>
      <w:r w:rsidR="002747D3" w:rsidRPr="001D5508">
        <w:t xml:space="preserve"> </w:t>
      </w:r>
      <w:r w:rsidRPr="001D5508">
        <w:t>Martin</w:t>
      </w:r>
      <w:r w:rsidRPr="001D5508">
        <w:rPr>
          <w:vertAlign w:val="superscript"/>
        </w:rPr>
        <w:t xml:space="preserve">1 </w:t>
      </w:r>
      <w:r w:rsidRPr="001D5508">
        <w:t xml:space="preserve">&amp; </w:t>
      </w:r>
      <w:r w:rsidR="004E60AC" w:rsidRPr="001D5508">
        <w:t>Derek Larkin</w:t>
      </w:r>
      <w:r w:rsidRPr="001D5508">
        <w:rPr>
          <w:vertAlign w:val="superscript"/>
        </w:rPr>
        <w:t>2</w:t>
      </w:r>
      <w:r w:rsidRPr="001D5508">
        <w:rPr>
          <w:noProof/>
          <w:lang w:eastAsia="en-GB"/>
        </w:rPr>
        <w:t xml:space="preserve"> </w:t>
      </w:r>
    </w:p>
    <w:p w14:paraId="4FBE2253" w14:textId="77777777" w:rsidR="009B03D7" w:rsidRPr="001D5508" w:rsidRDefault="009B03D7" w:rsidP="009B03D7">
      <w:pPr>
        <w:pStyle w:val="Header"/>
        <w:spacing w:line="360" w:lineRule="auto"/>
        <w:jc w:val="center"/>
      </w:pPr>
    </w:p>
    <w:p w14:paraId="1E0DDC5A" w14:textId="77777777" w:rsidR="00337E63" w:rsidRPr="001D5508" w:rsidRDefault="00337E63" w:rsidP="009B03D7">
      <w:pPr>
        <w:spacing w:line="480" w:lineRule="auto"/>
      </w:pPr>
    </w:p>
    <w:p w14:paraId="790D84CE" w14:textId="77777777" w:rsidR="00337E63" w:rsidRPr="001D5508" w:rsidRDefault="00337E63" w:rsidP="009B03D7">
      <w:pPr>
        <w:spacing w:line="480" w:lineRule="auto"/>
        <w:rPr>
          <w:vertAlign w:val="superscript"/>
        </w:rPr>
      </w:pPr>
    </w:p>
    <w:p w14:paraId="0E4A710F" w14:textId="45467D43" w:rsidR="009B03D7" w:rsidRPr="001D5508" w:rsidRDefault="009B03D7" w:rsidP="009B03D7">
      <w:pPr>
        <w:spacing w:line="480" w:lineRule="auto"/>
        <w:rPr>
          <w:rFonts w:eastAsiaTheme="minorEastAsia"/>
          <w:noProof/>
          <w:lang w:eastAsia="en-GB"/>
        </w:rPr>
      </w:pPr>
      <w:r w:rsidRPr="001D5508">
        <w:rPr>
          <w:vertAlign w:val="superscript"/>
        </w:rPr>
        <w:t>1</w:t>
      </w:r>
      <w:r w:rsidR="00602CF8" w:rsidRPr="001D5508">
        <w:rPr>
          <w:vertAlign w:val="superscript"/>
        </w:rPr>
        <w:t xml:space="preserve"> </w:t>
      </w:r>
      <w:r w:rsidR="00ED4CF7" w:rsidRPr="001D5508">
        <w:t>Professor</w:t>
      </w:r>
      <w:r w:rsidR="00BE4A50" w:rsidRPr="001D5508">
        <w:t xml:space="preserve"> Colin R.</w:t>
      </w:r>
      <w:r w:rsidR="00ED4CF7" w:rsidRPr="001D5508">
        <w:t xml:space="preserve"> </w:t>
      </w:r>
      <w:r w:rsidR="00BE4A50" w:rsidRPr="001D5508">
        <w:t>Martin</w:t>
      </w:r>
      <w:r w:rsidR="009B0691" w:rsidRPr="001D5508">
        <w:t xml:space="preserve"> </w:t>
      </w:r>
      <w:r w:rsidR="0014160A" w:rsidRPr="001D5508">
        <w:t xml:space="preserve">BSc, PhD, </w:t>
      </w:r>
      <w:r w:rsidR="00BE4A50" w:rsidRPr="001D5508">
        <w:t>P</w:t>
      </w:r>
      <w:r w:rsidRPr="001D5508">
        <w:t xml:space="preserve">rofessor of Mental Health, Faculty of Society and Health, </w:t>
      </w:r>
      <w:r w:rsidRPr="001D5508">
        <w:rPr>
          <w:rFonts w:eastAsiaTheme="minorEastAsia"/>
          <w:noProof/>
          <w:lang w:eastAsia="en-GB"/>
        </w:rPr>
        <w:t>Buckinghamshire New University, Uxbridge, UK, UB8 1NA</w:t>
      </w:r>
      <w:r w:rsidR="00D30050" w:rsidRPr="001D5508">
        <w:rPr>
          <w:rFonts w:eastAsiaTheme="minorEastAsia"/>
          <w:noProof/>
          <w:lang w:eastAsia="en-GB"/>
        </w:rPr>
        <w:t xml:space="preserve">. </w:t>
      </w:r>
      <w:r w:rsidRPr="001D5508">
        <w:rPr>
          <w:rFonts w:eastAsiaTheme="minorEastAsia"/>
          <w:noProof/>
          <w:lang w:eastAsia="en-GB"/>
        </w:rPr>
        <w:t xml:space="preserve">E-mail: </w:t>
      </w:r>
      <w:hyperlink r:id="rId8" w:history="1">
        <w:r w:rsidRPr="001D5508">
          <w:rPr>
            <w:rStyle w:val="Hyperlink"/>
            <w:rFonts w:eastAsiaTheme="minorEastAsia"/>
            <w:noProof/>
            <w:color w:val="auto"/>
            <w:u w:val="none"/>
            <w:lang w:eastAsia="en-GB"/>
          </w:rPr>
          <w:t>colin.martin@bucks.ac.uk</w:t>
        </w:r>
      </w:hyperlink>
      <w:r w:rsidR="00602CF8" w:rsidRPr="001D5508">
        <w:rPr>
          <w:rStyle w:val="Hyperlink"/>
          <w:rFonts w:eastAsiaTheme="minorEastAsia"/>
          <w:noProof/>
          <w:color w:val="auto"/>
          <w:u w:val="none"/>
          <w:lang w:eastAsia="en-GB"/>
        </w:rPr>
        <w:br/>
      </w:r>
    </w:p>
    <w:p w14:paraId="1FCFB493" w14:textId="68742C65" w:rsidR="009B03D7" w:rsidRPr="001D5508" w:rsidRDefault="009B03D7" w:rsidP="00337E63">
      <w:pPr>
        <w:pStyle w:val="p1"/>
        <w:spacing w:line="480" w:lineRule="auto"/>
        <w:rPr>
          <w:rFonts w:ascii="Times New Roman" w:hAnsi="Times New Roman"/>
          <w:sz w:val="24"/>
          <w:szCs w:val="24"/>
        </w:rPr>
      </w:pPr>
      <w:r w:rsidRPr="001D5508">
        <w:rPr>
          <w:rFonts w:ascii="Times New Roman" w:hAnsi="Times New Roman"/>
          <w:sz w:val="24"/>
          <w:szCs w:val="24"/>
          <w:vertAlign w:val="superscript"/>
        </w:rPr>
        <w:t>2</w:t>
      </w:r>
      <w:r w:rsidR="004E60AC" w:rsidRPr="001D5508">
        <w:rPr>
          <w:rFonts w:ascii="Times New Roman" w:hAnsi="Times New Roman"/>
          <w:sz w:val="24"/>
          <w:szCs w:val="24"/>
        </w:rPr>
        <w:t xml:space="preserve"> </w:t>
      </w:r>
      <w:r w:rsidR="00BE4A50" w:rsidRPr="001D5508">
        <w:rPr>
          <w:rFonts w:ascii="Times New Roman" w:hAnsi="Times New Roman"/>
          <w:sz w:val="24"/>
          <w:szCs w:val="24"/>
        </w:rPr>
        <w:t xml:space="preserve">Dr Derek Larkin </w:t>
      </w:r>
      <w:r w:rsidR="00181AAD" w:rsidRPr="001D5508">
        <w:rPr>
          <w:rFonts w:ascii="Times New Roman" w:hAnsi="Times New Roman"/>
          <w:sz w:val="24"/>
          <w:szCs w:val="24"/>
        </w:rPr>
        <w:t>BSc, PhD,</w:t>
      </w:r>
      <w:r w:rsidR="00BE4A50" w:rsidRPr="001D5508">
        <w:rPr>
          <w:rFonts w:ascii="Times New Roman" w:hAnsi="Times New Roman"/>
          <w:sz w:val="24"/>
          <w:szCs w:val="24"/>
        </w:rPr>
        <w:t xml:space="preserve"> </w:t>
      </w:r>
      <w:r w:rsidR="00054588" w:rsidRPr="001D5508">
        <w:rPr>
          <w:rFonts w:ascii="Times New Roman" w:hAnsi="Times New Roman"/>
          <w:sz w:val="24"/>
          <w:szCs w:val="24"/>
        </w:rPr>
        <w:t xml:space="preserve">Senior Lecturer, </w:t>
      </w:r>
      <w:r w:rsidR="00063A4E" w:rsidRPr="001D5508">
        <w:rPr>
          <w:rFonts w:ascii="Times New Roman" w:hAnsi="Times New Roman"/>
          <w:sz w:val="24"/>
          <w:szCs w:val="24"/>
        </w:rPr>
        <w:t>Department of Psychology, Edge Hill</w:t>
      </w:r>
      <w:r w:rsidR="00054588" w:rsidRPr="001D5508">
        <w:rPr>
          <w:rFonts w:ascii="Times New Roman" w:hAnsi="Times New Roman"/>
          <w:sz w:val="24"/>
          <w:szCs w:val="24"/>
        </w:rPr>
        <w:t xml:space="preserve"> </w:t>
      </w:r>
      <w:r w:rsidR="00063A4E" w:rsidRPr="001D5508">
        <w:rPr>
          <w:rFonts w:ascii="Times New Roman" w:hAnsi="Times New Roman"/>
          <w:sz w:val="24"/>
          <w:szCs w:val="24"/>
        </w:rPr>
        <w:t>University, Ormskirk, UK</w:t>
      </w:r>
      <w:r w:rsidR="0069217D" w:rsidRPr="001D5508">
        <w:rPr>
          <w:rFonts w:ascii="Times New Roman" w:hAnsi="Times New Roman"/>
          <w:sz w:val="24"/>
          <w:szCs w:val="24"/>
        </w:rPr>
        <w:t>,</w:t>
      </w:r>
      <w:r w:rsidR="00054588" w:rsidRPr="001D5508">
        <w:rPr>
          <w:rFonts w:ascii="Times New Roman" w:hAnsi="Times New Roman"/>
          <w:sz w:val="24"/>
          <w:szCs w:val="24"/>
        </w:rPr>
        <w:t xml:space="preserve"> L39 4QP. E-mail: derek.larkin@edgehill.ac.uk</w:t>
      </w:r>
    </w:p>
    <w:p w14:paraId="16E4A308" w14:textId="77777777" w:rsidR="005D4BAE" w:rsidRDefault="005D4BAE" w:rsidP="009B03D7">
      <w:pPr>
        <w:pStyle w:val="Default"/>
        <w:spacing w:line="480" w:lineRule="auto"/>
        <w:rPr>
          <w:iCs/>
          <w:color w:val="auto"/>
          <w:u w:val="single"/>
        </w:rPr>
      </w:pPr>
    </w:p>
    <w:p w14:paraId="41683579" w14:textId="77777777" w:rsidR="009B03D7" w:rsidRPr="001D5508" w:rsidRDefault="009B03D7" w:rsidP="009B03D7">
      <w:pPr>
        <w:pStyle w:val="Default"/>
        <w:spacing w:line="480" w:lineRule="auto"/>
        <w:rPr>
          <w:iCs/>
          <w:color w:val="auto"/>
          <w:u w:val="single"/>
        </w:rPr>
      </w:pPr>
      <w:r w:rsidRPr="001D5508">
        <w:rPr>
          <w:iCs/>
          <w:color w:val="auto"/>
          <w:u w:val="single"/>
        </w:rPr>
        <w:t>Address for correspondence</w:t>
      </w:r>
    </w:p>
    <w:p w14:paraId="62DDB893" w14:textId="664A8B68" w:rsidR="009B03D7" w:rsidRPr="001D5508" w:rsidRDefault="009B03D7" w:rsidP="00C839A4">
      <w:pPr>
        <w:spacing w:line="480" w:lineRule="auto"/>
        <w:rPr>
          <w:rStyle w:val="Hyperlink"/>
          <w:color w:val="auto"/>
          <w:u w:val="none"/>
        </w:rPr>
      </w:pPr>
      <w:r w:rsidRPr="001D5508">
        <w:t xml:space="preserve">Address for correspondence: </w:t>
      </w:r>
      <w:r w:rsidR="00EC2F8D">
        <w:t>Dr Derek Larkin,</w:t>
      </w:r>
      <w:r w:rsidR="00C839A4" w:rsidRPr="001D5508">
        <w:t xml:space="preserve"> Department of Psychology, Edge Hill University, </w:t>
      </w:r>
      <w:r w:rsidR="00822783">
        <w:t xml:space="preserve">St Helens Road, </w:t>
      </w:r>
      <w:r w:rsidR="00C839A4" w:rsidRPr="001D5508">
        <w:t xml:space="preserve">Ormskirk, </w:t>
      </w:r>
      <w:r w:rsidR="00822783">
        <w:t xml:space="preserve">Lancashire, </w:t>
      </w:r>
      <w:r w:rsidR="00C839A4" w:rsidRPr="001D5508">
        <w:t xml:space="preserve">UK, </w:t>
      </w:r>
      <w:proofErr w:type="spellStart"/>
      <w:r w:rsidR="00C839A4" w:rsidRPr="001D5508">
        <w:t>L39</w:t>
      </w:r>
      <w:proofErr w:type="spellEnd"/>
      <w:r w:rsidR="00C839A4" w:rsidRPr="001D5508">
        <w:t xml:space="preserve"> </w:t>
      </w:r>
      <w:proofErr w:type="spellStart"/>
      <w:r w:rsidR="00C839A4" w:rsidRPr="001D5508">
        <w:t>4QP</w:t>
      </w:r>
      <w:proofErr w:type="spellEnd"/>
      <w:r w:rsidR="00C839A4" w:rsidRPr="001D5508">
        <w:t>. E-mail: derek.larkin@edgehill.ac.uk</w:t>
      </w:r>
    </w:p>
    <w:p w14:paraId="0C5BF6EA" w14:textId="77777777" w:rsidR="00DF6812" w:rsidRPr="001D5508" w:rsidRDefault="00DF6812" w:rsidP="00157828">
      <w:pPr>
        <w:spacing w:line="480" w:lineRule="auto"/>
        <w:rPr>
          <w:rStyle w:val="Hyperlink"/>
          <w:color w:val="auto"/>
          <w:lang w:eastAsia="en-GB"/>
        </w:rPr>
      </w:pPr>
    </w:p>
    <w:p w14:paraId="4B063762" w14:textId="49C5502B" w:rsidR="00A74546" w:rsidRPr="001D5508" w:rsidRDefault="009B03D7" w:rsidP="00157828">
      <w:pPr>
        <w:spacing w:line="480" w:lineRule="auto"/>
        <w:rPr>
          <w:lang w:eastAsia="en-GB"/>
        </w:rPr>
      </w:pPr>
      <w:r w:rsidRPr="001D5508">
        <w:rPr>
          <w:rStyle w:val="Hyperlink"/>
          <w:color w:val="auto"/>
          <w:lang w:eastAsia="en-GB"/>
        </w:rPr>
        <w:t>Running head:</w:t>
      </w:r>
      <w:r w:rsidRPr="001D5508">
        <w:rPr>
          <w:rStyle w:val="Hyperlink"/>
          <w:color w:val="auto"/>
          <w:u w:val="none"/>
          <w:lang w:eastAsia="en-GB"/>
        </w:rPr>
        <w:t xml:space="preserve"> Sa</w:t>
      </w:r>
      <w:r w:rsidR="004E60AC" w:rsidRPr="001D5508">
        <w:rPr>
          <w:rStyle w:val="Hyperlink"/>
          <w:color w:val="auto"/>
          <w:u w:val="none"/>
          <w:lang w:eastAsia="en-GB"/>
        </w:rPr>
        <w:t>mple size requirements for SQLS-R4</w:t>
      </w:r>
      <w:r w:rsidRPr="001D5508">
        <w:rPr>
          <w:rStyle w:val="Hyperlink"/>
          <w:color w:val="auto"/>
          <w:u w:val="none"/>
          <w:lang w:eastAsia="en-GB"/>
        </w:rPr>
        <w:t xml:space="preserve"> studies</w:t>
      </w:r>
    </w:p>
    <w:p w14:paraId="165422D6" w14:textId="77777777" w:rsidR="00336E3E" w:rsidRPr="001D5508" w:rsidRDefault="00336E3E" w:rsidP="00157828">
      <w:pPr>
        <w:rPr>
          <w:lang w:eastAsia="en-GB"/>
        </w:rPr>
      </w:pPr>
      <w:r w:rsidRPr="001D5508">
        <w:rPr>
          <w:u w:val="single"/>
          <w:lang w:eastAsia="en-GB"/>
        </w:rPr>
        <w:t>Conflict of Interest:</w:t>
      </w:r>
      <w:r w:rsidRPr="001D5508">
        <w:rPr>
          <w:lang w:eastAsia="en-GB"/>
        </w:rPr>
        <w:t xml:space="preserve"> No conflict of interest was declared by the authors.</w:t>
      </w:r>
    </w:p>
    <w:p w14:paraId="31A15864" w14:textId="77777777" w:rsidR="00336E3E" w:rsidRPr="001D5508" w:rsidRDefault="00336E3E" w:rsidP="00157828">
      <w:pPr>
        <w:rPr>
          <w:lang w:eastAsia="en-GB"/>
        </w:rPr>
      </w:pPr>
    </w:p>
    <w:p w14:paraId="34C92ECE" w14:textId="77777777" w:rsidR="00336E3E" w:rsidRPr="001D5508" w:rsidRDefault="00336E3E" w:rsidP="00157828">
      <w:pPr>
        <w:rPr>
          <w:lang w:eastAsia="en-GB"/>
        </w:rPr>
      </w:pPr>
      <w:r w:rsidRPr="001D5508">
        <w:rPr>
          <w:u w:val="single"/>
          <w:lang w:eastAsia="en-GB"/>
        </w:rPr>
        <w:t>Financial Disclosure:</w:t>
      </w:r>
      <w:r w:rsidRPr="001D5508">
        <w:rPr>
          <w:lang w:eastAsia="en-GB"/>
        </w:rPr>
        <w:t xml:space="preserve"> The authors declared that this study has received</w:t>
      </w:r>
    </w:p>
    <w:p w14:paraId="25155E1E" w14:textId="77777777" w:rsidR="00336E3E" w:rsidRPr="001D5508" w:rsidRDefault="00336E3E" w:rsidP="00157828">
      <w:pPr>
        <w:rPr>
          <w:lang w:eastAsia="en-GB"/>
        </w:rPr>
      </w:pPr>
      <w:r w:rsidRPr="001D5508">
        <w:rPr>
          <w:lang w:eastAsia="en-GB"/>
        </w:rPr>
        <w:t>no financial support</w:t>
      </w:r>
    </w:p>
    <w:p w14:paraId="69D4AE56" w14:textId="77777777" w:rsidR="00AA787B" w:rsidRPr="001D5508" w:rsidRDefault="00AA787B" w:rsidP="00157828">
      <w:pPr>
        <w:rPr>
          <w:lang w:eastAsia="en-GB"/>
        </w:rPr>
      </w:pPr>
    </w:p>
    <w:p w14:paraId="131AD028" w14:textId="1FD6ED6F" w:rsidR="009B03D7" w:rsidRPr="001D5508" w:rsidRDefault="009B03D7" w:rsidP="00157828">
      <w:pPr>
        <w:pStyle w:val="Default"/>
        <w:spacing w:line="480" w:lineRule="auto"/>
        <w:rPr>
          <w:iCs/>
          <w:color w:val="auto"/>
        </w:rPr>
      </w:pPr>
      <w:r w:rsidRPr="001D5508">
        <w:rPr>
          <w:iCs/>
          <w:color w:val="auto"/>
        </w:rPr>
        <w:t>Word count</w:t>
      </w:r>
      <w:r w:rsidR="00C5117E" w:rsidRPr="001D5508">
        <w:rPr>
          <w:iCs/>
          <w:color w:val="auto"/>
        </w:rPr>
        <w:t xml:space="preserve"> main text: 2108</w:t>
      </w:r>
    </w:p>
    <w:p w14:paraId="06B0483B" w14:textId="77777777" w:rsidR="009B03D7" w:rsidRPr="001D5508" w:rsidRDefault="00985E19" w:rsidP="00157828">
      <w:pPr>
        <w:pStyle w:val="Default"/>
        <w:spacing w:line="480" w:lineRule="auto"/>
        <w:rPr>
          <w:iCs/>
          <w:color w:val="auto"/>
        </w:rPr>
      </w:pPr>
      <w:r w:rsidRPr="001D5508">
        <w:rPr>
          <w:iCs/>
          <w:color w:val="auto"/>
        </w:rPr>
        <w:t>Word count abstract: 234</w:t>
      </w:r>
    </w:p>
    <w:p w14:paraId="33CFADAA" w14:textId="77777777" w:rsidR="009B03D7" w:rsidRPr="001D5508" w:rsidRDefault="00931A72" w:rsidP="00157828">
      <w:pPr>
        <w:pStyle w:val="Default"/>
        <w:spacing w:line="480" w:lineRule="auto"/>
        <w:rPr>
          <w:iCs/>
          <w:color w:val="auto"/>
        </w:rPr>
      </w:pPr>
      <w:r w:rsidRPr="001D5508">
        <w:rPr>
          <w:iCs/>
          <w:color w:val="auto"/>
        </w:rPr>
        <w:t>Figures: 1</w:t>
      </w:r>
    </w:p>
    <w:p w14:paraId="0DF9D0E5" w14:textId="77777777" w:rsidR="00602CF8" w:rsidRPr="001D5508" w:rsidRDefault="004E60AC" w:rsidP="00157828">
      <w:pPr>
        <w:pStyle w:val="Default"/>
        <w:spacing w:line="480" w:lineRule="auto"/>
        <w:rPr>
          <w:iCs/>
          <w:color w:val="auto"/>
        </w:rPr>
      </w:pPr>
      <w:r w:rsidRPr="001D5508">
        <w:rPr>
          <w:iCs/>
          <w:color w:val="auto"/>
        </w:rPr>
        <w:t>Tables: 2</w:t>
      </w:r>
    </w:p>
    <w:p w14:paraId="57863A17" w14:textId="269472A3" w:rsidR="00047062" w:rsidRPr="001D5508" w:rsidRDefault="00047062" w:rsidP="00602CF8">
      <w:pPr>
        <w:pStyle w:val="Default"/>
        <w:spacing w:line="480" w:lineRule="auto"/>
        <w:jc w:val="center"/>
        <w:rPr>
          <w:iCs/>
          <w:color w:val="auto"/>
        </w:rPr>
      </w:pPr>
      <w:r w:rsidRPr="001D5508">
        <w:rPr>
          <w:b/>
          <w:color w:val="auto"/>
        </w:rPr>
        <w:lastRenderedPageBreak/>
        <w:t>Abstract</w:t>
      </w:r>
    </w:p>
    <w:p w14:paraId="589941AA" w14:textId="77777777" w:rsidR="00F404B7" w:rsidRPr="001D5508" w:rsidRDefault="00F404B7" w:rsidP="00F404B7">
      <w:pPr>
        <w:jc w:val="center"/>
        <w:rPr>
          <w:b/>
        </w:rPr>
      </w:pPr>
    </w:p>
    <w:p w14:paraId="536F6743" w14:textId="00798509" w:rsidR="00304489" w:rsidRPr="001D5508" w:rsidRDefault="00ED4CF7" w:rsidP="00751D40">
      <w:pPr>
        <w:spacing w:line="480" w:lineRule="auto"/>
      </w:pPr>
      <w:r w:rsidRPr="001D5508">
        <w:rPr>
          <w:b/>
        </w:rPr>
        <w:t>Purpose</w:t>
      </w:r>
      <w:r w:rsidR="00F81754" w:rsidRPr="001D5508">
        <w:rPr>
          <w:b/>
        </w:rPr>
        <w:t>:</w:t>
      </w:r>
      <w:r w:rsidR="002B3050" w:rsidRPr="001D5508">
        <w:rPr>
          <w:i/>
        </w:rPr>
        <w:t xml:space="preserve"> </w:t>
      </w:r>
      <w:r w:rsidR="00304489" w:rsidRPr="001D5508">
        <w:t>The Schizophrenia Quality of Life Scale-Revision 4 (SQLS-R4) is a widely used self-report quality of life measure used in a broad range of clinical contexts, from primary research to clinical trials</w:t>
      </w:r>
      <w:r w:rsidR="00D30050" w:rsidRPr="001D5508">
        <w:t xml:space="preserve">. </w:t>
      </w:r>
      <w:r w:rsidR="00304489" w:rsidRPr="001D5508">
        <w:t>International use of the measure has led to translated versions validated for local context</w:t>
      </w:r>
      <w:r w:rsidR="00D30050" w:rsidRPr="001D5508">
        <w:t xml:space="preserve">. </w:t>
      </w:r>
      <w:r w:rsidR="00304489" w:rsidRPr="001D5508">
        <w:t>Most translation and validation studies of the SQLS-R4 have been conducted with modest N, at the threshold of acceptability of even the most liberal recommendations for validation studies</w:t>
      </w:r>
      <w:r w:rsidR="00D30050" w:rsidRPr="001D5508">
        <w:t xml:space="preserve">. </w:t>
      </w:r>
      <w:r w:rsidR="00EE452A" w:rsidRPr="001D5508">
        <w:t>Given the comparatively large number of items in the SQLS-R4 (N=33), low N studies could potentially be underpowered limiting validity and reliability</w:t>
      </w:r>
      <w:r w:rsidR="00D30050" w:rsidRPr="001D5508">
        <w:t xml:space="preserve">. </w:t>
      </w:r>
      <w:r w:rsidR="00EE452A" w:rsidRPr="001D5508">
        <w:t>Using sample sizes from published studies as a baseline, the current investigation sought to determine a minimum sample size for an SQLS-R4 translation/validation study</w:t>
      </w:r>
      <w:r w:rsidR="00D30050" w:rsidRPr="001D5508">
        <w:t xml:space="preserve">. </w:t>
      </w:r>
      <w:r w:rsidR="00304489" w:rsidRPr="001D5508">
        <w:t xml:space="preserve">   </w:t>
      </w:r>
    </w:p>
    <w:p w14:paraId="73D9462F" w14:textId="57A3A1D8" w:rsidR="00EE452A" w:rsidRPr="001D5508" w:rsidRDefault="00862532" w:rsidP="00CD6C55">
      <w:pPr>
        <w:spacing w:line="480" w:lineRule="auto"/>
      </w:pPr>
      <w:r w:rsidRPr="001D5508">
        <w:rPr>
          <w:b/>
        </w:rPr>
        <w:t>Methods</w:t>
      </w:r>
      <w:r w:rsidR="00F81754" w:rsidRPr="001D5508">
        <w:rPr>
          <w:b/>
        </w:rPr>
        <w:t>:</w:t>
      </w:r>
      <w:r w:rsidR="00101C1B" w:rsidRPr="001D5508">
        <w:rPr>
          <w:b/>
        </w:rPr>
        <w:t xml:space="preserve"> </w:t>
      </w:r>
      <w:r w:rsidR="00EE452A" w:rsidRPr="001D5508">
        <w:rPr>
          <w:b/>
        </w:rPr>
        <w:t xml:space="preserve"> </w:t>
      </w:r>
      <w:r w:rsidR="00EE452A" w:rsidRPr="001D5508">
        <w:t>A model specification based on the two-factor structure of the SQLS-R4 was constructed to calculate an acceptable model fit based on the sample size used in most SQLS-R4 translation/validation studies (N=100)</w:t>
      </w:r>
      <w:r w:rsidR="00D30050" w:rsidRPr="001D5508">
        <w:t xml:space="preserve">. </w:t>
      </w:r>
      <w:r w:rsidR="00EE452A" w:rsidRPr="001D5508">
        <w:t>A series of Monte Carlo simulations was then conducted to determine the sample size required to offer a good fit to data for an adequately powered study</w:t>
      </w:r>
      <w:r w:rsidR="00D30050" w:rsidRPr="001D5508">
        <w:t xml:space="preserve">. </w:t>
      </w:r>
      <w:r w:rsidR="00EE452A" w:rsidRPr="001D5508">
        <w:t xml:space="preserve">  </w:t>
      </w:r>
    </w:p>
    <w:p w14:paraId="716678E6" w14:textId="77777777" w:rsidR="007437C8" w:rsidRPr="001D5508" w:rsidRDefault="00F81754" w:rsidP="00CD6C55">
      <w:pPr>
        <w:spacing w:line="480" w:lineRule="auto"/>
      </w:pPr>
      <w:r w:rsidRPr="001D5508">
        <w:rPr>
          <w:b/>
          <w:lang w:eastAsia="en-GB"/>
        </w:rPr>
        <w:t>Results:</w:t>
      </w:r>
      <w:r w:rsidR="00A1181F" w:rsidRPr="001D5508">
        <w:rPr>
          <w:b/>
          <w:lang w:eastAsia="en-GB"/>
        </w:rPr>
        <w:t xml:space="preserve"> </w:t>
      </w:r>
      <w:r w:rsidR="00C4615B" w:rsidRPr="001D5508">
        <w:rPr>
          <w:b/>
          <w:lang w:eastAsia="en-GB"/>
        </w:rPr>
        <w:t xml:space="preserve"> </w:t>
      </w:r>
      <w:r w:rsidR="00EE452A" w:rsidRPr="001D5508">
        <w:rPr>
          <w:lang w:eastAsia="en-GB"/>
        </w:rPr>
        <w:t>The series of simulations conducted suggests that a minimum sample size for an adequately powered validation/translation study of the SQLS-R4 to provide a good fit to data is N=160.</w:t>
      </w:r>
    </w:p>
    <w:p w14:paraId="03390B44" w14:textId="6D2C695E" w:rsidR="00985E19" w:rsidRPr="001D5508" w:rsidRDefault="00242E2C" w:rsidP="00242E2C">
      <w:pPr>
        <w:spacing w:line="480" w:lineRule="auto"/>
      </w:pPr>
      <w:r w:rsidRPr="001D5508">
        <w:rPr>
          <w:b/>
        </w:rPr>
        <w:t>C</w:t>
      </w:r>
      <w:r w:rsidR="00F81754" w:rsidRPr="001D5508">
        <w:rPr>
          <w:b/>
        </w:rPr>
        <w:t>onclusion</w:t>
      </w:r>
      <w:r w:rsidR="001275E5" w:rsidRPr="001D5508">
        <w:t>:</w:t>
      </w:r>
      <w:r w:rsidR="00985E19" w:rsidRPr="001D5508">
        <w:t xml:space="preserve">  Sample size determination of SQLS-R4 validation/translation studies should be informed by the intrinsic measurement characteristics of the measure to ensure an adequately powered study</w:t>
      </w:r>
      <w:r w:rsidR="00D30050" w:rsidRPr="001D5508">
        <w:t xml:space="preserve">. </w:t>
      </w:r>
    </w:p>
    <w:p w14:paraId="3E71DEFC" w14:textId="77777777" w:rsidR="00905BFB" w:rsidRPr="001D5508" w:rsidRDefault="00905BFB" w:rsidP="00242E2C">
      <w:pPr>
        <w:spacing w:line="480" w:lineRule="auto"/>
        <w:rPr>
          <w:bCs/>
        </w:rPr>
      </w:pPr>
      <w:r w:rsidRPr="001D5508">
        <w:rPr>
          <w:b/>
        </w:rPr>
        <w:t xml:space="preserve">Keywords: </w:t>
      </w:r>
      <w:r w:rsidR="00985E19" w:rsidRPr="001D5508">
        <w:t>Schizophrenia Quality of Life-Revision 4 (SQLS-R4)</w:t>
      </w:r>
      <w:r w:rsidRPr="001D5508">
        <w:t>, simulation, sample size, questionnaire</w:t>
      </w:r>
    </w:p>
    <w:p w14:paraId="318434A1" w14:textId="77777777" w:rsidR="00185FF1" w:rsidRPr="001D5508" w:rsidRDefault="00185FF1" w:rsidP="009B03D7">
      <w:pPr>
        <w:pStyle w:val="ListParagraph"/>
        <w:spacing w:line="480" w:lineRule="auto"/>
      </w:pPr>
    </w:p>
    <w:p w14:paraId="4029C094" w14:textId="77777777" w:rsidR="00611A83" w:rsidRPr="001D5508" w:rsidRDefault="00611A83" w:rsidP="000F76D6">
      <w:pPr>
        <w:jc w:val="center"/>
        <w:rPr>
          <w:b/>
        </w:rPr>
      </w:pPr>
    </w:p>
    <w:p w14:paraId="398D8871" w14:textId="18F7BB2D" w:rsidR="00047062" w:rsidRPr="001D5508" w:rsidRDefault="009B03D7" w:rsidP="00CB2877">
      <w:pPr>
        <w:spacing w:line="480" w:lineRule="auto"/>
        <w:jc w:val="center"/>
        <w:rPr>
          <w:b/>
        </w:rPr>
      </w:pPr>
      <w:r w:rsidRPr="001D5508">
        <w:rPr>
          <w:b/>
        </w:rPr>
        <w:lastRenderedPageBreak/>
        <w:t>Introduction</w:t>
      </w:r>
    </w:p>
    <w:p w14:paraId="6599948C" w14:textId="79DB9F1A" w:rsidR="00F15E64" w:rsidRPr="001D5508" w:rsidRDefault="00A32622" w:rsidP="00847DAC">
      <w:pPr>
        <w:spacing w:line="480" w:lineRule="auto"/>
      </w:pPr>
      <w:r w:rsidRPr="001D5508">
        <w:t>Quality o</w:t>
      </w:r>
      <w:r w:rsidR="003A5612" w:rsidRPr="001D5508">
        <w:t xml:space="preserve">f life </w:t>
      </w:r>
      <w:r w:rsidRPr="001D5508">
        <w:t xml:space="preserve">measures are </w:t>
      </w:r>
      <w:r w:rsidR="00DC6AFB" w:rsidRPr="001D5508">
        <w:t xml:space="preserve">becoming </w:t>
      </w:r>
      <w:r w:rsidRPr="001D5508">
        <w:t>increasingly</w:t>
      </w:r>
      <w:r w:rsidR="00C65D48" w:rsidRPr="001D5508">
        <w:t xml:space="preserve"> important in therapeutic settings, informing clinical </w:t>
      </w:r>
      <w:r w:rsidR="00DC6AFB" w:rsidRPr="001D5508">
        <w:t xml:space="preserve">decisions, and guiding therapeutic interventions </w:t>
      </w:r>
      <w:r w:rsidR="00072DFB" w:rsidRPr="001D5508">
        <w:fldChar w:fldCharType="begin">
          <w:fldData xml:space="preserve">PEVuZE5vdGU+PENpdGU+PEF1dGhvcj5CYXN1PC9BdXRob3I+PFllYXI+MjAwNDwvWWVhcj48UmVj
TnVtPjMwNjU8L1JlY051bT48RGlzcGxheVRleHQ+KDEtMyk8L0Rpc3BsYXlUZXh0PjxyZWNvcmQ+
PHJlYy1udW1iZXI+MzA2NTwvcmVjLW51bWJlcj48Zm9yZWlnbi1rZXlzPjxrZXkgYXBwPSJFTiIg
ZGItaWQ9InZ2YWZ6cjI1cXJ0MnpoZXp3ZTl2eHRlZmR3enNyYWEyeHYwdyIgdGltZXN0YW1wPSIx
NTA2NDA5OTg4Ij4zMDY1PC9rZXk+PC9mb3JlaWduLWtleXM+PHJlZi10eXBlIG5hbWU9IkpvdXJu
YWwgQXJ0aWNsZSI+MTc8L3JlZi10eXBlPjxjb250cmlidXRvcnM+PGF1dGhvcnM+PGF1dGhvcj5C
YXN1LCBEZWJhc2lzaDwvYXV0aG9yPjwvYXV0aG9ycz48L2NvbnRyaWJ1dG9ycz48dGl0bGVzPjx0
aXRsZT5RdWFsaXR5LW9mLWxpZmUgaXNzdWVzIGluIG1lbnRhbCBoZWFsdGggY2FyZTogUGFzdCwg
cHJlc2VudCwgYW5kIGZ1dHVyZTwvdGl0bGU+PHNlY29uZGFyeS10aXRsZT5HZXJtYW4gSm91cm5h
bCBvZiBQc3ljaGlhdHJ5PC9zZWNvbmRhcnktdGl0bGU+PGFsdC10aXRsZT5HZXIuIGouIHBzeWNo
aWF0cnk8L2FsdC10aXRsZT48c2hvcnQtdGl0bGU+R2VyLiBqLiBwc3ljaGlhdHJ5PC9zaG9ydC10
aXRsZT48L3RpdGxlcz48cGVyaW9kaWNhbD48ZnVsbC10aXRsZT5HZXJtYW4gSm91cm5hbCBvZiBQ
c3ljaGlhdHJ5PC9mdWxsLXRpdGxlPjxhYmJyLTE+R2VyLiBKLiBwc3ljaGlhdHJ5PC9hYmJyLTE+
PC9wZXJpb2RpY2FsPjxhbHQtcGVyaW9kaWNhbD48ZnVsbC10aXRsZT5HZXIuIGouIHBzeWNoaWF0
cnk8L2Z1bGwtdGl0bGU+PC9hbHQtcGVyaW9kaWNhbD48cGFnZXM+MzUtNDM8L3BhZ2VzPjx2b2x1
bWU+Nzwvdm9sdW1lPjxudW1iZXI+MzwvbnVtYmVyPjxkYXRlcz48eWVhcj4yMDA0PC95ZWFyPjwv
ZGF0ZXM+PHVybHM+PC91cmxzPjwvcmVjb3JkPjwvQ2l0ZT48Q2l0ZT48QXV0aG9yPkxpbjwvQXV0
aG9yPjxZZWFyPjIwMTM8L1llYXI+PFJlY051bT4zMDY2PC9SZWNOdW0+PHJlY29yZD48cmVjLW51
bWJlcj4zMDY2PC9yZWMtbnVtYmVyPjxmb3JlaWduLWtleXM+PGtleSBhcHA9IkVOIiBkYi1pZD0i
dnZhZnpyMjVxcnQyemhlendlOXZ4dGVmZHd6c3JhYTJ4djB3IiB0aW1lc3RhbXA9IjE1MDY0MTAw
MjciPjMwNjY8L2tleT48L2ZvcmVpZ24ta2V5cz48cmVmLXR5cGUgbmFtZT0iSm91cm5hbCBBcnRp
Y2xlIj4xNzwvcmVmLXR5cGU+PGNvbnRyaWJ1dG9ycz48YXV0aG9ycz48YXV0aG9yPkxpbiwgQ2h1
bmctWWluZzwvYXV0aG9yPjxhdXRob3I+THVoLCBXZWktTWluZzwvYXV0aG9yPjxhdXRob3I+Q2hl
bmcsIENodW5nLVBpbmc8L2F1dGhvcj48YXV0aG9yPllhbmcsIEFpLUx1bjwvYXV0aG9yPjxhdXRo
b3I+U3UsIENoaWEtVGluZzwvYXV0aG9yPjxhdXRob3I+TWEsIEh1aS1Jbmc8L2F1dGhvcj48L2F1
dGhvcnM+PC9jb250cmlidXRvcnM+PHRpdGxlcz48dGl0bGU+TWVhc3VyZW1lbnQgZXF1aXZhbGVu
Y2UgYWNyb3NzIGNoaWxkIHNlbGYtcmVwb3J0cyBhbmQgcGFyZW50LXByb3h5IHJlcG9ydHMgaW4g
dGhlIENoaW5lc2UgdmVyc2lvbiBvZiB0aGUgcGVkaWF0cmljIHF1YWxpdHkgb2YgbGlmZSBpbnZl
bnRvcnkgdmVyc2lvbiA0LjA8L3RpdGxlPjxzZWNvbmRhcnktdGl0bGU+Q2hpbGQgUHN5Y2hpYXRy
eSAmYW1wOyBIdW1hbiBEZXZlbG9wbWVudDwvc2Vjb25kYXJ5LXRpdGxlPjwvdGl0bGVzPjxwZXJp
b2RpY2FsPjxmdWxsLXRpdGxlPkNoaWxkIFBzeWNoaWF0cnkgYW5kIEh1bWFuIERldmVsb3BtZW50
PC9mdWxsLXRpdGxlPjxhYmJyLTE+Q2hpbGQgUHN5Y2hpYXRyeSBIdW0uIERldi48L2FiYnItMT48
YWJici0yPkNoaWxkIFBzeWNoaWF0cnkgSHVtIERldjwvYWJici0yPjxhYmJyLTM+Q2hpbGQgUHN5
Y2hpYXRyeSAmYW1wOyBIdW1hbiBEZXZlbG9wbWVudDwvYWJici0zPjwvcGVyaW9kaWNhbD48cGFn
ZXM+NTgzLTU5MDwvcGFnZXM+PHZvbHVtZT40NDwvdm9sdW1lPjxudW1iZXI+NTwvbnVtYmVyPjxk
YXRlcz48eWVhcj4yMDEzPC95ZWFyPjwvZGF0ZXM+PGlzYm4+MDAwOS0zOThYPC9pc2JuPjx1cmxz
PjwvdXJscz48L3JlY29yZD48L0NpdGU+PENpdGU+PEF1dGhvcj5TdTwvQXV0aG9yPjxZZWFyPjIw
MTc8L1llYXI+PFJlY051bT4zMDY3PC9SZWNOdW0+PHJlY29yZD48cmVjLW51bWJlcj4zMDY3PC9y
ZWMtbnVtYmVyPjxmb3JlaWduLWtleXM+PGtleSBhcHA9IkVOIiBkYi1pZD0idnZhZnpyMjVxcnQy
emhlendlOXZ4dGVmZHd6c3JhYTJ4djB3IiB0aW1lc3RhbXA9IjE1MDY0MTAxMjkiPjMwNjc8L2tl
eT48L2ZvcmVpZ24ta2V5cz48cmVmLXR5cGUgbmFtZT0iSm91cm5hbCBBcnRpY2xlIj4xNzwvcmVm
LXR5cGU+PGNvbnRyaWJ1dG9ycz48YXV0aG9ycz48YXV0aG9yPlN1LCBDaGlhLVRpbmc8L2F1dGhv
cj48YXV0aG9yPllhbmcsIEFpLUx1bjwvYXV0aG9yPjxhdXRob3I+TGluLCBDaHVuZy1ZaW5nPC9h
dXRob3I+PC9hdXRob3JzPjwvY29udHJpYnV0b3JzPjx0aXRsZXM+PHRpdGxlPlRoZSBDb25zdHJ1
Y3Qgb2YgdGhlIFNjaGl6b3BocmVuaWEgUXVhbGl0eSBvZiBMaWZlIFNjYWxlIFJldmlzaW9uIDQg
Zm9yIHRoZSBQb3B1bGF0aW9uIG9mIFRhaXdhbjwvdGl0bGU+PHNlY29uZGFyeS10aXRsZT5PY2N1
cGF0aW9uYWwgVGhlcmFweSBJbnRlcm5hdGlvbmFsPC9zZWNvbmRhcnktdGl0bGU+PC90aXRsZXM+
PHBlcmlvZGljYWw+PGZ1bGwtdGl0bGU+T2NjdXBhdGlvbmFsIFRoZXJhcHkgSW50ZXJuYXRpb25h
bDwvZnVsbC10aXRsZT48YWJici0xPk9jY3VwLiBUaGVyLiBJbnQuPC9hYmJyLTE+PGFiYnItMj5P
Y2N1cCBUaGVyIEludDwvYWJici0yPjwvcGVyaW9kaWNhbD48dm9sdW1lPjIwMTc8L3ZvbHVtZT48
ZGF0ZXM+PHllYXI+MjAxNzwveWVhcj48L2RhdGVzPjxpc2JuPjA5NjYtNzkwMzwvaXNibj48dXJs
cz48L3VybHM+PC9yZWNvcmQ+PC9DaXRlPjwvRW5kTm90ZT5=
</w:fldData>
        </w:fldChar>
      </w:r>
      <w:r w:rsidR="0054450A" w:rsidRPr="001D5508">
        <w:instrText xml:space="preserve"> ADDIN EN.CITE </w:instrText>
      </w:r>
      <w:r w:rsidR="0054450A" w:rsidRPr="001D5508">
        <w:fldChar w:fldCharType="begin">
          <w:fldData xml:space="preserve">PEVuZE5vdGU+PENpdGU+PEF1dGhvcj5CYXN1PC9BdXRob3I+PFllYXI+MjAwNDwvWWVhcj48UmVj
TnVtPjMwNjU8L1JlY051bT48RGlzcGxheVRleHQ+KDEtMyk8L0Rpc3BsYXlUZXh0PjxyZWNvcmQ+
PHJlYy1udW1iZXI+MzA2NTwvcmVjLW51bWJlcj48Zm9yZWlnbi1rZXlzPjxrZXkgYXBwPSJFTiIg
ZGItaWQ9InZ2YWZ6cjI1cXJ0MnpoZXp3ZTl2eHRlZmR3enNyYWEyeHYwdyIgdGltZXN0YW1wPSIx
NTA2NDA5OTg4Ij4zMDY1PC9rZXk+PC9mb3JlaWduLWtleXM+PHJlZi10eXBlIG5hbWU9IkpvdXJu
YWwgQXJ0aWNsZSI+MTc8L3JlZi10eXBlPjxjb250cmlidXRvcnM+PGF1dGhvcnM+PGF1dGhvcj5C
YXN1LCBEZWJhc2lzaDwvYXV0aG9yPjwvYXV0aG9ycz48L2NvbnRyaWJ1dG9ycz48dGl0bGVzPjx0
aXRsZT5RdWFsaXR5LW9mLWxpZmUgaXNzdWVzIGluIG1lbnRhbCBoZWFsdGggY2FyZTogUGFzdCwg
cHJlc2VudCwgYW5kIGZ1dHVyZTwvdGl0bGU+PHNlY29uZGFyeS10aXRsZT5HZXJtYW4gSm91cm5h
bCBvZiBQc3ljaGlhdHJ5PC9zZWNvbmRhcnktdGl0bGU+PGFsdC10aXRsZT5HZXIuIGouIHBzeWNo
aWF0cnk8L2FsdC10aXRsZT48c2hvcnQtdGl0bGU+R2VyLiBqLiBwc3ljaGlhdHJ5PC9zaG9ydC10
aXRsZT48L3RpdGxlcz48cGVyaW9kaWNhbD48ZnVsbC10aXRsZT5HZXJtYW4gSm91cm5hbCBvZiBQ
c3ljaGlhdHJ5PC9mdWxsLXRpdGxlPjxhYmJyLTE+R2VyLiBKLiBwc3ljaGlhdHJ5PC9hYmJyLTE+
PC9wZXJpb2RpY2FsPjxhbHQtcGVyaW9kaWNhbD48ZnVsbC10aXRsZT5HZXIuIGouIHBzeWNoaWF0
cnk8L2Z1bGwtdGl0bGU+PC9hbHQtcGVyaW9kaWNhbD48cGFnZXM+MzUtNDM8L3BhZ2VzPjx2b2x1
bWU+Nzwvdm9sdW1lPjxudW1iZXI+MzwvbnVtYmVyPjxkYXRlcz48eWVhcj4yMDA0PC95ZWFyPjwv
ZGF0ZXM+PHVybHM+PC91cmxzPjwvcmVjb3JkPjwvQ2l0ZT48Q2l0ZT48QXV0aG9yPkxpbjwvQXV0
aG9yPjxZZWFyPjIwMTM8L1llYXI+PFJlY051bT4zMDY2PC9SZWNOdW0+PHJlY29yZD48cmVjLW51
bWJlcj4zMDY2PC9yZWMtbnVtYmVyPjxmb3JlaWduLWtleXM+PGtleSBhcHA9IkVOIiBkYi1pZD0i
dnZhZnpyMjVxcnQyemhlendlOXZ4dGVmZHd6c3JhYTJ4djB3IiB0aW1lc3RhbXA9IjE1MDY0MTAw
MjciPjMwNjY8L2tleT48L2ZvcmVpZ24ta2V5cz48cmVmLXR5cGUgbmFtZT0iSm91cm5hbCBBcnRp
Y2xlIj4xNzwvcmVmLXR5cGU+PGNvbnRyaWJ1dG9ycz48YXV0aG9ycz48YXV0aG9yPkxpbiwgQ2h1
bmctWWluZzwvYXV0aG9yPjxhdXRob3I+THVoLCBXZWktTWluZzwvYXV0aG9yPjxhdXRob3I+Q2hl
bmcsIENodW5nLVBpbmc8L2F1dGhvcj48YXV0aG9yPllhbmcsIEFpLUx1bjwvYXV0aG9yPjxhdXRo
b3I+U3UsIENoaWEtVGluZzwvYXV0aG9yPjxhdXRob3I+TWEsIEh1aS1Jbmc8L2F1dGhvcj48L2F1
dGhvcnM+PC9jb250cmlidXRvcnM+PHRpdGxlcz48dGl0bGU+TWVhc3VyZW1lbnQgZXF1aXZhbGVu
Y2UgYWNyb3NzIGNoaWxkIHNlbGYtcmVwb3J0cyBhbmQgcGFyZW50LXByb3h5IHJlcG9ydHMgaW4g
dGhlIENoaW5lc2UgdmVyc2lvbiBvZiB0aGUgcGVkaWF0cmljIHF1YWxpdHkgb2YgbGlmZSBpbnZl
bnRvcnkgdmVyc2lvbiA0LjA8L3RpdGxlPjxzZWNvbmRhcnktdGl0bGU+Q2hpbGQgUHN5Y2hpYXRy
eSAmYW1wOyBIdW1hbiBEZXZlbG9wbWVudDwvc2Vjb25kYXJ5LXRpdGxlPjwvdGl0bGVzPjxwZXJp
b2RpY2FsPjxmdWxsLXRpdGxlPkNoaWxkIFBzeWNoaWF0cnkgYW5kIEh1bWFuIERldmVsb3BtZW50
PC9mdWxsLXRpdGxlPjxhYmJyLTE+Q2hpbGQgUHN5Y2hpYXRyeSBIdW0uIERldi48L2FiYnItMT48
YWJici0yPkNoaWxkIFBzeWNoaWF0cnkgSHVtIERldjwvYWJici0yPjxhYmJyLTM+Q2hpbGQgUHN5
Y2hpYXRyeSAmYW1wOyBIdW1hbiBEZXZlbG9wbWVudDwvYWJici0zPjwvcGVyaW9kaWNhbD48cGFn
ZXM+NTgzLTU5MDwvcGFnZXM+PHZvbHVtZT40NDwvdm9sdW1lPjxudW1iZXI+NTwvbnVtYmVyPjxk
YXRlcz48eWVhcj4yMDEzPC95ZWFyPjwvZGF0ZXM+PGlzYm4+MDAwOS0zOThYPC9pc2JuPjx1cmxz
PjwvdXJscz48L3JlY29yZD48L0NpdGU+PENpdGU+PEF1dGhvcj5TdTwvQXV0aG9yPjxZZWFyPjIw
MTc8L1llYXI+PFJlY051bT4zMDY3PC9SZWNOdW0+PHJlY29yZD48cmVjLW51bWJlcj4zMDY3PC9y
ZWMtbnVtYmVyPjxmb3JlaWduLWtleXM+PGtleSBhcHA9IkVOIiBkYi1pZD0idnZhZnpyMjVxcnQy
emhlendlOXZ4dGVmZHd6c3JhYTJ4djB3IiB0aW1lc3RhbXA9IjE1MDY0MTAxMjkiPjMwNjc8L2tl
eT48L2ZvcmVpZ24ta2V5cz48cmVmLXR5cGUgbmFtZT0iSm91cm5hbCBBcnRpY2xlIj4xNzwvcmVm
LXR5cGU+PGNvbnRyaWJ1dG9ycz48YXV0aG9ycz48YXV0aG9yPlN1LCBDaGlhLVRpbmc8L2F1dGhv
cj48YXV0aG9yPllhbmcsIEFpLUx1bjwvYXV0aG9yPjxhdXRob3I+TGluLCBDaHVuZy1ZaW5nPC9h
dXRob3I+PC9hdXRob3JzPjwvY29udHJpYnV0b3JzPjx0aXRsZXM+PHRpdGxlPlRoZSBDb25zdHJ1
Y3Qgb2YgdGhlIFNjaGl6b3BocmVuaWEgUXVhbGl0eSBvZiBMaWZlIFNjYWxlIFJldmlzaW9uIDQg
Zm9yIHRoZSBQb3B1bGF0aW9uIG9mIFRhaXdhbjwvdGl0bGU+PHNlY29uZGFyeS10aXRsZT5PY2N1
cGF0aW9uYWwgVGhlcmFweSBJbnRlcm5hdGlvbmFsPC9zZWNvbmRhcnktdGl0bGU+PC90aXRsZXM+
PHBlcmlvZGljYWw+PGZ1bGwtdGl0bGU+T2NjdXBhdGlvbmFsIFRoZXJhcHkgSW50ZXJuYXRpb25h
bDwvZnVsbC10aXRsZT48YWJici0xPk9jY3VwLiBUaGVyLiBJbnQuPC9hYmJyLTE+PGFiYnItMj5P
Y2N1cCBUaGVyIEludDwvYWJici0yPjwvcGVyaW9kaWNhbD48dm9sdW1lPjIwMTc8L3ZvbHVtZT48
ZGF0ZXM+PHllYXI+MjAxNzwveWVhcj48L2RhdGVzPjxpc2JuPjA5NjYtNzkwMzwvaXNibj48dXJs
cz48L3VybHM+PC9yZWNvcmQ+PC9DaXRlPjwvRW5kTm90ZT5=
</w:fldData>
        </w:fldChar>
      </w:r>
      <w:r w:rsidR="0054450A" w:rsidRPr="001D5508">
        <w:instrText xml:space="preserve"> ADDIN EN.CITE.DATA </w:instrText>
      </w:r>
      <w:r w:rsidR="0054450A" w:rsidRPr="001D5508">
        <w:fldChar w:fldCharType="end"/>
      </w:r>
      <w:r w:rsidR="00072DFB" w:rsidRPr="001D5508">
        <w:fldChar w:fldCharType="separate"/>
      </w:r>
      <w:r w:rsidR="000B2217" w:rsidRPr="001D5508">
        <w:rPr>
          <w:noProof/>
        </w:rPr>
        <w:t>(1-3)</w:t>
      </w:r>
      <w:r w:rsidR="00072DFB" w:rsidRPr="001D5508">
        <w:fldChar w:fldCharType="end"/>
      </w:r>
      <w:r w:rsidR="00830FCD" w:rsidRPr="001D5508">
        <w:t xml:space="preserve">. </w:t>
      </w:r>
      <w:r w:rsidR="009B382E" w:rsidRPr="001D5508">
        <w:t>This is particularly</w:t>
      </w:r>
      <w:r w:rsidR="00E80334" w:rsidRPr="001D5508">
        <w:t xml:space="preserve"> important</w:t>
      </w:r>
      <w:r w:rsidR="009B382E" w:rsidRPr="001D5508">
        <w:t xml:space="preserve"> for patients with chro</w:t>
      </w:r>
      <w:r w:rsidR="00FB4161" w:rsidRPr="001D5508">
        <w:t>nic conditions</w:t>
      </w:r>
      <w:r w:rsidR="00E80334" w:rsidRPr="001D5508">
        <w:t xml:space="preserve">, such as </w:t>
      </w:r>
      <w:r w:rsidR="007B5ECF" w:rsidRPr="001D5508">
        <w:t>s</w:t>
      </w:r>
      <w:r w:rsidR="00E80334" w:rsidRPr="001D5508">
        <w:t>chizophrenia</w:t>
      </w:r>
      <w:r w:rsidR="00FB4161" w:rsidRPr="001D5508">
        <w:t xml:space="preserve"> </w:t>
      </w:r>
      <w:r w:rsidR="008447FB" w:rsidRPr="001D5508">
        <w:fldChar w:fldCharType="begin"/>
      </w:r>
      <w:r w:rsidR="000B2217" w:rsidRPr="001D5508">
        <w:instrText xml:space="preserve"> ADDIN EN.CITE &lt;EndNote&gt;&lt;Cite&gt;&lt;Author&gt;Adelufosi&lt;/Author&gt;&lt;Year&gt;2013&lt;/Year&gt;&lt;RecNum&gt;3068&lt;/RecNum&gt;&lt;DisplayText&gt;(4)&lt;/DisplayText&gt;&lt;record&gt;&lt;rec-number&gt;3068&lt;/rec-number&gt;&lt;foreign-keys&gt;&lt;key app="EN" db-id="vvafzr25qrt2zhezwe9vxtefdwzsraa2xv0w" timestamp="1506410333"&gt;3068&lt;/key&gt;&lt;/foreign-keys&gt;&lt;ref-type name="Journal Article"&gt;17&lt;/ref-type&gt;&lt;contributors&gt;&lt;authors&gt;&lt;author&gt;Adelufosi, AO&lt;/author&gt;&lt;author&gt;Ogunwale, A&lt;/author&gt;&lt;author&gt;Abayomi, O&lt;/author&gt;&lt;author&gt;Mosanya, JT&lt;/author&gt;&lt;/authors&gt;&lt;/contributors&gt;&lt;titles&gt;&lt;title&gt;Socio-demographic and clinical correlates of subjective quality of life among Nigerian outpatients with schizophrenia&lt;/title&gt;&lt;secondary-title&gt;Psychiatry research&lt;/secondary-title&gt;&lt;/titles&gt;&lt;periodical&gt;&lt;full-title&gt;Psychiatry Research&lt;/full-title&gt;&lt;abbr-1&gt;Psychiatry Res.&lt;/abbr-1&gt;&lt;abbr-2&gt;Psychiatry Res&lt;/abbr-2&gt;&lt;/periodical&gt;&lt;pages&gt;320-325&lt;/pages&gt;&lt;volume&gt;209&lt;/volume&gt;&lt;number&gt;3&lt;/number&gt;&lt;dates&gt;&lt;year&gt;2013&lt;/year&gt;&lt;/dates&gt;&lt;isbn&gt;0165-1781&lt;/isbn&gt;&lt;urls&gt;&lt;/urls&gt;&lt;/record&gt;&lt;/Cite&gt;&lt;/EndNote&gt;</w:instrText>
      </w:r>
      <w:r w:rsidR="008447FB" w:rsidRPr="001D5508">
        <w:fldChar w:fldCharType="separate"/>
      </w:r>
      <w:r w:rsidR="000B2217" w:rsidRPr="001D5508">
        <w:rPr>
          <w:noProof/>
        </w:rPr>
        <w:t>(4)</w:t>
      </w:r>
      <w:r w:rsidR="008447FB" w:rsidRPr="001D5508">
        <w:fldChar w:fldCharType="end"/>
      </w:r>
      <w:r w:rsidR="008447FB" w:rsidRPr="001D5508">
        <w:t xml:space="preserve">. </w:t>
      </w:r>
      <w:r w:rsidR="00C645E4" w:rsidRPr="001D5508">
        <w:t xml:space="preserve">Schizophrenia is generally defined by abnormalities in one or more of the following </w:t>
      </w:r>
      <w:r w:rsidR="008E371E" w:rsidRPr="001D5508">
        <w:t>domains, delusions, hallucinations, disorganised thinking, grossly disorg</w:t>
      </w:r>
      <w:r w:rsidR="006D424D" w:rsidRPr="001D5508">
        <w:t xml:space="preserve">anised or abnormal motor behaviour and negative symptoms </w:t>
      </w:r>
      <w:r w:rsidR="00707D16" w:rsidRPr="001D5508">
        <w:fldChar w:fldCharType="begin"/>
      </w:r>
      <w:r w:rsidR="000B2217" w:rsidRPr="001D5508">
        <w:instrText xml:space="preserve"> ADDIN EN.CITE &lt;EndNote&gt;&lt;Cite&gt;&lt;Author&gt;American Psychiatric Association&lt;/Author&gt;&lt;Year&gt;2013&lt;/Year&gt;&lt;RecNum&gt;2196&lt;/RecNum&gt;&lt;DisplayText&gt;(5)&lt;/DisplayText&gt;&lt;record&gt;&lt;rec-number&gt;2196&lt;/rec-number&gt;&lt;foreign-keys&gt;&lt;key app="EN" db-id="vvafzr25qrt2zhezwe9vxtefdwzsraa2xv0w" timestamp="1456499191"&gt;2196&lt;/key&gt;&lt;/foreign-keys&gt;&lt;ref-type name="Book"&gt;6&lt;/ref-type&gt;&lt;contributors&gt;&lt;authors&gt;&lt;author&gt;American Psychiatric Association, &lt;/author&gt;&lt;/authors&gt;&lt;/contributors&gt;&lt;titles&gt;&lt;title&gt;Diagnostic and Statistical Manual of Mental Disorders, 5th Edition&lt;/title&gt;&lt;/titles&gt;&lt;dates&gt;&lt;year&gt;2013&lt;/year&gt;&lt;/dates&gt;&lt;pub-location&gt;Washington, DC&lt;/pub-location&gt;&lt;publisher&gt;American Psychiatric Publishing&lt;/publisher&gt;&lt;urls&gt;&lt;/urls&gt;&lt;/record&gt;&lt;/Cite&gt;&lt;/EndNote&gt;</w:instrText>
      </w:r>
      <w:r w:rsidR="00707D16" w:rsidRPr="001D5508">
        <w:fldChar w:fldCharType="separate"/>
      </w:r>
      <w:r w:rsidR="000B2217" w:rsidRPr="001D5508">
        <w:rPr>
          <w:noProof/>
        </w:rPr>
        <w:t>(5)</w:t>
      </w:r>
      <w:r w:rsidR="00707D16" w:rsidRPr="001D5508">
        <w:fldChar w:fldCharType="end"/>
      </w:r>
      <w:r w:rsidR="00707D16" w:rsidRPr="001D5508">
        <w:t>.</w:t>
      </w:r>
      <w:r w:rsidR="00A17B89" w:rsidRPr="001D5508">
        <w:t xml:space="preserve"> </w:t>
      </w:r>
      <w:r w:rsidR="00EF28BC" w:rsidRPr="001D5508">
        <w:t xml:space="preserve">In the therapeutic </w:t>
      </w:r>
      <w:r w:rsidR="00226696" w:rsidRPr="001D5508">
        <w:t>pathway,</w:t>
      </w:r>
      <w:r w:rsidR="00EF28BC" w:rsidRPr="001D5508">
        <w:t xml:space="preserve"> h</w:t>
      </w:r>
      <w:r w:rsidR="00A17B89" w:rsidRPr="001D5508">
        <w:t>ealth</w:t>
      </w:r>
      <w:r w:rsidR="00910DBB" w:rsidRPr="001D5508">
        <w:t xml:space="preserve">care professionals </w:t>
      </w:r>
      <w:r w:rsidR="00E575C1" w:rsidRPr="001D5508">
        <w:t xml:space="preserve">are becoming </w:t>
      </w:r>
      <w:r w:rsidR="00910DBB" w:rsidRPr="001D5508">
        <w:t xml:space="preserve">acutely aware of </w:t>
      </w:r>
      <w:r w:rsidR="003A5612" w:rsidRPr="001D5508">
        <w:t xml:space="preserve">the </w:t>
      </w:r>
      <w:r w:rsidR="00486980" w:rsidRPr="001D5508">
        <w:t xml:space="preserve">need to measure the </w:t>
      </w:r>
      <w:r w:rsidR="003A5612" w:rsidRPr="001D5508">
        <w:t xml:space="preserve">patient’s </w:t>
      </w:r>
      <w:r w:rsidR="008411BC" w:rsidRPr="001D5508">
        <w:t xml:space="preserve">quality of life (QoL) </w:t>
      </w:r>
      <w:r w:rsidR="00807649" w:rsidRPr="001D5508">
        <w:fldChar w:fldCharType="begin"/>
      </w:r>
      <w:r w:rsidR="000B2217" w:rsidRPr="001D5508">
        <w:instrText xml:space="preserve"> ADDIN EN.CITE &lt;EndNote&gt;&lt;Cite&gt;&lt;Author&gt;Martin&lt;/Author&gt;&lt;Year&gt;2007&lt;/Year&gt;&lt;RecNum&gt;3070&lt;/RecNum&gt;&lt;DisplayText&gt;(6)&lt;/DisplayText&gt;&lt;record&gt;&lt;rec-number&gt;3070&lt;/rec-number&gt;&lt;foreign-keys&gt;&lt;key app="EN" db-id="vvafzr25qrt2zhezwe9vxtefdwzsraa2xv0w" timestamp="1506419974"&gt;3070&lt;/key&gt;&lt;/foreign-keys&gt;&lt;ref-type name="Journal Article"&gt;17&lt;/ref-type&gt;&lt;contributors&gt;&lt;authors&gt;&lt;author&gt;Martin, C.R.&lt;/author&gt;&lt;author&gt;Allan, Richard&lt;/author&gt;&lt;/authors&gt;&lt;/contributors&gt;&lt;titles&gt;&lt;title&gt;Factor structure of the schizophrenia quality of life scale revision 4 (SQLS-R4)&lt;/title&gt;&lt;secondary-title&gt;Psychology, health &amp;amp; medicine&lt;/secondary-title&gt;&lt;/titles&gt;&lt;periodical&gt;&lt;full-title&gt;Psychology, Health &amp;amp; Medicine&lt;/full-title&gt;&lt;abbr-1&gt;Psychol. Health Med.&lt;/abbr-1&gt;&lt;abbr-2&gt;Psychol Health Med&lt;/abbr-2&gt;&lt;/periodical&gt;&lt;pages&gt;126-134&lt;/pages&gt;&lt;volume&gt;12&lt;/volume&gt;&lt;number&gt;2&lt;/number&gt;&lt;dates&gt;&lt;year&gt;2007&lt;/year&gt;&lt;/dates&gt;&lt;isbn&gt;1354-8506&lt;/isbn&gt;&lt;urls&gt;&lt;/urls&gt;&lt;/record&gt;&lt;/Cite&gt;&lt;/EndNote&gt;</w:instrText>
      </w:r>
      <w:r w:rsidR="00807649" w:rsidRPr="001D5508">
        <w:fldChar w:fldCharType="separate"/>
      </w:r>
      <w:r w:rsidR="000B2217" w:rsidRPr="001D5508">
        <w:rPr>
          <w:noProof/>
        </w:rPr>
        <w:t>(6)</w:t>
      </w:r>
      <w:r w:rsidR="00807649" w:rsidRPr="001D5508">
        <w:fldChar w:fldCharType="end"/>
      </w:r>
      <w:r w:rsidR="00807649" w:rsidRPr="001D5508">
        <w:t xml:space="preserve">. </w:t>
      </w:r>
      <w:r w:rsidR="007358C4" w:rsidRPr="001D5508">
        <w:t>QoL</w:t>
      </w:r>
      <w:r w:rsidR="009353C6" w:rsidRPr="001D5508">
        <w:t xml:space="preserve"> </w:t>
      </w:r>
      <w:r w:rsidR="005B1162" w:rsidRPr="001D5508">
        <w:t>is defined as the individual’s perception on the</w:t>
      </w:r>
      <w:r w:rsidR="009905CE" w:rsidRPr="001D5508">
        <w:t>ir</w:t>
      </w:r>
      <w:r w:rsidR="005B1162" w:rsidRPr="001D5508">
        <w:t xml:space="preserve"> posit</w:t>
      </w:r>
      <w:r w:rsidR="00E55385" w:rsidRPr="001D5508">
        <w:t>ion in life, set with</w:t>
      </w:r>
      <w:r w:rsidR="009905CE" w:rsidRPr="001D5508">
        <w:t>in</w:t>
      </w:r>
      <w:r w:rsidR="00E55385" w:rsidRPr="001D5508">
        <w:t xml:space="preserve"> the context of culture and value </w:t>
      </w:r>
      <w:r w:rsidR="009905CE" w:rsidRPr="001D5508">
        <w:t xml:space="preserve">their </w:t>
      </w:r>
      <w:r w:rsidR="00E55385" w:rsidRPr="001D5508">
        <w:t xml:space="preserve">system, including their goals, expectations, standards and concerns </w:t>
      </w:r>
      <w:r w:rsidR="00E55385" w:rsidRPr="001D5508">
        <w:fldChar w:fldCharType="begin"/>
      </w:r>
      <w:r w:rsidR="000B2217" w:rsidRPr="001D5508">
        <w:instrText xml:space="preserve"> ADDIN EN.CITE &lt;EndNote&gt;&lt;Cite&gt;&lt;Author&gt;Group&lt;/Author&gt;&lt;Year&gt;1993&lt;/Year&gt;&lt;RecNum&gt;3069&lt;/RecNum&gt;&lt;DisplayText&gt;(7)&lt;/DisplayText&gt;&lt;record&gt;&lt;rec-number&gt;3069&lt;/rec-number&gt;&lt;foreign-keys&gt;&lt;key app="EN" db-id="vvafzr25qrt2zhezwe9vxtefdwzsraa2xv0w" timestamp="1506416552"&gt;3069&lt;/key&gt;&lt;/foreign-keys&gt;&lt;ref-type name="Journal Article"&gt;17&lt;/ref-type&gt;&lt;contributors&gt;&lt;authors&gt;&lt;author&gt;WHOQoL Group,&lt;/author&gt;&lt;/authors&gt;&lt;/contributors&gt;&lt;titles&gt;&lt;title&gt;Study protocol for the World Health Organization project to develop a Quality of Life assessment instrument (WHOQOL)&lt;/title&gt;&lt;secondary-title&gt;Quality of life Research&lt;/secondary-title&gt;&lt;/titles&gt;&lt;periodical&gt;&lt;full-title&gt;Quality of Life Research&lt;/full-title&gt;&lt;abbr-1&gt;Qual. Life Res.&lt;/abbr-1&gt;&lt;abbr-2&gt;Qual Life Res&lt;/abbr-2&gt;&lt;/periodical&gt;&lt;pages&gt;153-159&lt;/pages&gt;&lt;volume&gt;2&lt;/volume&gt;&lt;number&gt;2&lt;/number&gt;&lt;dates&gt;&lt;year&gt;1993&lt;/year&gt;&lt;/dates&gt;&lt;isbn&gt;0962-9343&lt;/isbn&gt;&lt;urls&gt;&lt;/urls&gt;&lt;/record&gt;&lt;/Cite&gt;&lt;/EndNote&gt;</w:instrText>
      </w:r>
      <w:r w:rsidR="00E55385" w:rsidRPr="001D5508">
        <w:fldChar w:fldCharType="separate"/>
      </w:r>
      <w:r w:rsidR="000B2217" w:rsidRPr="001D5508">
        <w:rPr>
          <w:noProof/>
        </w:rPr>
        <w:t>(7)</w:t>
      </w:r>
      <w:r w:rsidR="00E55385" w:rsidRPr="001D5508">
        <w:fldChar w:fldCharType="end"/>
      </w:r>
      <w:r w:rsidR="005C067A" w:rsidRPr="001D5508">
        <w:t xml:space="preserve">, </w:t>
      </w:r>
      <w:r w:rsidR="00483465" w:rsidRPr="001D5508">
        <w:t>w</w:t>
      </w:r>
      <w:r w:rsidR="00207C37" w:rsidRPr="001D5508">
        <w:t>hich could</w:t>
      </w:r>
      <w:r w:rsidR="00483465" w:rsidRPr="001D5508">
        <w:t xml:space="preserve"> be used to form long-term goals</w:t>
      </w:r>
      <w:r w:rsidR="00A831A3" w:rsidRPr="001D5508">
        <w:t xml:space="preserve"> </w:t>
      </w:r>
      <w:r w:rsidR="00F11BC8" w:rsidRPr="001D5508">
        <w:t xml:space="preserve">for </w:t>
      </w:r>
      <w:r w:rsidR="002F2C12" w:rsidRPr="001D5508">
        <w:t>medical intervention</w:t>
      </w:r>
      <w:r w:rsidR="00A831A3" w:rsidRPr="001D5508">
        <w:t>s</w:t>
      </w:r>
      <w:r w:rsidR="009905CE" w:rsidRPr="001D5508">
        <w:t>, for example</w:t>
      </w:r>
      <w:r w:rsidR="0027560C" w:rsidRPr="001D5508">
        <w:t xml:space="preserve">, </w:t>
      </w:r>
      <w:proofErr w:type="spellStart"/>
      <w:r w:rsidR="00F90B24">
        <w:t>Adelufosi</w:t>
      </w:r>
      <w:proofErr w:type="spellEnd"/>
      <w:r w:rsidR="00F90B24">
        <w:t xml:space="preserve"> et al</w:t>
      </w:r>
      <w:r w:rsidR="00F800B1">
        <w:t>.</w:t>
      </w:r>
      <w:r w:rsidR="00F90B24">
        <w:t xml:space="preserve"> </w:t>
      </w:r>
      <w:r w:rsidR="00F90B24">
        <w:fldChar w:fldCharType="begin"/>
      </w:r>
      <w:r w:rsidR="00F90B24">
        <w:instrText xml:space="preserve"> ADDIN EN.CITE &lt;EndNote&gt;&lt;Cite&gt;&lt;Author&gt;Adelufosi&lt;/Author&gt;&lt;Year&gt;2013&lt;/Year&gt;&lt;RecNum&gt;3068&lt;/RecNum&gt;&lt;DisplayText&gt;(4)&lt;/DisplayText&gt;&lt;record&gt;&lt;rec-number&gt;3068&lt;/rec-number&gt;&lt;foreign-keys&gt;&lt;key app="EN" db-id="vvafzr25qrt2zhezwe9vxtefdwzsraa2xv0w" timestamp="1506410333"&gt;3068&lt;/key&gt;&lt;/foreign-keys&gt;&lt;ref-type name="Journal Article"&gt;17&lt;/ref-type&gt;&lt;contributors&gt;&lt;authors&gt;&lt;author&gt;Adelufosi, AO&lt;/author&gt;&lt;author&gt;Ogunwale, A&lt;/author&gt;&lt;author&gt;Abayomi, O&lt;/author&gt;&lt;author&gt;Mosanya, JT&lt;/author&gt;&lt;/authors&gt;&lt;/contributors&gt;&lt;titles&gt;&lt;title&gt;Socio-demographic and clinical correlates of subjective quality of life among Nigerian outpatients with schizophrenia&lt;/title&gt;&lt;secondary-title&gt;Psychiatry research&lt;/secondary-title&gt;&lt;/titles&gt;&lt;periodical&gt;&lt;full-title&gt;Psychiatry Research&lt;/full-title&gt;&lt;abbr-1&gt;Psychiatry Res.&lt;/abbr-1&gt;&lt;abbr-2&gt;Psychiatry Res&lt;/abbr-2&gt;&lt;/periodical&gt;&lt;pages&gt;320-325&lt;/pages&gt;&lt;volume&gt;209&lt;/volume&gt;&lt;number&gt;3&lt;/number&gt;&lt;dates&gt;&lt;year&gt;2013&lt;/year&gt;&lt;/dates&gt;&lt;isbn&gt;0165-1781&lt;/isbn&gt;&lt;urls&gt;&lt;/urls&gt;&lt;/record&gt;&lt;/Cite&gt;&lt;/EndNote&gt;</w:instrText>
      </w:r>
      <w:r w:rsidR="00F90B24">
        <w:fldChar w:fldCharType="separate"/>
      </w:r>
      <w:r w:rsidR="00F90B24">
        <w:rPr>
          <w:noProof/>
        </w:rPr>
        <w:t>(4)</w:t>
      </w:r>
      <w:r w:rsidR="00F90B24">
        <w:fldChar w:fldCharType="end"/>
      </w:r>
      <w:r w:rsidR="00F800B1">
        <w:t xml:space="preserve">. </w:t>
      </w:r>
    </w:p>
    <w:p w14:paraId="0440AE9E" w14:textId="77777777" w:rsidR="00CB2877" w:rsidRPr="001D5508" w:rsidRDefault="00CB2877" w:rsidP="00847DAC">
      <w:pPr>
        <w:spacing w:line="480" w:lineRule="auto"/>
      </w:pPr>
    </w:p>
    <w:p w14:paraId="4594BB84" w14:textId="70A4DDBC" w:rsidR="0009515E" w:rsidRPr="001D5508" w:rsidRDefault="007F3C32" w:rsidP="00847DAC">
      <w:pPr>
        <w:spacing w:line="480" w:lineRule="auto"/>
      </w:pPr>
      <w:r w:rsidRPr="001D5508">
        <w:t xml:space="preserve">For mainly </w:t>
      </w:r>
      <w:r w:rsidR="007016F9" w:rsidRPr="001D5508">
        <w:t>practical</w:t>
      </w:r>
      <w:r w:rsidRPr="001D5508">
        <w:t xml:space="preserve"> </w:t>
      </w:r>
      <w:r w:rsidR="007016F9" w:rsidRPr="001D5508">
        <w:t>purposes</w:t>
      </w:r>
      <w:r w:rsidR="000642A6" w:rsidRPr="001D5508">
        <w:t>,</w:t>
      </w:r>
      <w:r w:rsidR="00F15E64" w:rsidRPr="001D5508">
        <w:t xml:space="preserve"> there are a</w:t>
      </w:r>
      <w:r w:rsidR="00DB62FB" w:rsidRPr="001D5508">
        <w:t xml:space="preserve"> limited number</w:t>
      </w:r>
      <w:r w:rsidR="00B14540" w:rsidRPr="001D5508">
        <w:t xml:space="preserve"> of </w:t>
      </w:r>
      <w:r w:rsidR="00E60EA0" w:rsidRPr="001D5508">
        <w:t xml:space="preserve">QoL </w:t>
      </w:r>
      <w:r w:rsidR="000642A6" w:rsidRPr="001D5508">
        <w:t>measures</w:t>
      </w:r>
      <w:r w:rsidR="00BF31B1" w:rsidRPr="001D5508">
        <w:t xml:space="preserve"> </w:t>
      </w:r>
      <w:r w:rsidR="000642A6" w:rsidRPr="001D5508">
        <w:t xml:space="preserve">used with </w:t>
      </w:r>
      <w:r w:rsidR="00BF31B1" w:rsidRPr="001D5508">
        <w:t xml:space="preserve">a </w:t>
      </w:r>
      <w:r w:rsidR="009D715F" w:rsidRPr="001D5508">
        <w:t>schizophrenia</w:t>
      </w:r>
      <w:r w:rsidR="00BF31B1" w:rsidRPr="001D5508">
        <w:t xml:space="preserve"> population</w:t>
      </w:r>
      <w:r w:rsidR="00E70430" w:rsidRPr="001D5508">
        <w:t xml:space="preserve">. There </w:t>
      </w:r>
      <w:r w:rsidR="00245A98" w:rsidRPr="001D5508">
        <w:t xml:space="preserve">are </w:t>
      </w:r>
      <w:r w:rsidR="009D715F" w:rsidRPr="001D5508">
        <w:t>generi</w:t>
      </w:r>
      <w:r w:rsidR="00CD5F39" w:rsidRPr="001D5508">
        <w:t>c</w:t>
      </w:r>
      <w:r w:rsidR="00E70430" w:rsidRPr="001D5508">
        <w:t xml:space="preserve"> measures specifically designed for non-clinical populations</w:t>
      </w:r>
      <w:r w:rsidR="00B14540" w:rsidRPr="001D5508">
        <w:t xml:space="preserve"> exploring global concerns </w:t>
      </w:r>
      <w:r w:rsidR="00966F13" w:rsidRPr="001D5508">
        <w:t xml:space="preserve">that are </w:t>
      </w:r>
      <w:r w:rsidR="00B14540" w:rsidRPr="001D5508">
        <w:t>not necessarily</w:t>
      </w:r>
      <w:r w:rsidR="0013208B" w:rsidRPr="001D5508">
        <w:t xml:space="preserve"> unique to a schizophrenic population</w:t>
      </w:r>
      <w:r w:rsidR="00335BAD" w:rsidRPr="001D5508">
        <w:t xml:space="preserve">. On the other </w:t>
      </w:r>
      <w:r w:rsidR="00E94CBE" w:rsidRPr="001D5508">
        <w:t>hand,</w:t>
      </w:r>
      <w:r w:rsidR="00335BAD" w:rsidRPr="001D5508">
        <w:t xml:space="preserve"> </w:t>
      </w:r>
      <w:r w:rsidR="00E94CBE" w:rsidRPr="001D5508">
        <w:t xml:space="preserve">specific measures such as the </w:t>
      </w:r>
      <w:r w:rsidR="00BA55A3" w:rsidRPr="001D5508">
        <w:t>s</w:t>
      </w:r>
      <w:r w:rsidR="0013208B" w:rsidRPr="001D5508">
        <w:t xml:space="preserve">chizophrenic </w:t>
      </w:r>
      <w:r w:rsidR="0093515B" w:rsidRPr="001D5508">
        <w:t>q</w:t>
      </w:r>
      <w:r w:rsidR="0013208B" w:rsidRPr="001D5508">
        <w:t>uality</w:t>
      </w:r>
      <w:r w:rsidR="007B5ECF" w:rsidRPr="001D5508">
        <w:t xml:space="preserve"> of life scale r</w:t>
      </w:r>
      <w:r w:rsidR="009D3E42" w:rsidRPr="001D5508">
        <w:t xml:space="preserve">evision </w:t>
      </w:r>
      <w:r w:rsidR="00002401" w:rsidRPr="001D5508">
        <w:t xml:space="preserve">4 </w:t>
      </w:r>
      <w:r w:rsidR="00002401" w:rsidRPr="001D5508">
        <w:fldChar w:fldCharType="begin"/>
      </w:r>
      <w:r w:rsidR="000B2217" w:rsidRPr="001D5508">
        <w:instrText xml:space="preserve"> ADDIN EN.CITE &lt;EndNote&gt;&lt;Cite&gt;&lt;Author&gt;Martin&lt;/Author&gt;&lt;Year&gt;2007&lt;/Year&gt;&lt;RecNum&gt;3070&lt;/RecNum&gt;&lt;Prefix&gt;SQLS-R4`, &lt;/Prefix&gt;&lt;DisplayText&gt;(SQLS-R4, 6)&lt;/DisplayText&gt;&lt;record&gt;&lt;rec-number&gt;3070&lt;/rec-number&gt;&lt;foreign-keys&gt;&lt;key app="EN" db-id="vvafzr25qrt2zhezwe9vxtefdwzsraa2xv0w" timestamp="1506419974"&gt;3070&lt;/key&gt;&lt;/foreign-keys&gt;&lt;ref-type name="Journal Article"&gt;17&lt;/ref-type&gt;&lt;contributors&gt;&lt;authors&gt;&lt;author&gt;Martin, C.R.&lt;/author&gt;&lt;author&gt;Allan, Richard&lt;/author&gt;&lt;/authors&gt;&lt;/contributors&gt;&lt;titles&gt;&lt;title&gt;Factor structure of the schizophrenia quality of life scale revision 4 (SQLS-R4)&lt;/title&gt;&lt;secondary-title&gt;Psychology, health &amp;amp; medicine&lt;/secondary-title&gt;&lt;/titles&gt;&lt;periodical&gt;&lt;full-title&gt;Psychology, Health &amp;amp; Medicine&lt;/full-title&gt;&lt;abbr-1&gt;Psychol. Health Med.&lt;/abbr-1&gt;&lt;abbr-2&gt;Psychol Health Med&lt;/abbr-2&gt;&lt;/periodical&gt;&lt;pages&gt;126-134&lt;/pages&gt;&lt;volume&gt;12&lt;/volume&gt;&lt;number&gt;2&lt;/number&gt;&lt;dates&gt;&lt;year&gt;2007&lt;/year&gt;&lt;/dates&gt;&lt;isbn&gt;1354-8506&lt;/isbn&gt;&lt;urls&gt;&lt;/urls&gt;&lt;/record&gt;&lt;/Cite&gt;&lt;/EndNote&gt;</w:instrText>
      </w:r>
      <w:r w:rsidR="00002401" w:rsidRPr="001D5508">
        <w:fldChar w:fldCharType="separate"/>
      </w:r>
      <w:r w:rsidR="000B2217" w:rsidRPr="001D5508">
        <w:rPr>
          <w:noProof/>
        </w:rPr>
        <w:t>(SQLS-R4, 6)</w:t>
      </w:r>
      <w:r w:rsidR="00002401" w:rsidRPr="001D5508">
        <w:fldChar w:fldCharType="end"/>
      </w:r>
      <w:r w:rsidR="002C3632" w:rsidRPr="001D5508">
        <w:t>, has been identified as a particularly</w:t>
      </w:r>
      <w:r w:rsidR="00A868B7" w:rsidRPr="001D5508">
        <w:t xml:space="preserve"> useful measure</w:t>
      </w:r>
      <w:r w:rsidR="00F01C73" w:rsidRPr="001D5508">
        <w:t xml:space="preserve"> for understanding </w:t>
      </w:r>
      <w:r w:rsidR="007B5ECF" w:rsidRPr="001D5508">
        <w:t xml:space="preserve">how </w:t>
      </w:r>
      <w:r w:rsidR="00F01C73" w:rsidRPr="001D5508">
        <w:t xml:space="preserve">symptoms of schizophrenia effect the patient’s </w:t>
      </w:r>
      <w:r w:rsidR="00207C37" w:rsidRPr="001D5508">
        <w:t xml:space="preserve">QoL </w:t>
      </w:r>
      <w:r w:rsidR="00FB04F5" w:rsidRPr="001D5508">
        <w:fldChar w:fldCharType="begin">
          <w:fldData xml:space="preserve">PEVuZE5vdGU+PENpdGU+PEF1dGhvcj5TdTwvQXV0aG9yPjxZZWFyPjIwMTc8L1llYXI+PFJlY051
bT4zMDY3PC9SZWNOdW0+PERpc3BsYXlUZXh0PigzLCA4LCA5KTwvRGlzcGxheVRleHQ+PHJlY29y
ZD48cmVjLW51bWJlcj4zMDY3PC9yZWMtbnVtYmVyPjxmb3JlaWduLWtleXM+PGtleSBhcHA9IkVO
IiBkYi1pZD0idnZhZnpyMjVxcnQyemhlendlOXZ4dGVmZHd6c3JhYTJ4djB3IiB0aW1lc3RhbXA9
IjE1MDY0MTAxMjkiPjMwNjc8L2tleT48L2ZvcmVpZ24ta2V5cz48cmVmLXR5cGUgbmFtZT0iSm91
cm5hbCBBcnRpY2xlIj4xNzwvcmVmLXR5cGU+PGNvbnRyaWJ1dG9ycz48YXV0aG9ycz48YXV0aG9y
PlN1LCBDaGlhLVRpbmc8L2F1dGhvcj48YXV0aG9yPllhbmcsIEFpLUx1bjwvYXV0aG9yPjxhdXRo
b3I+TGluLCBDaHVuZy1ZaW5nPC9hdXRob3I+PC9hdXRob3JzPjwvY29udHJpYnV0b3JzPjx0aXRs
ZXM+PHRpdGxlPlRoZSBDb25zdHJ1Y3Qgb2YgdGhlIFNjaGl6b3BocmVuaWEgUXVhbGl0eSBvZiBM
aWZlIFNjYWxlIFJldmlzaW9uIDQgZm9yIHRoZSBQb3B1bGF0aW9uIG9mIFRhaXdhbjwvdGl0bGU+
PHNlY29uZGFyeS10aXRsZT5PY2N1cGF0aW9uYWwgVGhlcmFweSBJbnRlcm5hdGlvbmFsPC9zZWNv
bmRhcnktdGl0bGU+PC90aXRsZXM+PHBlcmlvZGljYWw+PGZ1bGwtdGl0bGU+T2NjdXBhdGlvbmFs
IFRoZXJhcHkgSW50ZXJuYXRpb25hbDwvZnVsbC10aXRsZT48YWJici0xPk9jY3VwLiBUaGVyLiBJ
bnQuPC9hYmJyLTE+PGFiYnItMj5PY2N1cCBUaGVyIEludDwvYWJici0yPjwvcGVyaW9kaWNhbD48
dm9sdW1lPjIwMTc8L3ZvbHVtZT48ZGF0ZXM+PHllYXI+MjAxNzwveWVhcj48L2RhdGVzPjxpc2Ju
PjA5NjYtNzkwMzwvaXNibj48dXJscz48L3VybHM+PC9yZWNvcmQ+PC9DaXRlPjxDaXRlPjxBdXRo
b3I+S3VvPC9BdXRob3I+PFllYXI+MjAwNzwvWWVhcj48UmVjTnVtPjMwNzE8L1JlY051bT48cmVj
b3JkPjxyZWMtbnVtYmVyPjMwNzE8L3JlYy1udW1iZXI+PGZvcmVpZ24ta2V5cz48a2V5IGFwcD0i
RU4iIGRiLWlkPSJ2dmFmenIyNXFydDJ6aGV6d2U5dnh0ZWZkd3pzcmFhMnh2MHciIHRpbWVzdGFt
cD0iMTUwNjQyMTUwOSI+MzA3MTwva2V5PjwvZm9yZWlnbi1rZXlzPjxyZWYtdHlwZSBuYW1lPSJK
b3VybmFsIEFydGljbGUiPjE3PC9yZWYtdHlwZT48Y29udHJpYnV0b3JzPjxhdXRob3JzPjxhdXRo
b3I+S3VvLCBQby1KdTwvYXV0aG9yPjxhdXRob3I+Q2hlbi1TZWEsIE1laS1KaW48L2F1dGhvcj48
YXV0aG9yPkx1LCBSdS1CYW5kPC9hdXRob3I+PGF1dGhvcj5DaHVuZywgTWluZy1TaHVuPC9hdXRo
b3I+PGF1dGhvcj5LdW8sIENoaWVuLUNoZW5nPC9hdXRob3I+PGF1dGhvcj5IdWFuZywgV2VpLUNo
ZTwvYXV0aG9yPjxhdXRob3I+TWEsIEh1aS1Jbmc8L2F1dGhvcj48L2F1dGhvcnM+PC9jb250cmli
dXRvcnM+PHRpdGxlcz48dGl0bGU+VmFsaWRhdGlvbiBvZiB0aGUgQ2hpbmVzZSB2ZXJzaW9uIG9m
IHRoZSBTY2hpem9waHJlbmlhIFF1YWxpdHkgb2YgTGlmZSBTY2FsZSBSZXZpc2lvbiA0IChTUUxT
LVI0KSBpbiBUYWl3YW5lc2UgcGF0aWVudHMgd2l0aCBzY2hpem9waHJlbmlhPC90aXRsZT48c2Vj
b25kYXJ5LXRpdGxlPlF1YWxpdHkgb2YgTGlmZSBSZXNlYXJjaDwvc2Vjb25kYXJ5LXRpdGxlPjwv
dGl0bGVzPjxwZXJpb2RpY2FsPjxmdWxsLXRpdGxlPlF1YWxpdHkgb2YgTGlmZSBSZXNlYXJjaDwv
ZnVsbC10aXRsZT48YWJici0xPlF1YWwuIExpZmUgUmVzLjwvYWJici0xPjxhYmJyLTI+UXVhbCBM
aWZlIFJlczwvYWJici0yPjwvcGVyaW9kaWNhbD48cGFnZXM+MTUzMy0xNTM4PC9wYWdlcz48dm9s
dW1lPjE2PC92b2x1bWU+PG51bWJlcj45PC9udW1iZXI+PGRhdGVzPjx5ZWFyPjIwMDc8L3llYXI+
PC9kYXRlcz48aXNibj4wOTYyLTkzNDM8L2lzYm4+PHVybHM+PC91cmxzPjwvcmVjb3JkPjwvQ2l0
ZT48Q2l0ZT48QXV0aG9yPkN1dGxlcjwvQXV0aG9yPjxZZWFyPjIwMTc8L1llYXI+PFJlY051bT4z
MDcyPC9SZWNOdW0+PHJlY29yZD48cmVjLW51bWJlcj4zMDcyPC9yZWMtbnVtYmVyPjxmb3JlaWdu
LWtleXM+PGtleSBhcHA9IkVOIiBkYi1pZD0idnZhZnpyMjVxcnQyemhlendlOXZ4dGVmZHd6c3Jh
YTJ4djB3IiB0aW1lc3RhbXA9IjE1MDY0MjE2NzMiPjMwNzI8L2tleT48L2ZvcmVpZ24ta2V5cz48
cmVmLXR5cGUgbmFtZT0iSm91cm5hbCBBcnRpY2xlIj4xNzwvcmVmLXR5cGU+PGNvbnRyaWJ1dG9y
cz48YXV0aG9ycz48YXV0aG9yPkN1dGxlciwgQW5kcmV3IEo8L2F1dGhvcj48YXV0aG9yPkR1cmdh
bSwgU3VyZXNoPC9hdXRob3I+PGF1dGhvcj5XYW5nLCBZYW88L2F1dGhvcj48YXV0aG9yPk1pZ2xp
b3JlLCBSYWZmYWVsZTwvYXV0aG9yPjxhdXRob3I+THUsIEthaWZlbmc8L2F1dGhvcj48YXV0aG9y
Pkxhc3psb3Zzemt5LCBJc3R2w6FuPC9hdXRob3I+PGF1dGhvcj5Ow6ltZXRoLCBHecO2cmd5PC9h
dXRob3I+PC9hdXRob3JzPjwvY29udHJpYnV0b3JzPjx0aXRsZXM+PHRpdGxlPkV2YWx1YXRpb24g
b2YgdGhlIGxvbmctdGVybSBzYWZldHkgYW5kIHRvbGVyYWJpbGl0eSBvZiBjYXJpcHJhemluZSBp
biBwYXRpZW50cyB3aXRoIHNjaGl6b3BocmVuaWE6IHJlc3VsdHMgZnJvbSBhIDEteWVhciBvcGVu
LWxhYmVsIHN0dWR5PC90aXRsZT48c2Vjb25kYXJ5LXRpdGxlPkNOUyBzcGVjdHJ1bXM8L3NlY29u
ZGFyeS10aXRsZT48L3RpdGxlcz48cGVyaW9kaWNhbD48ZnVsbC10aXRsZT5DTlMgc3BlY3RydW1z
PC9mdWxsLXRpdGxlPjwvcGVyaW9kaWNhbD48cGFnZXM+MS0xMjwvcGFnZXM+PGRhdGVzPjx5ZWFy
PjIwMTc8L3llYXI+PC9kYXRlcz48aXNibj4xMDkyLTg1Mjk8L2lzYm4+PHVybHM+PC91cmxzPjwv
cmVjb3JkPjwvQ2l0ZT48L0VuZE5vdGU+
</w:fldData>
        </w:fldChar>
      </w:r>
      <w:r w:rsidR="000B2217" w:rsidRPr="001D5508">
        <w:instrText xml:space="preserve"> ADDIN EN.CITE </w:instrText>
      </w:r>
      <w:r w:rsidR="000B2217" w:rsidRPr="001D5508">
        <w:fldChar w:fldCharType="begin">
          <w:fldData xml:space="preserve">PEVuZE5vdGU+PENpdGU+PEF1dGhvcj5TdTwvQXV0aG9yPjxZZWFyPjIwMTc8L1llYXI+PFJlY051
bT4zMDY3PC9SZWNOdW0+PERpc3BsYXlUZXh0PigzLCA4LCA5KTwvRGlzcGxheVRleHQ+PHJlY29y
ZD48cmVjLW51bWJlcj4zMDY3PC9yZWMtbnVtYmVyPjxmb3JlaWduLWtleXM+PGtleSBhcHA9IkVO
IiBkYi1pZD0idnZhZnpyMjVxcnQyemhlendlOXZ4dGVmZHd6c3JhYTJ4djB3IiB0aW1lc3RhbXA9
IjE1MDY0MTAxMjkiPjMwNjc8L2tleT48L2ZvcmVpZ24ta2V5cz48cmVmLXR5cGUgbmFtZT0iSm91
cm5hbCBBcnRpY2xlIj4xNzwvcmVmLXR5cGU+PGNvbnRyaWJ1dG9ycz48YXV0aG9ycz48YXV0aG9y
PlN1LCBDaGlhLVRpbmc8L2F1dGhvcj48YXV0aG9yPllhbmcsIEFpLUx1bjwvYXV0aG9yPjxhdXRo
b3I+TGluLCBDaHVuZy1ZaW5nPC9hdXRob3I+PC9hdXRob3JzPjwvY29udHJpYnV0b3JzPjx0aXRs
ZXM+PHRpdGxlPlRoZSBDb25zdHJ1Y3Qgb2YgdGhlIFNjaGl6b3BocmVuaWEgUXVhbGl0eSBvZiBM
aWZlIFNjYWxlIFJldmlzaW9uIDQgZm9yIHRoZSBQb3B1bGF0aW9uIG9mIFRhaXdhbjwvdGl0bGU+
PHNlY29uZGFyeS10aXRsZT5PY2N1cGF0aW9uYWwgVGhlcmFweSBJbnRlcm5hdGlvbmFsPC9zZWNv
bmRhcnktdGl0bGU+PC90aXRsZXM+PHBlcmlvZGljYWw+PGZ1bGwtdGl0bGU+T2NjdXBhdGlvbmFs
IFRoZXJhcHkgSW50ZXJuYXRpb25hbDwvZnVsbC10aXRsZT48YWJici0xPk9jY3VwLiBUaGVyLiBJ
bnQuPC9hYmJyLTE+PGFiYnItMj5PY2N1cCBUaGVyIEludDwvYWJici0yPjwvcGVyaW9kaWNhbD48
dm9sdW1lPjIwMTc8L3ZvbHVtZT48ZGF0ZXM+PHllYXI+MjAxNzwveWVhcj48L2RhdGVzPjxpc2Ju
PjA5NjYtNzkwMzwvaXNibj48dXJscz48L3VybHM+PC9yZWNvcmQ+PC9DaXRlPjxDaXRlPjxBdXRo
b3I+S3VvPC9BdXRob3I+PFllYXI+MjAwNzwvWWVhcj48UmVjTnVtPjMwNzE8L1JlY051bT48cmVj
b3JkPjxyZWMtbnVtYmVyPjMwNzE8L3JlYy1udW1iZXI+PGZvcmVpZ24ta2V5cz48a2V5IGFwcD0i
RU4iIGRiLWlkPSJ2dmFmenIyNXFydDJ6aGV6d2U5dnh0ZWZkd3pzcmFhMnh2MHciIHRpbWVzdGFt
cD0iMTUwNjQyMTUwOSI+MzA3MTwva2V5PjwvZm9yZWlnbi1rZXlzPjxyZWYtdHlwZSBuYW1lPSJK
b3VybmFsIEFydGljbGUiPjE3PC9yZWYtdHlwZT48Y29udHJpYnV0b3JzPjxhdXRob3JzPjxhdXRo
b3I+S3VvLCBQby1KdTwvYXV0aG9yPjxhdXRob3I+Q2hlbi1TZWEsIE1laS1KaW48L2F1dGhvcj48
YXV0aG9yPkx1LCBSdS1CYW5kPC9hdXRob3I+PGF1dGhvcj5DaHVuZywgTWluZy1TaHVuPC9hdXRo
b3I+PGF1dGhvcj5LdW8sIENoaWVuLUNoZW5nPC9hdXRob3I+PGF1dGhvcj5IdWFuZywgV2VpLUNo
ZTwvYXV0aG9yPjxhdXRob3I+TWEsIEh1aS1Jbmc8L2F1dGhvcj48L2F1dGhvcnM+PC9jb250cmli
dXRvcnM+PHRpdGxlcz48dGl0bGU+VmFsaWRhdGlvbiBvZiB0aGUgQ2hpbmVzZSB2ZXJzaW9uIG9m
IHRoZSBTY2hpem9waHJlbmlhIFF1YWxpdHkgb2YgTGlmZSBTY2FsZSBSZXZpc2lvbiA0IChTUUxT
LVI0KSBpbiBUYWl3YW5lc2UgcGF0aWVudHMgd2l0aCBzY2hpem9waHJlbmlhPC90aXRsZT48c2Vj
b25kYXJ5LXRpdGxlPlF1YWxpdHkgb2YgTGlmZSBSZXNlYXJjaDwvc2Vjb25kYXJ5LXRpdGxlPjwv
dGl0bGVzPjxwZXJpb2RpY2FsPjxmdWxsLXRpdGxlPlF1YWxpdHkgb2YgTGlmZSBSZXNlYXJjaDwv
ZnVsbC10aXRsZT48YWJici0xPlF1YWwuIExpZmUgUmVzLjwvYWJici0xPjxhYmJyLTI+UXVhbCBM
aWZlIFJlczwvYWJici0yPjwvcGVyaW9kaWNhbD48cGFnZXM+MTUzMy0xNTM4PC9wYWdlcz48dm9s
dW1lPjE2PC92b2x1bWU+PG51bWJlcj45PC9udW1iZXI+PGRhdGVzPjx5ZWFyPjIwMDc8L3llYXI+
PC9kYXRlcz48aXNibj4wOTYyLTkzNDM8L2lzYm4+PHVybHM+PC91cmxzPjwvcmVjb3JkPjwvQ2l0
ZT48Q2l0ZT48QXV0aG9yPkN1dGxlcjwvQXV0aG9yPjxZZWFyPjIwMTc8L1llYXI+PFJlY051bT4z
MDcyPC9SZWNOdW0+PHJlY29yZD48cmVjLW51bWJlcj4zMDcyPC9yZWMtbnVtYmVyPjxmb3JlaWdu
LWtleXM+PGtleSBhcHA9IkVOIiBkYi1pZD0idnZhZnpyMjVxcnQyemhlendlOXZ4dGVmZHd6c3Jh
YTJ4djB3IiB0aW1lc3RhbXA9IjE1MDY0MjE2NzMiPjMwNzI8L2tleT48L2ZvcmVpZ24ta2V5cz48
cmVmLXR5cGUgbmFtZT0iSm91cm5hbCBBcnRpY2xlIj4xNzwvcmVmLXR5cGU+PGNvbnRyaWJ1dG9y
cz48YXV0aG9ycz48YXV0aG9yPkN1dGxlciwgQW5kcmV3IEo8L2F1dGhvcj48YXV0aG9yPkR1cmdh
bSwgU3VyZXNoPC9hdXRob3I+PGF1dGhvcj5XYW5nLCBZYW88L2F1dGhvcj48YXV0aG9yPk1pZ2xp
b3JlLCBSYWZmYWVsZTwvYXV0aG9yPjxhdXRob3I+THUsIEthaWZlbmc8L2F1dGhvcj48YXV0aG9y
Pkxhc3psb3Zzemt5LCBJc3R2w6FuPC9hdXRob3I+PGF1dGhvcj5Ow6ltZXRoLCBHecO2cmd5PC9h
dXRob3I+PC9hdXRob3JzPjwvY29udHJpYnV0b3JzPjx0aXRsZXM+PHRpdGxlPkV2YWx1YXRpb24g
b2YgdGhlIGxvbmctdGVybSBzYWZldHkgYW5kIHRvbGVyYWJpbGl0eSBvZiBjYXJpcHJhemluZSBp
biBwYXRpZW50cyB3aXRoIHNjaGl6b3BocmVuaWE6IHJlc3VsdHMgZnJvbSBhIDEteWVhciBvcGVu
LWxhYmVsIHN0dWR5PC90aXRsZT48c2Vjb25kYXJ5LXRpdGxlPkNOUyBzcGVjdHJ1bXM8L3NlY29u
ZGFyeS10aXRsZT48L3RpdGxlcz48cGVyaW9kaWNhbD48ZnVsbC10aXRsZT5DTlMgc3BlY3RydW1z
PC9mdWxsLXRpdGxlPjwvcGVyaW9kaWNhbD48cGFnZXM+MS0xMjwvcGFnZXM+PGRhdGVzPjx5ZWFy
PjIwMTc8L3llYXI+PC9kYXRlcz48aXNibj4xMDkyLTg1Mjk8L2lzYm4+PHVybHM+PC91cmxzPjwv
cmVjb3JkPjwvQ2l0ZT48L0VuZE5vdGU+
</w:fldData>
        </w:fldChar>
      </w:r>
      <w:r w:rsidR="000B2217" w:rsidRPr="001D5508">
        <w:instrText xml:space="preserve"> ADDIN EN.CITE.DATA </w:instrText>
      </w:r>
      <w:r w:rsidR="000B2217" w:rsidRPr="001D5508">
        <w:fldChar w:fldCharType="end"/>
      </w:r>
      <w:r w:rsidR="00FB04F5" w:rsidRPr="001D5508">
        <w:fldChar w:fldCharType="separate"/>
      </w:r>
      <w:r w:rsidR="000B2217" w:rsidRPr="001D5508">
        <w:rPr>
          <w:noProof/>
        </w:rPr>
        <w:t>(3, 8, 9)</w:t>
      </w:r>
      <w:r w:rsidR="00FB04F5" w:rsidRPr="001D5508">
        <w:fldChar w:fldCharType="end"/>
      </w:r>
      <w:r w:rsidR="00D77477" w:rsidRPr="001D5508">
        <w:t xml:space="preserve">. </w:t>
      </w:r>
      <w:r w:rsidR="00CD671F" w:rsidRPr="001D5508">
        <w:t xml:space="preserve">The SQLS-R4 </w:t>
      </w:r>
      <w:r w:rsidR="00577025" w:rsidRPr="001D5508">
        <w:t xml:space="preserve">has been designed to be short </w:t>
      </w:r>
      <w:r w:rsidR="00C96278" w:rsidRPr="001D5508">
        <w:t>(</w:t>
      </w:r>
      <w:r w:rsidR="00E87F9D" w:rsidRPr="001D5508">
        <w:t xml:space="preserve">10-15 minutes to complete), </w:t>
      </w:r>
      <w:r w:rsidR="001036E1" w:rsidRPr="001D5508">
        <w:t>with</w:t>
      </w:r>
      <w:r w:rsidR="00050AFF" w:rsidRPr="001D5508">
        <w:t xml:space="preserve"> </w:t>
      </w:r>
      <w:r w:rsidR="00E87F9D" w:rsidRPr="001D5508">
        <w:t>robust psychometric</w:t>
      </w:r>
      <w:r w:rsidR="00885D74" w:rsidRPr="001D5508">
        <w:t xml:space="preserve"> properties, solid factor structure, and internal reliability</w:t>
      </w:r>
      <w:r w:rsidR="00C96278" w:rsidRPr="001D5508">
        <w:t xml:space="preserve"> </w:t>
      </w:r>
      <w:r w:rsidR="00263566" w:rsidRPr="001D5508">
        <w:fldChar w:fldCharType="begin">
          <w:fldData xml:space="preserve">PEVuZE5vdGU+PENpdGU+PEF1dGhvcj5NYXJ0aW48L0F1dGhvcj48WWVhcj4yMDA3PC9ZZWFyPjxS
ZWNOdW0+MzA3MDwvUmVjTnVtPjxEaXNwbGF5VGV4dD4oNiwgMTAtMTIpPC9EaXNwbGF5VGV4dD48
cmVjb3JkPjxyZWMtbnVtYmVyPjMwNzA8L3JlYy1udW1iZXI+PGZvcmVpZ24ta2V5cz48a2V5IGFw
cD0iRU4iIGRiLWlkPSJ2dmFmenIyNXFydDJ6aGV6d2U5dnh0ZWZkd3pzcmFhMnh2MHciIHRpbWVz
dGFtcD0iMTUwNjQxOTk3NCI+MzA3MDwva2V5PjwvZm9yZWlnbi1rZXlzPjxyZWYtdHlwZSBuYW1l
PSJKb3VybmFsIEFydGljbGUiPjE3PC9yZWYtdHlwZT48Y29udHJpYnV0b3JzPjxhdXRob3JzPjxh
dXRob3I+TWFydGluLCBDLlIuPC9hdXRob3I+PGF1dGhvcj5BbGxhbiwgUmljaGFyZDwvYXV0aG9y
PjwvYXV0aG9ycz48L2NvbnRyaWJ1dG9ycz48dGl0bGVzPjx0aXRsZT5GYWN0b3Igc3RydWN0dXJl
IG9mIHRoZSBzY2hpem9waHJlbmlhIHF1YWxpdHkgb2YgbGlmZSBzY2FsZSByZXZpc2lvbiA0IChT
UUxTLVI0KTwvdGl0bGU+PHNlY29uZGFyeS10aXRsZT5Qc3ljaG9sb2d5LCBoZWFsdGggJmFtcDsg
bWVkaWNpbmU8L3NlY29uZGFyeS10aXRsZT48L3RpdGxlcz48cGVyaW9kaWNhbD48ZnVsbC10aXRs
ZT5Qc3ljaG9sb2d5LCBIZWFsdGggJmFtcDsgTWVkaWNpbmU8L2Z1bGwtdGl0bGU+PGFiYnItMT5Q
c3ljaG9sLiBIZWFsdGggTWVkLjwvYWJici0xPjxhYmJyLTI+UHN5Y2hvbCBIZWFsdGggTWVkPC9h
YmJyLTI+PC9wZXJpb2RpY2FsPjxwYWdlcz4xMjYtMTM0PC9wYWdlcz48dm9sdW1lPjEyPC92b2x1
bWU+PG51bWJlcj4yPC9udW1iZXI+PGRhdGVzPjx5ZWFyPjIwMDc8L3llYXI+PC9kYXRlcz48aXNi
bj4xMzU0LTg1MDY8L2lzYm4+PHVybHM+PC91cmxzPjwvcmVjb3JkPjwvQ2l0ZT48Q2l0ZT48QXV0
aG9yPldpbGtpbnNvbjwvQXV0aG9yPjxZZWFyPjIwMDA8L1llYXI+PFJlY051bT4zMDczPC9SZWNO
dW0+PHJlY29yZD48cmVjLW51bWJlcj4zMDczPC9yZWMtbnVtYmVyPjxmb3JlaWduLWtleXM+PGtl
eSBhcHA9IkVOIiBkYi1pZD0idnZhZnpyMjVxcnQyemhlendlOXZ4dGVmZHd6c3JhYTJ4djB3IiB0
aW1lc3RhbXA9IjE1MDY0MzQ5MzMiPjMwNzM8L2tleT48L2ZvcmVpZ24ta2V5cz48cmVmLXR5cGUg
bmFtZT0iSm91cm5hbCBBcnRpY2xlIj4xNzwvcmVmLXR5cGU+PGNvbnRyaWJ1dG9ycz48YXV0aG9y
cz48YXV0aG9yPldpbGtpbnNvbiwgR3JlZzwvYXV0aG9yPjxhdXRob3I+SGVzZG9uLCBCZXJuYWRl
dHRlPC9hdXRob3I+PGF1dGhvcj5XaWxkLCBEaWFuZTwvYXV0aG9yPjxhdXRob3I+Q29va3Nvbiwg
Uk9OPC9hdXRob3I+PGF1dGhvcj5GYXJpbmEsIENhcm9sZTwvYXV0aG9yPjxhdXRob3I+U2hhcm1h
LCBWaW1hbDwvYXV0aG9yPjxhdXRob3I+Rml0enBhdHJpY2ssIFJheTwvYXV0aG9yPjxhdXRob3I+
SmVua2luc29uLCBDcmlzcGluPC9hdXRob3I+PC9hdXRob3JzPjwvY29udHJpYnV0b3JzPjx0aXRs
ZXM+PHRpdGxlPlNlbGYtcmVwb3J0IHF1YWxpdHkgb2YgbGlmZSBtZWFzdXJlIGZvciBwZW9wbGUg
d2l0aCBzY2hpem9waHJlbmlhOiB0aGUgU1FMUzwvdGl0bGU+PHNlY29uZGFyeS10aXRsZT5Ccml0
aXNoIEpvdXJuYWwgb2YgUHN5Y2hpYXRyeTwvc2Vjb25kYXJ5LXRpdGxlPjwvdGl0bGVzPjxwZXJp
b2RpY2FsPjxmdWxsLXRpdGxlPkJyaXRpc2ggSm91cm5hbCBvZiBQc3ljaGlhdHJ5PC9mdWxsLXRp
dGxlPjxhYmJyLTE+QnIuIEouIFBzeWNoaWF0cnk8L2FiYnItMT48YWJici0yPkJyIEogUHN5Y2hp
YXRyeTwvYWJici0yPjwvcGVyaW9kaWNhbD48cGFnZXM+NDItNDY8L3BhZ2VzPjx2b2x1bWU+MTc3
PC92b2x1bWU+PG51bWJlcj4xPC9udW1iZXI+PGRhdGVzPjx5ZWFyPjIwMDA8L3llYXI+PC9kYXRl
cz48aXNibj4wMDA3LTEyNTA8L2lzYm4+PHVybHM+PC91cmxzPjwvcmVjb3JkPjwvQ2l0ZT48Q2l0
ZT48QXV0aG9yPk94Zm9yZCBPdXRjb21lcyBMdGQ8L0F1dGhvcj48WWVhcj4yMDA0PC9ZZWFyPjxS
ZWNOdW0+MzA3NDwvUmVjTnVtPjxyZWNvcmQ+PHJlYy1udW1iZXI+MzA3NDwvcmVjLW51bWJlcj48
Zm9yZWlnbi1rZXlzPjxrZXkgYXBwPSJFTiIgZGItaWQ9InZ2YWZ6cjI1cXJ0MnpoZXp3ZTl2eHRl
ZmR3enNyYWEyeHYwdyIgdGltZXN0YW1wPSIxNTA2NDM1MTU5Ij4zMDc0PC9rZXk+PC9mb3JlaWdu
LWtleXM+PHJlZi10eXBlIG5hbWU9IkJvb2siPjY8L3JlZi10eXBlPjxjb250cmlidXRvcnM+PGF1
dGhvcnM+PGF1dGhvcj5PeGZvcmQgT3V0Y29tZXMgTHRkLCA8L2F1dGhvcj48L2F1dGhvcnM+PC9j
b250cmlidXRvcnM+PHRpdGxlcz48dGl0bGU+VGhlIFJldmlzZWQgU2NoaXpvcGhyZW5pYSBRdWFs
aXR5IG9mIExpZmUgUXVlc3Rpb25uYWlyZSAoU1FMUy1SNCk6IFVzZXIgTWFudWFsIGZvciB0aGUg
U1FMUy1SNDwvdGl0bGU+PC90aXRsZXM+PGRhdGVzPjx5ZWFyPjIwMDQ8L3llYXI+PC9kYXRlcz48
cHViLWxvY2F0aW9uPk94Zm9yZCAgT3V0Y29tZXM8L3B1Yi1sb2NhdGlvbj48cHVibGlzaGVyPiBD
YXNzaW5ndG9uLCBVSzwvcHVibGlzaGVyPjx1cmxzPjwvdXJscz48L3JlY29yZD48L0NpdGU+PENp
dGU+PEF1dGhvcj5LYW5lZGE8L0F1dGhvcj48WWVhcj4yMDAyPC9ZZWFyPjxSZWNOdW0+MzA3NTwv
UmVjTnVtPjxyZWNvcmQ+PHJlYy1udW1iZXI+MzA3NTwvcmVjLW51bWJlcj48Zm9yZWlnbi1rZXlz
PjxrZXkgYXBwPSJFTiIgZGItaWQ9InZ2YWZ6cjI1cXJ0MnpoZXp3ZTl2eHRlZmR3enNyYWEyeHYw
dyIgdGltZXN0YW1wPSIxNTA2NDM1NTc2Ij4zMDc1PC9rZXk+PC9mb3JlaWduLWtleXM+PHJlZi10
eXBlIG5hbWU9IkpvdXJuYWwgQXJ0aWNsZSI+MTc8L3JlZi10eXBlPjxjb250cmlidXRvcnM+PGF1
dGhvcnM+PGF1dGhvcj5LYW5lZGEsIFlhc3VoaXJvPC9hdXRob3I+PGF1dGhvcj5JbWFrdXJhLCBB
a2lyYTwvYXV0aG9yPjxhdXRob3I+RnVqaWksIEFraXJhPC9hdXRob3I+PGF1dGhvcj5PaG1vcmks
IFRldHN1cm88L2F1dGhvcj48L2F1dGhvcnM+PC9jb250cmlidXRvcnM+PHRpdGxlcz48dGl0bGU+
U2NoaXpvcGhyZW5pYSBRdWFsaXR5IG9mIExpZmUgU2NhbGU6IHZhbGlkYXRpb24gb2YgdGhlIEph
cGFuZXNlIHZlcnNpb248L3RpdGxlPjxzZWNvbmRhcnktdGl0bGU+UHN5Y2hpYXRyeSBSZXNlYXJj
aDwvc2Vjb25kYXJ5LXRpdGxlPjwvdGl0bGVzPjxwZXJpb2RpY2FsPjxmdWxsLXRpdGxlPlBzeWNo
aWF0cnkgUmVzZWFyY2g8L2Z1bGwtdGl0bGU+PGFiYnItMT5Qc3ljaGlhdHJ5IFJlcy48L2FiYnIt
MT48YWJici0yPlBzeWNoaWF0cnkgUmVzPC9hYmJyLTI+PC9wZXJpb2RpY2FsPjxwYWdlcz4xMDct
MTEzPC9wYWdlcz48dm9sdW1lPjExMzwvdm9sdW1lPjxudW1iZXI+MTwvbnVtYmVyPjxkYXRlcz48
eWVhcj4yMDAyPC95ZWFyPjwvZGF0ZXM+PGlzYm4+MDE2NS0xNzgxPC9pc2JuPjx1cmxzPjwvdXJs
cz48L3JlY29yZD48L0NpdGU+PC9FbmROb3RlPn==
</w:fldData>
        </w:fldChar>
      </w:r>
      <w:r w:rsidR="0053468B" w:rsidRPr="001D5508">
        <w:instrText xml:space="preserve"> ADDIN EN.CITE </w:instrText>
      </w:r>
      <w:r w:rsidR="0053468B" w:rsidRPr="001D5508">
        <w:fldChar w:fldCharType="begin">
          <w:fldData xml:space="preserve">PEVuZE5vdGU+PENpdGU+PEF1dGhvcj5NYXJ0aW48L0F1dGhvcj48WWVhcj4yMDA3PC9ZZWFyPjxS
ZWNOdW0+MzA3MDwvUmVjTnVtPjxEaXNwbGF5VGV4dD4oNiwgMTAtMTIpPC9EaXNwbGF5VGV4dD48
cmVjb3JkPjxyZWMtbnVtYmVyPjMwNzA8L3JlYy1udW1iZXI+PGZvcmVpZ24ta2V5cz48a2V5IGFw
cD0iRU4iIGRiLWlkPSJ2dmFmenIyNXFydDJ6aGV6d2U5dnh0ZWZkd3pzcmFhMnh2MHciIHRpbWVz
dGFtcD0iMTUwNjQxOTk3NCI+MzA3MDwva2V5PjwvZm9yZWlnbi1rZXlzPjxyZWYtdHlwZSBuYW1l
PSJKb3VybmFsIEFydGljbGUiPjE3PC9yZWYtdHlwZT48Y29udHJpYnV0b3JzPjxhdXRob3JzPjxh
dXRob3I+TWFydGluLCBDLlIuPC9hdXRob3I+PGF1dGhvcj5BbGxhbiwgUmljaGFyZDwvYXV0aG9y
PjwvYXV0aG9ycz48L2NvbnRyaWJ1dG9ycz48dGl0bGVzPjx0aXRsZT5GYWN0b3Igc3RydWN0dXJl
IG9mIHRoZSBzY2hpem9waHJlbmlhIHF1YWxpdHkgb2YgbGlmZSBzY2FsZSByZXZpc2lvbiA0IChT
UUxTLVI0KTwvdGl0bGU+PHNlY29uZGFyeS10aXRsZT5Qc3ljaG9sb2d5LCBoZWFsdGggJmFtcDsg
bWVkaWNpbmU8L3NlY29uZGFyeS10aXRsZT48L3RpdGxlcz48cGVyaW9kaWNhbD48ZnVsbC10aXRs
ZT5Qc3ljaG9sb2d5LCBIZWFsdGggJmFtcDsgTWVkaWNpbmU8L2Z1bGwtdGl0bGU+PGFiYnItMT5Q
c3ljaG9sLiBIZWFsdGggTWVkLjwvYWJici0xPjxhYmJyLTI+UHN5Y2hvbCBIZWFsdGggTWVkPC9h
YmJyLTI+PC9wZXJpb2RpY2FsPjxwYWdlcz4xMjYtMTM0PC9wYWdlcz48dm9sdW1lPjEyPC92b2x1
bWU+PG51bWJlcj4yPC9udW1iZXI+PGRhdGVzPjx5ZWFyPjIwMDc8L3llYXI+PC9kYXRlcz48aXNi
bj4xMzU0LTg1MDY8L2lzYm4+PHVybHM+PC91cmxzPjwvcmVjb3JkPjwvQ2l0ZT48Q2l0ZT48QXV0
aG9yPldpbGtpbnNvbjwvQXV0aG9yPjxZZWFyPjIwMDA8L1llYXI+PFJlY051bT4zMDczPC9SZWNO
dW0+PHJlY29yZD48cmVjLW51bWJlcj4zMDczPC9yZWMtbnVtYmVyPjxmb3JlaWduLWtleXM+PGtl
eSBhcHA9IkVOIiBkYi1pZD0idnZhZnpyMjVxcnQyemhlendlOXZ4dGVmZHd6c3JhYTJ4djB3IiB0
aW1lc3RhbXA9IjE1MDY0MzQ5MzMiPjMwNzM8L2tleT48L2ZvcmVpZ24ta2V5cz48cmVmLXR5cGUg
bmFtZT0iSm91cm5hbCBBcnRpY2xlIj4xNzwvcmVmLXR5cGU+PGNvbnRyaWJ1dG9ycz48YXV0aG9y
cz48YXV0aG9yPldpbGtpbnNvbiwgR3JlZzwvYXV0aG9yPjxhdXRob3I+SGVzZG9uLCBCZXJuYWRl
dHRlPC9hdXRob3I+PGF1dGhvcj5XaWxkLCBEaWFuZTwvYXV0aG9yPjxhdXRob3I+Q29va3Nvbiwg
Uk9OPC9hdXRob3I+PGF1dGhvcj5GYXJpbmEsIENhcm9sZTwvYXV0aG9yPjxhdXRob3I+U2hhcm1h
LCBWaW1hbDwvYXV0aG9yPjxhdXRob3I+Rml0enBhdHJpY2ssIFJheTwvYXV0aG9yPjxhdXRob3I+
SmVua2luc29uLCBDcmlzcGluPC9hdXRob3I+PC9hdXRob3JzPjwvY29udHJpYnV0b3JzPjx0aXRs
ZXM+PHRpdGxlPlNlbGYtcmVwb3J0IHF1YWxpdHkgb2YgbGlmZSBtZWFzdXJlIGZvciBwZW9wbGUg
d2l0aCBzY2hpem9waHJlbmlhOiB0aGUgU1FMUzwvdGl0bGU+PHNlY29uZGFyeS10aXRsZT5Ccml0
aXNoIEpvdXJuYWwgb2YgUHN5Y2hpYXRyeTwvc2Vjb25kYXJ5LXRpdGxlPjwvdGl0bGVzPjxwZXJp
b2RpY2FsPjxmdWxsLXRpdGxlPkJyaXRpc2ggSm91cm5hbCBvZiBQc3ljaGlhdHJ5PC9mdWxsLXRp
dGxlPjxhYmJyLTE+QnIuIEouIFBzeWNoaWF0cnk8L2FiYnItMT48YWJici0yPkJyIEogUHN5Y2hp
YXRyeTwvYWJici0yPjwvcGVyaW9kaWNhbD48cGFnZXM+NDItNDY8L3BhZ2VzPjx2b2x1bWU+MTc3
PC92b2x1bWU+PG51bWJlcj4xPC9udW1iZXI+PGRhdGVzPjx5ZWFyPjIwMDA8L3llYXI+PC9kYXRl
cz48aXNibj4wMDA3LTEyNTA8L2lzYm4+PHVybHM+PC91cmxzPjwvcmVjb3JkPjwvQ2l0ZT48Q2l0
ZT48QXV0aG9yPk94Zm9yZCBPdXRjb21lcyBMdGQ8L0F1dGhvcj48WWVhcj4yMDA0PC9ZZWFyPjxS
ZWNOdW0+MzA3NDwvUmVjTnVtPjxyZWNvcmQ+PHJlYy1udW1iZXI+MzA3NDwvcmVjLW51bWJlcj48
Zm9yZWlnbi1rZXlzPjxrZXkgYXBwPSJFTiIgZGItaWQ9InZ2YWZ6cjI1cXJ0MnpoZXp3ZTl2eHRl
ZmR3enNyYWEyeHYwdyIgdGltZXN0YW1wPSIxNTA2NDM1MTU5Ij4zMDc0PC9rZXk+PC9mb3JlaWdu
LWtleXM+PHJlZi10eXBlIG5hbWU9IkJvb2siPjY8L3JlZi10eXBlPjxjb250cmlidXRvcnM+PGF1
dGhvcnM+PGF1dGhvcj5PeGZvcmQgT3V0Y29tZXMgTHRkLCA8L2F1dGhvcj48L2F1dGhvcnM+PC9j
b250cmlidXRvcnM+PHRpdGxlcz48dGl0bGU+VGhlIFJldmlzZWQgU2NoaXpvcGhyZW5pYSBRdWFs
aXR5IG9mIExpZmUgUXVlc3Rpb25uYWlyZSAoU1FMUy1SNCk6IFVzZXIgTWFudWFsIGZvciB0aGUg
U1FMUy1SNDwvdGl0bGU+PC90aXRsZXM+PGRhdGVzPjx5ZWFyPjIwMDQ8L3llYXI+PC9kYXRlcz48
cHViLWxvY2F0aW9uPk94Zm9yZCAgT3V0Y29tZXM8L3B1Yi1sb2NhdGlvbj48cHVibGlzaGVyPiBD
YXNzaW5ndG9uLCBVSzwvcHVibGlzaGVyPjx1cmxzPjwvdXJscz48L3JlY29yZD48L0NpdGU+PENp
dGU+PEF1dGhvcj5LYW5lZGE8L0F1dGhvcj48WWVhcj4yMDAyPC9ZZWFyPjxSZWNOdW0+MzA3NTwv
UmVjTnVtPjxyZWNvcmQ+PHJlYy1udW1iZXI+MzA3NTwvcmVjLW51bWJlcj48Zm9yZWlnbi1rZXlz
PjxrZXkgYXBwPSJFTiIgZGItaWQ9InZ2YWZ6cjI1cXJ0MnpoZXp3ZTl2eHRlZmR3enNyYWEyeHYw
dyIgdGltZXN0YW1wPSIxNTA2NDM1NTc2Ij4zMDc1PC9rZXk+PC9mb3JlaWduLWtleXM+PHJlZi10
eXBlIG5hbWU9IkpvdXJuYWwgQXJ0aWNsZSI+MTc8L3JlZi10eXBlPjxjb250cmlidXRvcnM+PGF1
dGhvcnM+PGF1dGhvcj5LYW5lZGEsIFlhc3VoaXJvPC9hdXRob3I+PGF1dGhvcj5JbWFrdXJhLCBB
a2lyYTwvYXV0aG9yPjxhdXRob3I+RnVqaWksIEFraXJhPC9hdXRob3I+PGF1dGhvcj5PaG1vcmks
IFRldHN1cm88L2F1dGhvcj48L2F1dGhvcnM+PC9jb250cmlidXRvcnM+PHRpdGxlcz48dGl0bGU+
U2NoaXpvcGhyZW5pYSBRdWFsaXR5IG9mIExpZmUgU2NhbGU6IHZhbGlkYXRpb24gb2YgdGhlIEph
cGFuZXNlIHZlcnNpb248L3RpdGxlPjxzZWNvbmRhcnktdGl0bGU+UHN5Y2hpYXRyeSBSZXNlYXJj
aDwvc2Vjb25kYXJ5LXRpdGxlPjwvdGl0bGVzPjxwZXJpb2RpY2FsPjxmdWxsLXRpdGxlPlBzeWNo
aWF0cnkgUmVzZWFyY2g8L2Z1bGwtdGl0bGU+PGFiYnItMT5Qc3ljaGlhdHJ5IFJlcy48L2FiYnIt
MT48YWJici0yPlBzeWNoaWF0cnkgUmVzPC9hYmJyLTI+PC9wZXJpb2RpY2FsPjxwYWdlcz4xMDct
MTEzPC9wYWdlcz48dm9sdW1lPjExMzwvdm9sdW1lPjxudW1iZXI+MTwvbnVtYmVyPjxkYXRlcz48
eWVhcj4yMDAyPC95ZWFyPjwvZGF0ZXM+PGlzYm4+MDE2NS0xNzgxPC9pc2JuPjx1cmxzPjwvdXJs
cz48L3JlY29yZD48L0NpdGU+PC9FbmROb3RlPn==
</w:fldData>
        </w:fldChar>
      </w:r>
      <w:r w:rsidR="0053468B" w:rsidRPr="001D5508">
        <w:instrText xml:space="preserve"> ADDIN EN.CITE.DATA </w:instrText>
      </w:r>
      <w:r w:rsidR="0053468B" w:rsidRPr="001D5508">
        <w:fldChar w:fldCharType="end"/>
      </w:r>
      <w:r w:rsidR="00263566" w:rsidRPr="001D5508">
        <w:fldChar w:fldCharType="separate"/>
      </w:r>
      <w:r w:rsidR="000B2217" w:rsidRPr="001D5508">
        <w:rPr>
          <w:noProof/>
        </w:rPr>
        <w:t>(6, 10-12)</w:t>
      </w:r>
      <w:r w:rsidR="00263566" w:rsidRPr="001D5508">
        <w:fldChar w:fldCharType="end"/>
      </w:r>
      <w:r w:rsidR="00A2602D" w:rsidRPr="001D5508">
        <w:t xml:space="preserve">. </w:t>
      </w:r>
      <w:r w:rsidR="00A81591" w:rsidRPr="001D5508">
        <w:t xml:space="preserve">The psychometric </w:t>
      </w:r>
      <w:r w:rsidR="00F509E9" w:rsidRPr="001D5508">
        <w:t xml:space="preserve">stability of the SQLS-R4 </w:t>
      </w:r>
      <w:r w:rsidR="00C57184" w:rsidRPr="001D5508">
        <w:t xml:space="preserve">only </w:t>
      </w:r>
      <w:r w:rsidR="00540B9A" w:rsidRPr="001D5508">
        <w:t>pertains</w:t>
      </w:r>
      <w:r w:rsidR="00F509E9" w:rsidRPr="001D5508">
        <w:t xml:space="preserve"> to the original study</w:t>
      </w:r>
      <w:r w:rsidR="00D0205E" w:rsidRPr="001D5508">
        <w:t xml:space="preserve">, </w:t>
      </w:r>
      <w:r w:rsidR="00E35679" w:rsidRPr="001D5508">
        <w:t xml:space="preserve">and would not necessarily apply to the </w:t>
      </w:r>
      <w:r w:rsidR="00960D38" w:rsidRPr="001D5508">
        <w:t xml:space="preserve">development </w:t>
      </w:r>
      <w:r w:rsidR="009343D2" w:rsidRPr="001D5508">
        <w:t>of translated</w:t>
      </w:r>
      <w:r w:rsidR="008837B5" w:rsidRPr="001D5508">
        <w:t xml:space="preserve"> or </w:t>
      </w:r>
      <w:r w:rsidR="00395EED" w:rsidRPr="001D5508">
        <w:t>adapted version</w:t>
      </w:r>
      <w:r w:rsidR="007F2754" w:rsidRPr="001D5508">
        <w:t>s</w:t>
      </w:r>
      <w:r w:rsidR="00395EED" w:rsidRPr="001D5508">
        <w:t xml:space="preserve"> of the SQLS-R4</w:t>
      </w:r>
      <w:r w:rsidR="00B146A9" w:rsidRPr="001D5508">
        <w:t xml:space="preserve">. </w:t>
      </w:r>
      <w:r w:rsidR="00D42BB7" w:rsidRPr="001D5508">
        <w:t xml:space="preserve">The measure </w:t>
      </w:r>
      <w:r w:rsidR="00CF1EC8" w:rsidRPr="001D5508">
        <w:t xml:space="preserve">would </w:t>
      </w:r>
      <w:r w:rsidR="00D42BB7" w:rsidRPr="001D5508">
        <w:t xml:space="preserve">be required to undergo analysis to </w:t>
      </w:r>
      <w:r w:rsidR="00CF1EC8" w:rsidRPr="001D5508">
        <w:t>assess its</w:t>
      </w:r>
      <w:r w:rsidR="00193330" w:rsidRPr="001D5508">
        <w:t xml:space="preserve"> </w:t>
      </w:r>
      <w:r w:rsidR="00CF1EC8" w:rsidRPr="001D5508">
        <w:t xml:space="preserve">psychometric stability anew. </w:t>
      </w:r>
      <w:r w:rsidR="008837B5" w:rsidRPr="001D5508">
        <w:t>An accepted and robust me</w:t>
      </w:r>
      <w:r w:rsidR="005903E4" w:rsidRPr="001D5508">
        <w:t>thod of accomplishing this is through using</w:t>
      </w:r>
      <w:r w:rsidR="008837B5" w:rsidRPr="001D5508">
        <w:t xml:space="preserve"> confirmatory factor analysis (CFA), </w:t>
      </w:r>
      <w:r w:rsidR="005903E4" w:rsidRPr="001D5508">
        <w:t xml:space="preserve">which represents </w:t>
      </w:r>
      <w:r w:rsidR="008837B5" w:rsidRPr="001D5508">
        <w:t>a special case of</w:t>
      </w:r>
      <w:r w:rsidR="003865E9" w:rsidRPr="001D5508">
        <w:t xml:space="preserve"> structural equation modelling </w:t>
      </w:r>
      <w:r w:rsidR="003865E9" w:rsidRPr="001D5508">
        <w:fldChar w:fldCharType="begin"/>
      </w:r>
      <w:r w:rsidR="000B2217" w:rsidRPr="001D5508">
        <w:instrText xml:space="preserve"> ADDIN EN.CITE &lt;EndNote&gt;&lt;Cite&gt;&lt;Author&gt;Byrne&lt;/Author&gt;&lt;Year&gt;2010&lt;/Year&gt;&lt;RecNum&gt;3043&lt;/RecNum&gt;&lt;DisplayText&gt;(13)&lt;/DisplayText&gt;&lt;record&gt;&lt;rec-number&gt;3043&lt;/rec-number&gt;&lt;foreign-keys&gt;&lt;key app="EN" db-id="vvafzr25qrt2zhezwe9vxtefdwzsraa2xv0w" timestamp="1506360628"&gt;3043&lt;/key&gt;&lt;/foreign-keys&gt;&lt;ref-type name="Book"&gt;6&lt;/ref-type&gt;&lt;contributors&gt;&lt;authors&gt;&lt;author&gt;Byrne, B.M.&lt;/author&gt;&lt;/authors&gt;&lt;/contributors&gt;&lt;titles&gt;&lt;title&gt;Structural Equation Modeling with AMOS: Basic Concepts, Applications and Programming&lt;/title&gt;&lt;/titles&gt;&lt;edition&gt;2nd&lt;/edition&gt;&lt;dates&gt;&lt;year&gt;2010&lt;/year&gt;&lt;/dates&gt;&lt;pub-location&gt;New York&lt;/pub-location&gt;&lt;publisher&gt;Routledge/Taylor and Francis Group&lt;/publisher&gt;&lt;urls&gt;&lt;/urls&gt;&lt;/record&gt;&lt;/Cite&gt;&lt;/EndNote&gt;</w:instrText>
      </w:r>
      <w:r w:rsidR="003865E9" w:rsidRPr="001D5508">
        <w:fldChar w:fldCharType="separate"/>
      </w:r>
      <w:r w:rsidR="000B2217" w:rsidRPr="001D5508">
        <w:rPr>
          <w:noProof/>
        </w:rPr>
        <w:t>(13)</w:t>
      </w:r>
      <w:r w:rsidR="003865E9" w:rsidRPr="001D5508">
        <w:fldChar w:fldCharType="end"/>
      </w:r>
      <w:r w:rsidR="00D30050" w:rsidRPr="001D5508">
        <w:t xml:space="preserve">. </w:t>
      </w:r>
      <w:r w:rsidR="008837B5" w:rsidRPr="001D5508">
        <w:t>A</w:t>
      </w:r>
      <w:r w:rsidR="00145B4E" w:rsidRPr="001D5508">
        <w:t>n</w:t>
      </w:r>
      <w:r w:rsidR="0007620C" w:rsidRPr="001D5508">
        <w:t xml:space="preserve"> </w:t>
      </w:r>
      <w:r w:rsidR="00145B4E" w:rsidRPr="001D5508">
        <w:t>essential</w:t>
      </w:r>
      <w:r w:rsidR="0007620C" w:rsidRPr="001D5508">
        <w:t xml:space="preserve"> </w:t>
      </w:r>
      <w:r w:rsidR="008837B5" w:rsidRPr="001D5508">
        <w:t xml:space="preserve">methodological </w:t>
      </w:r>
      <w:r w:rsidR="008837B5" w:rsidRPr="001D5508">
        <w:lastRenderedPageBreak/>
        <w:t xml:space="preserve">concern with the use of CFA for </w:t>
      </w:r>
      <w:r w:rsidR="006848C2" w:rsidRPr="001D5508">
        <w:t xml:space="preserve">psychometric appraisal of factor structure is the </w:t>
      </w:r>
      <w:r w:rsidR="0007620C" w:rsidRPr="001D5508">
        <w:t>iss</w:t>
      </w:r>
      <w:r w:rsidR="006848C2" w:rsidRPr="001D5508">
        <w:t xml:space="preserve">ue of </w:t>
      </w:r>
      <w:r w:rsidR="0007620C" w:rsidRPr="001D5508">
        <w:t>sample size</w:t>
      </w:r>
      <w:r w:rsidR="001F7F39" w:rsidRPr="001D5508">
        <w:t xml:space="preserve">. Sample size concerns also </w:t>
      </w:r>
      <w:r w:rsidR="00EC1917" w:rsidRPr="001D5508">
        <w:t xml:space="preserve">apply to other forms of factor analysis for example exploratory factor analysis </w:t>
      </w:r>
      <w:r w:rsidR="00CF66E4" w:rsidRPr="001D5508">
        <w:t xml:space="preserve">(EFA). It is of grave methodological disquiet that </w:t>
      </w:r>
      <w:r w:rsidR="00BD70D9" w:rsidRPr="001D5508">
        <w:t xml:space="preserve">sophisticated statistical analysis </w:t>
      </w:r>
      <w:r w:rsidR="0066590E" w:rsidRPr="001D5508">
        <w:t xml:space="preserve">such as CFA, EFA and </w:t>
      </w:r>
      <w:r w:rsidR="005B7908" w:rsidRPr="001D5508">
        <w:t xml:space="preserve">structural equation modelling </w:t>
      </w:r>
      <w:r w:rsidR="0020319C" w:rsidRPr="001D5508">
        <w:t>based methods, often rely on sample size calculation</w:t>
      </w:r>
      <w:r w:rsidR="00172DBE" w:rsidRPr="001D5508">
        <w:t>s</w:t>
      </w:r>
      <w:r w:rsidR="0020319C" w:rsidRPr="001D5508">
        <w:t xml:space="preserve"> that </w:t>
      </w:r>
      <w:r w:rsidR="00904118" w:rsidRPr="001D5508">
        <w:t xml:space="preserve">are </w:t>
      </w:r>
      <w:r w:rsidR="00904118" w:rsidRPr="001D5508">
        <w:rPr>
          <w:shd w:val="clear" w:color="auto" w:fill="FFFFFF"/>
        </w:rPr>
        <w:t xml:space="preserve">based on </w:t>
      </w:r>
      <w:r w:rsidR="00267E34" w:rsidRPr="001D5508">
        <w:rPr>
          <w:shd w:val="clear" w:color="auto" w:fill="FFFFFF"/>
        </w:rPr>
        <w:t xml:space="preserve">standard </w:t>
      </w:r>
      <w:r w:rsidR="00904118" w:rsidRPr="001D5508">
        <w:rPr>
          <w:shd w:val="clear" w:color="auto" w:fill="FFFFFF"/>
        </w:rPr>
        <w:t xml:space="preserve">practice rather than </w:t>
      </w:r>
      <w:r w:rsidR="003D4410" w:rsidRPr="001D5508">
        <w:rPr>
          <w:shd w:val="clear" w:color="auto" w:fill="FFFFFF"/>
        </w:rPr>
        <w:t xml:space="preserve">embedded in </w:t>
      </w:r>
      <w:r w:rsidR="00904118" w:rsidRPr="001D5508">
        <w:rPr>
          <w:shd w:val="clear" w:color="auto" w:fill="FFFFFF"/>
        </w:rPr>
        <w:t>theory.</w:t>
      </w:r>
      <w:r w:rsidR="00402E6D" w:rsidRPr="001D5508">
        <w:rPr>
          <w:shd w:val="clear" w:color="auto" w:fill="FFFFFF"/>
        </w:rPr>
        <w:t xml:space="preserve"> Therefore, </w:t>
      </w:r>
      <w:r w:rsidR="00123318" w:rsidRPr="001D5508">
        <w:rPr>
          <w:shd w:val="clear" w:color="auto" w:fill="FFFFFF"/>
        </w:rPr>
        <w:t xml:space="preserve">the number of participants is </w:t>
      </w:r>
      <w:r w:rsidR="004B734A" w:rsidRPr="001D5508">
        <w:rPr>
          <w:shd w:val="clear" w:color="auto" w:fill="FFFFFF"/>
        </w:rPr>
        <w:t>often</w:t>
      </w:r>
      <w:r w:rsidR="00694066" w:rsidRPr="001D5508">
        <w:rPr>
          <w:shd w:val="clear" w:color="auto" w:fill="FFFFFF"/>
        </w:rPr>
        <w:t xml:space="preserve"> </w:t>
      </w:r>
      <w:r w:rsidR="00123318" w:rsidRPr="001D5508">
        <w:rPr>
          <w:shd w:val="clear" w:color="auto" w:fill="FFFFFF"/>
        </w:rPr>
        <w:t xml:space="preserve">disproportionate </w:t>
      </w:r>
      <w:r w:rsidR="00694066" w:rsidRPr="001D5508">
        <w:rPr>
          <w:shd w:val="clear" w:color="auto" w:fill="FFFFFF"/>
        </w:rPr>
        <w:t>to the number of items in the measure</w:t>
      </w:r>
      <w:r w:rsidR="005A77B7" w:rsidRPr="001D5508">
        <w:rPr>
          <w:shd w:val="clear" w:color="auto" w:fill="FFFFFF"/>
        </w:rPr>
        <w:t xml:space="preserve"> ranging from 3</w:t>
      </w:r>
      <w:r w:rsidR="00312FC1" w:rsidRPr="001D5508">
        <w:rPr>
          <w:shd w:val="clear" w:color="auto" w:fill="FFFFFF"/>
        </w:rPr>
        <w:t xml:space="preserve"> to </w:t>
      </w:r>
      <w:r w:rsidR="005A77B7" w:rsidRPr="001D5508">
        <w:rPr>
          <w:shd w:val="clear" w:color="auto" w:fill="FFFFFF"/>
        </w:rPr>
        <w:t xml:space="preserve">10 and greater </w:t>
      </w:r>
      <w:r w:rsidR="008336E1" w:rsidRPr="001D5508">
        <w:fldChar w:fldCharType="begin"/>
      </w:r>
      <w:r w:rsidR="000B2217" w:rsidRPr="001D5508">
        <w:instrText xml:space="preserve"> ADDIN EN.CITE &lt;EndNote&gt;&lt;Cite&gt;&lt;Author&gt;Cattell&lt;/Author&gt;&lt;Year&gt;1978&lt;/Year&gt;&lt;RecNum&gt;3044&lt;/RecNum&gt;&lt;DisplayText&gt;(14, 15)&lt;/DisplayText&gt;&lt;record&gt;&lt;rec-number&gt;3044&lt;/rec-number&gt;&lt;foreign-keys&gt;&lt;key app="EN" db-id="vvafzr25qrt2zhezwe9vxtefdwzsraa2xv0w" timestamp="1506360628"&gt;3044&lt;/key&gt;&lt;/foreign-keys&gt;&lt;ref-type name="Book"&gt;6&lt;/ref-type&gt;&lt;contributors&gt;&lt;authors&gt;&lt;author&gt;Cattell, R.B.&lt;/author&gt;&lt;/authors&gt;&lt;/contributors&gt;&lt;titles&gt;&lt;title&gt;The Scientific Use of Factor Analysis&lt;/title&gt;&lt;/titles&gt;&lt;dates&gt;&lt;year&gt;1978&lt;/year&gt;&lt;/dates&gt;&lt;pub-location&gt;New York&lt;/pub-location&gt;&lt;publisher&gt;Plenum&lt;/publisher&gt;&lt;urls&gt;&lt;/urls&gt;&lt;/record&gt;&lt;/Cite&gt;&lt;Cite&gt;&lt;Author&gt;Everitt&lt;/Author&gt;&lt;Year&gt;1975&lt;/Year&gt;&lt;RecNum&gt;3048&lt;/RecNum&gt;&lt;record&gt;&lt;rec-number&gt;3048&lt;/rec-number&gt;&lt;foreign-keys&gt;&lt;key app="EN" db-id="vvafzr25qrt2zhezwe9vxtefdwzsraa2xv0w" timestamp="1506360628"&gt;3048&lt;/key&gt;&lt;/foreign-keys&gt;&lt;ref-type name="Journal Article"&gt;17&lt;/ref-type&gt;&lt;contributors&gt;&lt;authors&gt;&lt;author&gt;Everitt, B. S.&lt;/author&gt;&lt;/authors&gt;&lt;/contributors&gt;&lt;titles&gt;&lt;title&gt;Multivariate analysis: the need for data, and other problems&lt;/title&gt;&lt;secondary-title&gt;Br J Psychiatry&lt;/secondary-title&gt;&lt;/titles&gt;&lt;periodical&gt;&lt;full-title&gt;British Journal of Psychiatry&lt;/full-title&gt;&lt;abbr-1&gt;Br. J. Psychiatry&lt;/abbr-1&gt;&lt;abbr-2&gt;Br J Psychiatry&lt;/abbr-2&gt;&lt;/periodical&gt;&lt;pages&gt;237-40&lt;/pages&gt;&lt;volume&gt;126&lt;/volume&gt;&lt;keywords&gt;&lt;keyword&gt;Psychiatry&lt;/keyword&gt;&lt;keyword&gt;Psychology&lt;/keyword&gt;&lt;keyword&gt;Psychometrics&lt;/keyword&gt;&lt;keyword&gt;Research Design&lt;/keyword&gt;&lt;keyword&gt;*Statistics as Topic&lt;/keyword&gt;&lt;/keywords&gt;&lt;dates&gt;&lt;year&gt;1975&lt;/year&gt;&lt;pub-dates&gt;&lt;date&gt;Mar&lt;/date&gt;&lt;/pub-dates&gt;&lt;/dates&gt;&lt;isbn&gt;0007-1250 (Print)&amp;#xD;0007-1250 (Linking)&lt;/isbn&gt;&lt;accession-num&gt;1125504&lt;/accession-num&gt;&lt;urls&gt;&lt;related-urls&gt;&lt;url&gt;http://www.ncbi.nlm.nih.gov/pubmed/1125504&lt;/url&gt;&lt;/related-urls&gt;&lt;/urls&gt;&lt;/record&gt;&lt;/Cite&gt;&lt;/EndNote&gt;</w:instrText>
      </w:r>
      <w:r w:rsidR="008336E1" w:rsidRPr="001D5508">
        <w:fldChar w:fldCharType="separate"/>
      </w:r>
      <w:r w:rsidR="000B2217" w:rsidRPr="001D5508">
        <w:rPr>
          <w:noProof/>
        </w:rPr>
        <w:t>(14, 15)</w:t>
      </w:r>
      <w:r w:rsidR="008336E1" w:rsidRPr="001D5508">
        <w:fldChar w:fldCharType="end"/>
      </w:r>
      <w:r w:rsidR="00D77B40" w:rsidRPr="001D5508">
        <w:t xml:space="preserve">. </w:t>
      </w:r>
      <w:r w:rsidR="004B734A" w:rsidRPr="001D5508">
        <w:t>With studies</w:t>
      </w:r>
      <w:r w:rsidR="00373583" w:rsidRPr="001D5508">
        <w:t xml:space="preserve"> recommending minimum samples sizes that are limited in their scope</w:t>
      </w:r>
      <w:r w:rsidR="00773D24" w:rsidRPr="001D5508">
        <w:t>, and arguably under powered</w:t>
      </w:r>
      <w:r w:rsidR="00373583" w:rsidRPr="001D5508">
        <w:t xml:space="preserve"> for example </w:t>
      </w:r>
      <w:r w:rsidR="00A75790" w:rsidRPr="001D5508">
        <w:t>50</w:t>
      </w:r>
      <w:r w:rsidR="008D541D" w:rsidRPr="001D5508">
        <w:t>,</w:t>
      </w:r>
      <w:r w:rsidR="00A75790" w:rsidRPr="001D5508">
        <w:t xml:space="preserve"> </w:t>
      </w:r>
      <w:r w:rsidR="000075B1" w:rsidRPr="001D5508">
        <w:fldChar w:fldCharType="begin">
          <w:fldData xml:space="preserve">PEVuZE5vdGU+PENpdGUgQXV0aG9yWWVhcj0iMSI+PEF1dGhvcj5kZSBXaW50ZXI8L0F1dGhvcj48
WWVhcj4yMDA5PC9ZZWFyPjxSZWNOdW0+MzA0NzwvUmVjTnVtPjxEaXNwbGF5VGV4dD5kZSBXaW50
ZXIsIERvZG91ICgxNiksIEp1bmcgYW5kIExlZSAoMTcpPC9EaXNwbGF5VGV4dD48cmVjb3JkPjxy
ZWMtbnVtYmVyPjMwNDc8L3JlYy1udW1iZXI+PGZvcmVpZ24ta2V5cz48a2V5IGFwcD0iRU4iIGRi
LWlkPSJ2dmFmenIyNXFydDJ6aGV6d2U5dnh0ZWZkd3pzcmFhMnh2MHciIHRpbWVzdGFtcD0iMTUw
NjM2MDYyOCI+MzA0Nzwva2V5PjwvZm9yZWlnbi1rZXlzPjxyZWYtdHlwZSBuYW1lPSJKb3VybmFs
IEFydGljbGUiPjE3PC9yZWYtdHlwZT48Y29udHJpYnV0b3JzPjxhdXRob3JzPjxhdXRob3I+ZGUg
V2ludGVyLCBKLiBDLjwvYXV0aG9yPjxhdXRob3I+RG9kb3UsIEQuPC9hdXRob3I+PGF1dGhvcj5X
aWVyaW5nYSwgUC4gQS48L2F1dGhvcj48L2F1dGhvcnM+PC9jb250cmlidXRvcnM+PGF1dGgtYWRk
cmVzcz5hIERlcGFydG1lbnQgb2YgQmlvTWVjaGFuaWNhbCBFbmdpbmVlcmluZywgRmFjdWx0eSBv
ZiBNZWNoYW5pY2FsLCBNYXJpdGltZSBhbmQgTWF0ZXJpYWxzIEVuZ2luZWVyaW5nICwgRGVsZnQg
VW5pdmVyc2l0eSBvZiBUZWNobm9sb2d5ICwgVGhlIE5ldGhlcmxhbmRzLjwvYXV0aC1hZGRyZXNz
Pjx0aXRsZXM+PHRpdGxlPkV4cGxvcmF0b3J5IEZhY3RvciBBbmFseXNpcyBXaXRoIFNtYWxsIFNh
bXBsZSBTaXplczwvdGl0bGU+PHNlY29uZGFyeS10aXRsZT5NdWx0aXZhcmlhdGUgQmVoYXZpb3Jh
bCBSZXNlYXJjaDwvc2Vjb25kYXJ5LXRpdGxlPjwvdGl0bGVzPjxwZXJpb2RpY2FsPjxmdWxsLXRp
dGxlPk11bHRpdmFyaWF0ZSBCZWhhdmlvcmFsIFJlc2VhcmNoPC9mdWxsLXRpdGxlPjwvcGVyaW9k
aWNhbD48cGFnZXM+MTQ3LTgxPC9wYWdlcz48dm9sdW1lPjQ0PC92b2x1bWU+PG51bWJlcj4yPC9u
dW1iZXI+PGRhdGVzPjx5ZWFyPjIwMDk8L3llYXI+PHB1Yi1kYXRlcz48ZGF0ZT5NYXItQXByPC9k
YXRlPjwvcHViLWRhdGVzPjwvZGF0ZXM+PGlzYm4+MDAyNy0zMTcxIChQcmludCkmI3hEOzAwMjct
MzE3MSAoTGlua2luZyk8L2lzYm4+PGFjY2Vzc2lvbi1udW0+MjY3NTQyNjU8L2FjY2Vzc2lvbi1u
dW0+PHVybHM+PHJlbGF0ZWQtdXJscz48dXJsPmh0dHA6Ly93d3cubmNiaS5ubG0ubmloLmdvdi9w
dWJtZWQvMjY3NTQyNjU8L3VybD48L3JlbGF0ZWQtdXJscz48L3VybHM+PGVsZWN0cm9uaWMtcmVz
b3VyY2UtbnVtPjEwLjEwODAvMDAyNzMxNzA5MDI3OTQyMDY8L2VsZWN0cm9uaWMtcmVzb3VyY2Ut
bnVtPjwvcmVjb3JkPjwvQ2l0ZT48Q2l0ZSBBdXRob3JZZWFyPSIxIj48QXV0aG9yPkp1bmc8L0F1
dGhvcj48WWVhcj4yMDExPC9ZZWFyPjxSZWNOdW0+MzA1NDwvUmVjTnVtPjxyZWNvcmQ+PHJlYy1u
dW1iZXI+MzA1NDwvcmVjLW51bWJlcj48Zm9yZWlnbi1rZXlzPjxrZXkgYXBwPSJFTiIgZGItaWQ9
InZ2YWZ6cjI1cXJ0MnpoZXp3ZTl2eHRlZmR3enNyYWEyeHYwdyIgdGltZXN0YW1wPSIxNTA2MzYw
NjI4Ij4zMDU0PC9rZXk+PC9mb3JlaWduLWtleXM+PHJlZi10eXBlIG5hbWU9IkpvdXJuYWwgQXJ0
aWNsZSI+MTc8L3JlZi10eXBlPjxjb250cmlidXRvcnM+PGF1dGhvcnM+PGF1dGhvcj5KdW5nLCBT
LjwvYXV0aG9yPjxhdXRob3I+TGVlLCBTLjwvYXV0aG9yPjwvYXV0aG9ycz48L2NvbnRyaWJ1dG9y
cz48YXV0aC1hZGRyZXNzPlVsc2FuIE5hdGlvbmFsIEluc3RpdHV0ZSBvZiBTY2llbmNlIGFuZCBU
ZWNobm9sb2d5LCBTY2hvb2wgb2YgVGVjaG5vbG9neSBNYW5hZ2VtZW50LCBVbHNhbiwgS29yZWEu
IHNqdW5nQHVuaXN0LmFjLmtyPC9hdXRoLWFkZHJlc3M+PHRpdGxlcz48dGl0bGU+RXhwbG9yYXRv
cnkgZmFjdG9yIGFuYWx5c2lzIGZvciBzbWFsbCBzYW1wbGVzPC90aXRsZT48c2Vjb25kYXJ5LXRp
dGxlPkJlaGF2IFJlcyBNZXRob2RzPC9zZWNvbmRhcnktdGl0bGU+PC90aXRsZXM+PHBlcmlvZGlj
YWw+PGZ1bGwtdGl0bGU+QmVoYXZpb3IgUmVzZWFyY2ggTWV0aG9kczwvZnVsbC10aXRsZT48YWJi
ci0xPkJlaGF2LiBSZXMuIE1ldGhvZHM8L2FiYnItMT48YWJici0yPkJlaGF2IFJlcyBNZXRob2Rz
PC9hYmJyLTI+PC9wZXJpb2RpY2FsPjxwYWdlcz43MDEtOTwvcGFnZXM+PHZvbHVtZT40Mzwvdm9s
dW1lPjxudW1iZXI+MzwvbnVtYmVyPjxrZXl3b3Jkcz48a2V5d29yZD5Db21wdXRlciBTaW11bGF0
aW9uPC9rZXl3b3JkPjxrZXl3b3JkPipEYXRhIEludGVycHJldGF0aW9uLCBTdGF0aXN0aWNhbDwv
a2V5d29yZD48a2V5d29yZD4qRmFjdG9yIEFuYWx5c2lzLCBTdGF0aXN0aWNhbDwva2V5d29yZD48
a2V5d29yZD5Nb2RlbHMsIFN0YXRpc3RpY2FsPC9rZXl3b3JkPjxrZXl3b3JkPk1vbnRlIENhcmxv
IE1ldGhvZDwva2V5d29yZD48a2V5d29yZD5SZXNlYXJjaDwva2V5d29yZD48a2V5d29yZD5TYW1w
bGUgU2l6ZTwva2V5d29yZD48L2tleXdvcmRzPjxkYXRlcz48eWVhcj4yMDExPC95ZWFyPjxwdWIt
ZGF0ZXM+PGRhdGU+U2VwPC9kYXRlPjwvcHViLWRhdGVzPjwvZGF0ZXM+PGlzYm4+MTU1NC0zNTI4
IChFbGVjdHJvbmljKSYjeEQ7MTU1NC0zNTFYIChMaW5raW5nKTwvaXNibj48YWNjZXNzaW9uLW51
bT4yMTQzMTk5NjwvYWNjZXNzaW9uLW51bT48dXJscz48cmVsYXRlZC11cmxzPjx1cmw+aHR0cDov
L3d3dy5uY2JpLm5sbS5uaWguZ292L3B1Ym1lZC8yMTQzMTk5NjwvdXJsPjwvcmVsYXRlZC11cmxz
PjwvdXJscz48ZWxlY3Ryb25pYy1yZXNvdXJjZS1udW0+MTAuMzc1OC9zMTM0MjgtMDExLTAwNzct
OTwvZWxlY3Ryb25pYy1yZXNvdXJjZS1udW0+PC9yZWNvcmQ+PC9DaXRlPjwvRW5kTm90ZT5=
</w:fldData>
        </w:fldChar>
      </w:r>
      <w:r w:rsidR="0027560C" w:rsidRPr="001D5508">
        <w:instrText xml:space="preserve"> ADDIN EN.CITE </w:instrText>
      </w:r>
      <w:r w:rsidR="0027560C" w:rsidRPr="001D5508">
        <w:fldChar w:fldCharType="begin">
          <w:fldData xml:space="preserve">PEVuZE5vdGU+PENpdGUgQXV0aG9yWWVhcj0iMSI+PEF1dGhvcj5kZSBXaW50ZXI8L0F1dGhvcj48
WWVhcj4yMDA5PC9ZZWFyPjxSZWNOdW0+MzA0NzwvUmVjTnVtPjxEaXNwbGF5VGV4dD5kZSBXaW50
ZXIsIERvZG91ICgxNiksIEp1bmcgYW5kIExlZSAoMTcpPC9EaXNwbGF5VGV4dD48cmVjb3JkPjxy
ZWMtbnVtYmVyPjMwNDc8L3JlYy1udW1iZXI+PGZvcmVpZ24ta2V5cz48a2V5IGFwcD0iRU4iIGRi
LWlkPSJ2dmFmenIyNXFydDJ6aGV6d2U5dnh0ZWZkd3pzcmFhMnh2MHciIHRpbWVzdGFtcD0iMTUw
NjM2MDYyOCI+MzA0Nzwva2V5PjwvZm9yZWlnbi1rZXlzPjxyZWYtdHlwZSBuYW1lPSJKb3VybmFs
IEFydGljbGUiPjE3PC9yZWYtdHlwZT48Y29udHJpYnV0b3JzPjxhdXRob3JzPjxhdXRob3I+ZGUg
V2ludGVyLCBKLiBDLjwvYXV0aG9yPjxhdXRob3I+RG9kb3UsIEQuPC9hdXRob3I+PGF1dGhvcj5X
aWVyaW5nYSwgUC4gQS48L2F1dGhvcj48L2F1dGhvcnM+PC9jb250cmlidXRvcnM+PGF1dGgtYWRk
cmVzcz5hIERlcGFydG1lbnQgb2YgQmlvTWVjaGFuaWNhbCBFbmdpbmVlcmluZywgRmFjdWx0eSBv
ZiBNZWNoYW5pY2FsLCBNYXJpdGltZSBhbmQgTWF0ZXJpYWxzIEVuZ2luZWVyaW5nICwgRGVsZnQg
VW5pdmVyc2l0eSBvZiBUZWNobm9sb2d5ICwgVGhlIE5ldGhlcmxhbmRzLjwvYXV0aC1hZGRyZXNz
Pjx0aXRsZXM+PHRpdGxlPkV4cGxvcmF0b3J5IEZhY3RvciBBbmFseXNpcyBXaXRoIFNtYWxsIFNh
bXBsZSBTaXplczwvdGl0bGU+PHNlY29uZGFyeS10aXRsZT5NdWx0aXZhcmlhdGUgQmVoYXZpb3Jh
bCBSZXNlYXJjaDwvc2Vjb25kYXJ5LXRpdGxlPjwvdGl0bGVzPjxwZXJpb2RpY2FsPjxmdWxsLXRp
dGxlPk11bHRpdmFyaWF0ZSBCZWhhdmlvcmFsIFJlc2VhcmNoPC9mdWxsLXRpdGxlPjwvcGVyaW9k
aWNhbD48cGFnZXM+MTQ3LTgxPC9wYWdlcz48dm9sdW1lPjQ0PC92b2x1bWU+PG51bWJlcj4yPC9u
dW1iZXI+PGRhdGVzPjx5ZWFyPjIwMDk8L3llYXI+PHB1Yi1kYXRlcz48ZGF0ZT5NYXItQXByPC9k
YXRlPjwvcHViLWRhdGVzPjwvZGF0ZXM+PGlzYm4+MDAyNy0zMTcxIChQcmludCkmI3hEOzAwMjct
MzE3MSAoTGlua2luZyk8L2lzYm4+PGFjY2Vzc2lvbi1udW0+MjY3NTQyNjU8L2FjY2Vzc2lvbi1u
dW0+PHVybHM+PHJlbGF0ZWQtdXJscz48dXJsPmh0dHA6Ly93d3cubmNiaS5ubG0ubmloLmdvdi9w
dWJtZWQvMjY3NTQyNjU8L3VybD48L3JlbGF0ZWQtdXJscz48L3VybHM+PGVsZWN0cm9uaWMtcmVz
b3VyY2UtbnVtPjEwLjEwODAvMDAyNzMxNzA5MDI3OTQyMDY8L2VsZWN0cm9uaWMtcmVzb3VyY2Ut
bnVtPjwvcmVjb3JkPjwvQ2l0ZT48Q2l0ZSBBdXRob3JZZWFyPSIxIj48QXV0aG9yPkp1bmc8L0F1
dGhvcj48WWVhcj4yMDExPC9ZZWFyPjxSZWNOdW0+MzA1NDwvUmVjTnVtPjxyZWNvcmQ+PHJlYy1u
dW1iZXI+MzA1NDwvcmVjLW51bWJlcj48Zm9yZWlnbi1rZXlzPjxrZXkgYXBwPSJFTiIgZGItaWQ9
InZ2YWZ6cjI1cXJ0MnpoZXp3ZTl2eHRlZmR3enNyYWEyeHYwdyIgdGltZXN0YW1wPSIxNTA2MzYw
NjI4Ij4zMDU0PC9rZXk+PC9mb3JlaWduLWtleXM+PHJlZi10eXBlIG5hbWU9IkpvdXJuYWwgQXJ0
aWNsZSI+MTc8L3JlZi10eXBlPjxjb250cmlidXRvcnM+PGF1dGhvcnM+PGF1dGhvcj5KdW5nLCBT
LjwvYXV0aG9yPjxhdXRob3I+TGVlLCBTLjwvYXV0aG9yPjwvYXV0aG9ycz48L2NvbnRyaWJ1dG9y
cz48YXV0aC1hZGRyZXNzPlVsc2FuIE5hdGlvbmFsIEluc3RpdHV0ZSBvZiBTY2llbmNlIGFuZCBU
ZWNobm9sb2d5LCBTY2hvb2wgb2YgVGVjaG5vbG9neSBNYW5hZ2VtZW50LCBVbHNhbiwgS29yZWEu
IHNqdW5nQHVuaXN0LmFjLmtyPC9hdXRoLWFkZHJlc3M+PHRpdGxlcz48dGl0bGU+RXhwbG9yYXRv
cnkgZmFjdG9yIGFuYWx5c2lzIGZvciBzbWFsbCBzYW1wbGVzPC90aXRsZT48c2Vjb25kYXJ5LXRp
dGxlPkJlaGF2IFJlcyBNZXRob2RzPC9zZWNvbmRhcnktdGl0bGU+PC90aXRsZXM+PHBlcmlvZGlj
YWw+PGZ1bGwtdGl0bGU+QmVoYXZpb3IgUmVzZWFyY2ggTWV0aG9kczwvZnVsbC10aXRsZT48YWJi
ci0xPkJlaGF2LiBSZXMuIE1ldGhvZHM8L2FiYnItMT48YWJici0yPkJlaGF2IFJlcyBNZXRob2Rz
PC9hYmJyLTI+PC9wZXJpb2RpY2FsPjxwYWdlcz43MDEtOTwvcGFnZXM+PHZvbHVtZT40Mzwvdm9s
dW1lPjxudW1iZXI+MzwvbnVtYmVyPjxrZXl3b3Jkcz48a2V5d29yZD5Db21wdXRlciBTaW11bGF0
aW9uPC9rZXl3b3JkPjxrZXl3b3JkPipEYXRhIEludGVycHJldGF0aW9uLCBTdGF0aXN0aWNhbDwv
a2V5d29yZD48a2V5d29yZD4qRmFjdG9yIEFuYWx5c2lzLCBTdGF0aXN0aWNhbDwva2V5d29yZD48
a2V5d29yZD5Nb2RlbHMsIFN0YXRpc3RpY2FsPC9rZXl3b3JkPjxrZXl3b3JkPk1vbnRlIENhcmxv
IE1ldGhvZDwva2V5d29yZD48a2V5d29yZD5SZXNlYXJjaDwva2V5d29yZD48a2V5d29yZD5TYW1w
bGUgU2l6ZTwva2V5d29yZD48L2tleXdvcmRzPjxkYXRlcz48eWVhcj4yMDExPC95ZWFyPjxwdWIt
ZGF0ZXM+PGRhdGU+U2VwPC9kYXRlPjwvcHViLWRhdGVzPjwvZGF0ZXM+PGlzYm4+MTU1NC0zNTI4
IChFbGVjdHJvbmljKSYjeEQ7MTU1NC0zNTFYIChMaW5raW5nKTwvaXNibj48YWNjZXNzaW9uLW51
bT4yMTQzMTk5NjwvYWNjZXNzaW9uLW51bT48dXJscz48cmVsYXRlZC11cmxzPjx1cmw+aHR0cDov
L3d3dy5uY2JpLm5sbS5uaWguZ292L3B1Ym1lZC8yMTQzMTk5NjwvdXJsPjwvcmVsYXRlZC11cmxz
PjwvdXJscz48ZWxlY3Ryb25pYy1yZXNvdXJjZS1udW0+MTAuMzc1OC9zMTM0MjgtMDExLTAwNzct
OTwvZWxlY3Ryb25pYy1yZXNvdXJjZS1udW0+PC9yZWNvcmQ+PC9DaXRlPjwvRW5kTm90ZT5=
</w:fldData>
        </w:fldChar>
      </w:r>
      <w:r w:rsidR="0027560C" w:rsidRPr="001D5508">
        <w:instrText xml:space="preserve"> ADDIN EN.CITE.DATA </w:instrText>
      </w:r>
      <w:r w:rsidR="0027560C" w:rsidRPr="001D5508">
        <w:fldChar w:fldCharType="end"/>
      </w:r>
      <w:r w:rsidR="000075B1" w:rsidRPr="001D5508">
        <w:fldChar w:fldCharType="separate"/>
      </w:r>
      <w:r w:rsidR="0027560C" w:rsidRPr="001D5508">
        <w:rPr>
          <w:noProof/>
        </w:rPr>
        <w:t>de Winter, Dodou (16), Jung and Lee (17)</w:t>
      </w:r>
      <w:r w:rsidR="000075B1" w:rsidRPr="001D5508">
        <w:fldChar w:fldCharType="end"/>
      </w:r>
      <w:r w:rsidR="000075B1" w:rsidRPr="001D5508">
        <w:t>, 100</w:t>
      </w:r>
      <w:r w:rsidR="008D541D" w:rsidRPr="001D5508">
        <w:t>,</w:t>
      </w:r>
      <w:r w:rsidR="000075B1" w:rsidRPr="001D5508">
        <w:t xml:space="preserve"> </w:t>
      </w:r>
      <w:r w:rsidR="000075B1" w:rsidRPr="001D5508">
        <w:fldChar w:fldCharType="begin"/>
      </w:r>
      <w:r w:rsidR="0027560C" w:rsidRPr="001D5508">
        <w:instrText xml:space="preserve"> ADDIN EN.CITE &lt;EndNote&gt;&lt;Cite AuthorYear="1"&gt;&lt;Author&gt;Kline&lt;/Author&gt;&lt;Year&gt;2000&lt;/Year&gt;&lt;RecNum&gt;3055&lt;/RecNum&gt;&lt;DisplayText&gt;Kline (18)&lt;/DisplayText&gt;&lt;record&gt;&lt;rec-number&gt;3055&lt;/rec-number&gt;&lt;foreign-keys&gt;&lt;key app="EN" db-id="vvafzr25qrt2zhezwe9vxtefdwzsraa2xv0w" timestamp="1506360628"&gt;3055&lt;/key&gt;&lt;/foreign-keys&gt;&lt;ref-type name="Book"&gt;6&lt;/ref-type&gt;&lt;contributors&gt;&lt;authors&gt;&lt;author&gt;Kline, P.&lt;/author&gt;&lt;/authors&gt;&lt;/contributors&gt;&lt;titles&gt;&lt;title&gt;A Psychometrics Primer&lt;/title&gt;&lt;/titles&gt;&lt;dates&gt;&lt;year&gt;2000&lt;/year&gt;&lt;/dates&gt;&lt;pub-location&gt;London&lt;/pub-location&gt;&lt;publisher&gt;Free Association Books&lt;/publisher&gt;&lt;urls&gt;&lt;/urls&gt;&lt;/record&gt;&lt;/Cite&gt;&lt;/EndNote&gt;</w:instrText>
      </w:r>
      <w:r w:rsidR="000075B1" w:rsidRPr="001D5508">
        <w:fldChar w:fldCharType="separate"/>
      </w:r>
      <w:r w:rsidR="0027560C" w:rsidRPr="001D5508">
        <w:rPr>
          <w:noProof/>
        </w:rPr>
        <w:t>Kline (18)</w:t>
      </w:r>
      <w:r w:rsidR="000075B1" w:rsidRPr="001D5508">
        <w:fldChar w:fldCharType="end"/>
      </w:r>
      <w:r w:rsidR="00A75790" w:rsidRPr="001D5508">
        <w:t>, 150</w:t>
      </w:r>
      <w:r w:rsidR="00C705F3" w:rsidRPr="001D5508">
        <w:t>,</w:t>
      </w:r>
      <w:r w:rsidR="00A75790" w:rsidRPr="001D5508">
        <w:t xml:space="preserve"> </w:t>
      </w:r>
      <w:r w:rsidR="000075B1" w:rsidRPr="001D5508">
        <w:fldChar w:fldCharType="begin"/>
      </w:r>
      <w:r w:rsidR="0027560C" w:rsidRPr="001D5508">
        <w:instrText xml:space="preserve"> ADDIN EN.CITE &lt;EndNote&gt;&lt;Cite AuthorYear="1"&gt;&lt;Author&gt;Hutcheson&lt;/Author&gt;&lt;Year&gt;1999&lt;/Year&gt;&lt;RecNum&gt;3053&lt;/RecNum&gt;&lt;DisplayText&gt;Hutcheson and Sofroniou (19)&lt;/DisplayText&gt;&lt;record&gt;&lt;rec-number&gt;3053&lt;/rec-number&gt;&lt;foreign-keys&gt;&lt;key app="EN" db-id="vvafzr25qrt2zhezwe9vxtefdwzsraa2xv0w" timestamp="1506360628"&gt;3053&lt;/key&gt;&lt;/foreign-keys&gt;&lt;ref-type name="Book"&gt;6&lt;/ref-type&gt;&lt;contributors&gt;&lt;authors&gt;&lt;author&gt;Hutcheson, G.&lt;/author&gt;&lt;author&gt;Sofroniou, N.&lt;/author&gt;&lt;/authors&gt;&lt;/contributors&gt;&lt;titles&gt;&lt;title&gt;The Multivariate Social Scientist: Introductory Statistics Using Generalized Linear Models&lt;/title&gt;&lt;/titles&gt;&lt;dates&gt;&lt;year&gt;1999&lt;/year&gt;&lt;/dates&gt;&lt;pub-location&gt;Thousand Oaks, CA&lt;/pub-location&gt;&lt;publisher&gt;Sage&lt;/publisher&gt;&lt;urls&gt;&lt;/urls&gt;&lt;/record&gt;&lt;/Cite&gt;&lt;/EndNote&gt;</w:instrText>
      </w:r>
      <w:r w:rsidR="000075B1" w:rsidRPr="001D5508">
        <w:fldChar w:fldCharType="separate"/>
      </w:r>
      <w:r w:rsidR="0027560C" w:rsidRPr="001D5508">
        <w:rPr>
          <w:noProof/>
        </w:rPr>
        <w:t>Hutcheson and Sofroniou (19)</w:t>
      </w:r>
      <w:r w:rsidR="000075B1" w:rsidRPr="001D5508">
        <w:fldChar w:fldCharType="end"/>
      </w:r>
      <w:r w:rsidR="00A75790" w:rsidRPr="001D5508">
        <w:t xml:space="preserve"> and 200</w:t>
      </w:r>
      <w:r w:rsidR="00C705F3" w:rsidRPr="001D5508">
        <w:t>,</w:t>
      </w:r>
      <w:r w:rsidR="00A75790" w:rsidRPr="001D5508">
        <w:t xml:space="preserve"> </w:t>
      </w:r>
      <w:r w:rsidR="00331951" w:rsidRPr="001D5508">
        <w:fldChar w:fldCharType="begin"/>
      </w:r>
      <w:r w:rsidR="00ED2E50" w:rsidRPr="001D5508">
        <w:instrText xml:space="preserve"> ADDIN EN.CITE &lt;EndNote&gt;&lt;Cite AuthorYear="1"&gt;&lt;Author&gt;Gorsuch&lt;/Author&gt;&lt;Year&gt;1983&lt;/Year&gt;&lt;RecNum&gt;3049&lt;/RecNum&gt;&lt;DisplayText&gt;Gorsuch (20)&lt;/DisplayText&gt;&lt;record&gt;&lt;rec-number&gt;3049&lt;/rec-number&gt;&lt;foreign-keys&gt;&lt;key app="EN" db-id="vvafzr25qrt2zhezwe9vxtefdwzsraa2xv0w" timestamp="1506360628"&gt;3049&lt;/key&gt;&lt;/foreign-keys&gt;&lt;ref-type name="Book"&gt;6&lt;/ref-type&gt;&lt;contributors&gt;&lt;authors&gt;&lt;author&gt;Gorsuch, R.L.&lt;/author&gt;&lt;/authors&gt;&lt;/contributors&gt;&lt;titles&gt;&lt;title&gt;Factor Analysis&lt;/title&gt;&lt;/titles&gt;&lt;edition&gt;2nd&lt;/edition&gt;&lt;dates&gt;&lt;year&gt;1983&lt;/year&gt;&lt;/dates&gt;&lt;pub-location&gt;Hillsdale, NJ&lt;/pub-location&gt;&lt;publisher&gt;Erlbaum&lt;/publisher&gt;&lt;urls&gt;&lt;/urls&gt;&lt;/record&gt;&lt;/Cite&gt;&lt;/EndNote&gt;</w:instrText>
      </w:r>
      <w:r w:rsidR="00331951" w:rsidRPr="001D5508">
        <w:fldChar w:fldCharType="separate"/>
      </w:r>
      <w:r w:rsidR="00ED2E50" w:rsidRPr="001D5508">
        <w:rPr>
          <w:noProof/>
        </w:rPr>
        <w:t>Gorsuch (20)</w:t>
      </w:r>
      <w:r w:rsidR="00331951" w:rsidRPr="001D5508">
        <w:fldChar w:fldCharType="end"/>
      </w:r>
      <w:r w:rsidR="00D30050" w:rsidRPr="001D5508">
        <w:t xml:space="preserve">. </w:t>
      </w:r>
      <w:r w:rsidR="00027889" w:rsidRPr="001D5508">
        <w:t xml:space="preserve">Small sample sizes are </w:t>
      </w:r>
      <w:r w:rsidR="001648AC" w:rsidRPr="001D5508">
        <w:t>not uncommon see for example</w:t>
      </w:r>
      <w:r w:rsidR="001648AC" w:rsidRPr="001D5508">
        <w:rPr>
          <w:shd w:val="clear" w:color="auto" w:fill="FFFFFF"/>
        </w:rPr>
        <w:t xml:space="preserve"> </w:t>
      </w:r>
      <w:r w:rsidR="00B0511A" w:rsidRPr="001D5508">
        <w:fldChar w:fldCharType="begin"/>
      </w:r>
      <w:r w:rsidR="000B2217" w:rsidRPr="001D5508">
        <w:instrText xml:space="preserve"> ADDIN EN.CITE &lt;EndNote&gt;&lt;Cite AuthorYear="1"&gt;&lt;Author&gt;Crothers&lt;/Author&gt;&lt;Year&gt;2011&lt;/Year&gt;&lt;RecNum&gt;3046&lt;/RecNum&gt;&lt;DisplayText&gt;Crothers and Dorrian (21)&lt;/DisplayText&gt;&lt;record&gt;&lt;rec-number&gt;3046&lt;/rec-number&gt;&lt;foreign-keys&gt;&lt;key app="EN" db-id="vvafzr25qrt2zhezwe9vxtefdwzsraa2xv0w" timestamp="1506360628"&gt;3046&lt;/key&gt;&lt;/foreign-keys&gt;&lt;ref-type name="Journal Article"&gt;17&lt;/ref-type&gt;&lt;contributors&gt;&lt;authors&gt;&lt;author&gt;Crothers, C. E.&lt;/author&gt;&lt;author&gt;Dorrian, J.&lt;/author&gt;&lt;/authors&gt;&lt;/contributors&gt;&lt;auth-address&gt;School of Psychology, Social Work and Social Policy, University of South Australia, GPO Box 2471, Adelaide, SA 5001, Australia.&lt;/auth-address&gt;&lt;titles&gt;&lt;title&gt;Determinants of Nurses&amp;apos; Attitudes toward the Care of Patients with Alcohol Problems&lt;/title&gt;&lt;secondary-title&gt;ISRN Nurs&lt;/secondary-title&gt;&lt;/titles&gt;&lt;periodical&gt;&lt;full-title&gt;ISRN Nursing&lt;/full-title&gt;&lt;abbr-1&gt;ISRN Nurs.&lt;/abbr-1&gt;&lt;abbr-2&gt;ISRN Nurs&lt;/abbr-2&gt;&lt;/periodical&gt;&lt;pages&gt;821514&lt;/pages&gt;&lt;volume&gt;2011&lt;/volume&gt;&lt;dates&gt;&lt;year&gt;2011&lt;/year&gt;&lt;/dates&gt;&lt;isbn&gt;2090-5491 (Electronic)&amp;#xD;2090-5483 (Linking)&lt;/isbn&gt;&lt;accession-num&gt;22007327&lt;/accession-num&gt;&lt;urls&gt;&lt;related-urls&gt;&lt;url&gt;http://www.ncbi.nlm.nih.gov/pubmed/22007327&lt;/url&gt;&lt;/related-urls&gt;&lt;/urls&gt;&lt;custom2&gt;PMC3169239&lt;/custom2&gt;&lt;electronic-resource-num&gt;10.5402/2011/821514&lt;/electronic-resource-num&gt;&lt;/record&gt;&lt;/Cite&gt;&lt;/EndNote&gt;</w:instrText>
      </w:r>
      <w:r w:rsidR="00B0511A" w:rsidRPr="001D5508">
        <w:fldChar w:fldCharType="separate"/>
      </w:r>
      <w:r w:rsidR="000B2217" w:rsidRPr="001D5508">
        <w:rPr>
          <w:noProof/>
        </w:rPr>
        <w:t>Crothers and Dorrian (21)</w:t>
      </w:r>
      <w:r w:rsidR="00B0511A" w:rsidRPr="001D5508">
        <w:fldChar w:fldCharType="end"/>
      </w:r>
      <w:r w:rsidR="00D30050" w:rsidRPr="001D5508">
        <w:t xml:space="preserve">. </w:t>
      </w:r>
      <w:r w:rsidR="00BE0C59" w:rsidRPr="001D5508">
        <w:t xml:space="preserve">Using samples sizes that are based on </w:t>
      </w:r>
      <w:r w:rsidR="00B0391A" w:rsidRPr="001D5508">
        <w:rPr>
          <w:shd w:val="clear" w:color="auto" w:fill="FFFFFF"/>
        </w:rPr>
        <w:t xml:space="preserve">practice rather than theory or ‘rule of thumb’ are exposed to a number of methodological </w:t>
      </w:r>
      <w:r w:rsidR="009116BA" w:rsidRPr="001D5508">
        <w:rPr>
          <w:shd w:val="clear" w:color="auto" w:fill="FFFFFF"/>
        </w:rPr>
        <w:t>limitations</w:t>
      </w:r>
      <w:r w:rsidR="00DD4BD7" w:rsidRPr="001D5508">
        <w:rPr>
          <w:shd w:val="clear" w:color="auto" w:fill="FFFFFF"/>
        </w:rPr>
        <w:t>,</w:t>
      </w:r>
      <w:r w:rsidR="00870925" w:rsidRPr="001D5508">
        <w:rPr>
          <w:shd w:val="clear" w:color="auto" w:fill="FFFFFF"/>
        </w:rPr>
        <w:t xml:space="preserve"> for example</w:t>
      </w:r>
      <w:r w:rsidR="00DD4BD7" w:rsidRPr="001D5508">
        <w:rPr>
          <w:shd w:val="clear" w:color="auto" w:fill="FFFFFF"/>
        </w:rPr>
        <w:t>,</w:t>
      </w:r>
      <w:r w:rsidR="00870925" w:rsidRPr="001D5508">
        <w:rPr>
          <w:shd w:val="clear" w:color="auto" w:fill="FFFFFF"/>
        </w:rPr>
        <w:t xml:space="preserve"> they may </w:t>
      </w:r>
      <w:r w:rsidR="009F7E4A" w:rsidRPr="001D5508">
        <w:rPr>
          <w:shd w:val="clear" w:color="auto" w:fill="FFFFFF"/>
        </w:rPr>
        <w:t xml:space="preserve">not </w:t>
      </w:r>
      <w:r w:rsidR="00870925" w:rsidRPr="001D5508">
        <w:rPr>
          <w:shd w:val="clear" w:color="auto" w:fill="FFFFFF"/>
        </w:rPr>
        <w:t xml:space="preserve">be </w:t>
      </w:r>
      <w:r w:rsidR="00A75790" w:rsidRPr="001D5508">
        <w:t>sensitive</w:t>
      </w:r>
      <w:r w:rsidR="00BA39DE" w:rsidRPr="001D5508">
        <w:t xml:space="preserve"> to </w:t>
      </w:r>
      <w:r w:rsidR="00FF756D" w:rsidRPr="001D5508">
        <w:t xml:space="preserve">the </w:t>
      </w:r>
      <w:r w:rsidR="008174BC" w:rsidRPr="001D5508">
        <w:t>factor structure</w:t>
      </w:r>
      <w:r w:rsidR="00B23E6F" w:rsidRPr="001D5508">
        <w:t>, or whether the model</w:t>
      </w:r>
      <w:r w:rsidR="00BA39DE" w:rsidRPr="001D5508">
        <w:t xml:space="preserve"> </w:t>
      </w:r>
      <w:r w:rsidR="000342EA" w:rsidRPr="001D5508">
        <w:t xml:space="preserve">has just one </w:t>
      </w:r>
      <w:r w:rsidR="00B23E6F" w:rsidRPr="001D5508">
        <w:t xml:space="preserve">or multiple factors. </w:t>
      </w:r>
      <w:r w:rsidR="006C1761" w:rsidRPr="001D5508">
        <w:t>Also,</w:t>
      </w:r>
      <w:r w:rsidR="00B23E6F" w:rsidRPr="001D5508">
        <w:t xml:space="preserve"> the </w:t>
      </w:r>
      <w:r w:rsidR="006C1761" w:rsidRPr="001D5508">
        <w:t xml:space="preserve">model </w:t>
      </w:r>
      <w:r w:rsidR="00B93CB8" w:rsidRPr="001D5508">
        <w:t>m</w:t>
      </w:r>
      <w:r w:rsidR="006C1761" w:rsidRPr="001D5508">
        <w:t xml:space="preserve">ay </w:t>
      </w:r>
      <w:r w:rsidR="00B93CB8" w:rsidRPr="001D5508">
        <w:t xml:space="preserve">be insensitive to </w:t>
      </w:r>
      <w:r w:rsidR="00A75790" w:rsidRPr="001D5508">
        <w:t>the relationship between factors and the relationship of items to factors in terms of anticipated factor loadings</w:t>
      </w:r>
      <w:r w:rsidR="00D30050" w:rsidRPr="001D5508">
        <w:t xml:space="preserve">. </w:t>
      </w:r>
      <w:r w:rsidR="00FF6C77" w:rsidRPr="001D5508">
        <w:t xml:space="preserve">Rather than relying on ‘rule of thumb’ </w:t>
      </w:r>
      <w:r w:rsidR="00E667AC" w:rsidRPr="001D5508">
        <w:rPr>
          <w:noProof/>
        </w:rPr>
        <w:fldChar w:fldCharType="begin"/>
      </w:r>
      <w:r w:rsidR="000B2217" w:rsidRPr="001D5508">
        <w:rPr>
          <w:noProof/>
        </w:rPr>
        <w:instrText xml:space="preserve"> ADDIN EN.CITE &lt;EndNote&gt;&lt;Cite AuthorYear="1"&gt;&lt;Author&gt;Muthén&lt;/Author&gt;&lt;Year&gt;2002&lt;/Year&gt;&lt;RecNum&gt;3058&lt;/RecNum&gt;&lt;DisplayText&gt;Muthén and Muthén (22)&lt;/DisplayText&gt;&lt;record&gt;&lt;rec-number&gt;3058&lt;/rec-number&gt;&lt;foreign-keys&gt;&lt;key app="EN" db-id="vvafzr25qrt2zhezwe9vxtefdwzsraa2xv0w" timestamp="1506360628"&gt;3058&lt;/key&gt;&lt;/foreign-keys&gt;&lt;ref-type name="Journal Article"&gt;17&lt;/ref-type&gt;&lt;contributors&gt;&lt;authors&gt;&lt;author&gt;Muthén, L.K.&lt;/author&gt;&lt;author&gt;Muthén, B.O.&lt;/author&gt;&lt;/authors&gt;&lt;/contributors&gt;&lt;titles&gt;&lt;title&gt;How to use a Monte Carlo study to decide on sample size and determine power&lt;/title&gt;&lt;secondary-title&gt;Structural Equation Modeling&lt;/secondary-title&gt;&lt;/titles&gt;&lt;periodical&gt;&lt;full-title&gt;Structural Equation Modeling&lt;/full-title&gt;&lt;/periodical&gt;&lt;pages&gt;599-620&lt;/pages&gt;&lt;volume&gt;4&lt;/volume&gt;&lt;dates&gt;&lt;year&gt;2002&lt;/year&gt;&lt;/dates&gt;&lt;urls&gt;&lt;/urls&gt;&lt;/record&gt;&lt;/Cite&gt;&lt;/EndNote&gt;</w:instrText>
      </w:r>
      <w:r w:rsidR="00E667AC" w:rsidRPr="001D5508">
        <w:rPr>
          <w:noProof/>
        </w:rPr>
        <w:fldChar w:fldCharType="separate"/>
      </w:r>
      <w:r w:rsidR="000B2217" w:rsidRPr="001D5508">
        <w:rPr>
          <w:noProof/>
        </w:rPr>
        <w:t>Muthén and Muthén (22)</w:t>
      </w:r>
      <w:r w:rsidR="00E667AC" w:rsidRPr="001D5508">
        <w:rPr>
          <w:noProof/>
        </w:rPr>
        <w:fldChar w:fldCharType="end"/>
      </w:r>
      <w:r w:rsidR="00A75790" w:rsidRPr="001D5508">
        <w:t xml:space="preserve"> </w:t>
      </w:r>
      <w:r w:rsidR="00967252" w:rsidRPr="001D5508">
        <w:t xml:space="preserve">have proposed </w:t>
      </w:r>
      <w:r w:rsidR="004E5CAF" w:rsidRPr="001D5508">
        <w:t xml:space="preserve">an approach that is </w:t>
      </w:r>
      <w:r w:rsidR="00A75790" w:rsidRPr="001D5508">
        <w:t>contextually</w:t>
      </w:r>
      <w:r w:rsidR="008C0742" w:rsidRPr="001D5508">
        <w:t xml:space="preserve"> sensitive </w:t>
      </w:r>
      <w:r w:rsidR="00A75790" w:rsidRPr="001D5508">
        <w:t xml:space="preserve">to determine a sample size for CFA </w:t>
      </w:r>
      <w:r w:rsidR="00974783" w:rsidRPr="001D5508">
        <w:t>for an adequately powered study</w:t>
      </w:r>
      <w:r w:rsidR="00D30050" w:rsidRPr="001D5508">
        <w:t xml:space="preserve">. </w:t>
      </w:r>
      <w:r w:rsidR="002E292E" w:rsidRPr="001D5508">
        <w:t>T</w:t>
      </w:r>
      <w:r w:rsidR="0045750D" w:rsidRPr="001D5508">
        <w:t xml:space="preserve">he </w:t>
      </w:r>
      <w:r w:rsidR="002E292E" w:rsidRPr="001D5508">
        <w:t xml:space="preserve">model needs to </w:t>
      </w:r>
      <w:r w:rsidR="00B22569" w:rsidRPr="001D5508">
        <w:t xml:space="preserve">be </w:t>
      </w:r>
      <w:r w:rsidR="00974783" w:rsidRPr="001D5508">
        <w:t>based on an established factor structure</w:t>
      </w:r>
      <w:r w:rsidR="005903E4" w:rsidRPr="001D5508">
        <w:t>,</w:t>
      </w:r>
      <w:r w:rsidR="008813D3" w:rsidRPr="001D5508">
        <w:t xml:space="preserve"> where</w:t>
      </w:r>
      <w:r w:rsidR="00974783" w:rsidRPr="001D5508">
        <w:t xml:space="preserve"> the relationships between factors</w:t>
      </w:r>
      <w:r w:rsidR="006F2F4D" w:rsidRPr="001D5508">
        <w:t>,</w:t>
      </w:r>
      <w:r w:rsidR="00974783" w:rsidRPr="001D5508">
        <w:t xml:space="preserve"> and between i</w:t>
      </w:r>
      <w:r w:rsidR="00F07B9D" w:rsidRPr="001D5508">
        <w:t xml:space="preserve">tems are </w:t>
      </w:r>
      <w:r w:rsidR="0045750D" w:rsidRPr="001D5508">
        <w:t xml:space="preserve">known, if these conditions are met </w:t>
      </w:r>
      <w:r w:rsidR="00974783" w:rsidRPr="001D5508">
        <w:t xml:space="preserve">a Monte Carlo simulation can be conducted based on established sample size </w:t>
      </w:r>
      <w:r w:rsidR="006F2F4D" w:rsidRPr="001D5508">
        <w:t xml:space="preserve">determination </w:t>
      </w:r>
      <w:r w:rsidR="00974783" w:rsidRPr="001D5508">
        <w:t>conventions</w:t>
      </w:r>
      <w:r w:rsidR="006F2F4D" w:rsidRPr="001D5508">
        <w:t xml:space="preserve"> </w:t>
      </w:r>
      <w:r w:rsidR="00E4021F" w:rsidRPr="001D5508">
        <w:fldChar w:fldCharType="begin"/>
      </w:r>
      <w:r w:rsidR="000B2217" w:rsidRPr="001D5508">
        <w:instrText xml:space="preserve"> ADDIN EN.CITE &lt;EndNote&gt;&lt;Cite&gt;&lt;Author&gt;Cohen&lt;/Author&gt;&lt;Year&gt;1988&lt;/Year&gt;&lt;RecNum&gt;3045&lt;/RecNum&gt;&lt;DisplayText&gt;(23, 24)&lt;/DisplayText&gt;&lt;record&gt;&lt;rec-number&gt;3045&lt;/rec-number&gt;&lt;foreign-keys&gt;&lt;key app="EN" db-id="vvafzr25qrt2zhezwe9vxtefdwzsraa2xv0w" timestamp="1506360628"&gt;3045&lt;/key&gt;&lt;/foreign-keys&gt;&lt;ref-type name="Book"&gt;6&lt;/ref-type&gt;&lt;contributors&gt;&lt;authors&gt;&lt;author&gt;Cohen, J.&lt;/author&gt;&lt;/authors&gt;&lt;/contributors&gt;&lt;titles&gt;&lt;title&gt;Statistical Power Analysis for the Behavioral Sciences&lt;/title&gt;&lt;/titles&gt;&lt;edition&gt;2nd&lt;/edition&gt;&lt;dates&gt;&lt;year&gt;1988&lt;/year&gt;&lt;/dates&gt;&lt;pub-location&gt;NJ&lt;/pub-location&gt;&lt;publisher&gt;Lawrence Erlbaum Associates&lt;/publisher&gt;&lt;urls&gt;&lt;/urls&gt;&lt;/record&gt;&lt;/Cite&gt;&lt;Cite&gt;&lt;Author&gt;Martin&lt;/Author&gt;&lt;Year&gt;2000&lt;/Year&gt;&lt;RecNum&gt;3056&lt;/RecNum&gt;&lt;record&gt;&lt;rec-number&gt;3056&lt;/rec-number&gt;&lt;foreign-keys&gt;&lt;key app="EN" db-id="vvafzr25qrt2zhezwe9vxtefdwzsraa2xv0w" timestamp="1506360628"&gt;3056&lt;/key&gt;&lt;/foreign-keys&gt;&lt;ref-type name="Book"&gt;6&lt;/ref-type&gt;&lt;contributors&gt;&lt;authors&gt;&lt;author&gt;Martin, C.R.&lt;/author&gt;&lt;author&gt;Thompson, D.R.&lt;/author&gt;&lt;/authors&gt;&lt;/contributors&gt;&lt;titles&gt;&lt;title&gt;Design and Analysis of Clinical Nursing Research Studies&lt;/title&gt;&lt;/titles&gt;&lt;dates&gt;&lt;year&gt;2000&lt;/year&gt;&lt;/dates&gt;&lt;pub-location&gt;London&lt;/pub-location&gt;&lt;publisher&gt;Routledge&lt;/publisher&gt;&lt;urls&gt;&lt;/urls&gt;&lt;/record&gt;&lt;/Cite&gt;&lt;/EndNote&gt;</w:instrText>
      </w:r>
      <w:r w:rsidR="00E4021F" w:rsidRPr="001D5508">
        <w:fldChar w:fldCharType="separate"/>
      </w:r>
      <w:r w:rsidR="000B2217" w:rsidRPr="001D5508">
        <w:rPr>
          <w:noProof/>
        </w:rPr>
        <w:t>(23, 24)</w:t>
      </w:r>
      <w:r w:rsidR="00E4021F" w:rsidRPr="001D5508">
        <w:fldChar w:fldCharType="end"/>
      </w:r>
      <w:r w:rsidR="005903E4" w:rsidRPr="001D5508">
        <w:t>,</w:t>
      </w:r>
      <w:r w:rsidR="00974783" w:rsidRPr="001D5508">
        <w:t xml:space="preserve"> such as power (0.8</w:t>
      </w:r>
      <w:r w:rsidR="006F2F4D" w:rsidRPr="001D5508">
        <w:t>0</w:t>
      </w:r>
      <w:r w:rsidR="00974783" w:rsidRPr="001D5508">
        <w:t>) and alpha (</w:t>
      </w:r>
      <w:r w:rsidR="00974783" w:rsidRPr="001D5508">
        <w:rPr>
          <w:i/>
        </w:rPr>
        <w:t>p</w:t>
      </w:r>
      <w:r w:rsidR="00974783" w:rsidRPr="001D5508">
        <w:t xml:space="preserve"> = 0.05)</w:t>
      </w:r>
      <w:r w:rsidR="00D30050" w:rsidRPr="001D5508">
        <w:t>.</w:t>
      </w:r>
    </w:p>
    <w:p w14:paraId="4979034D" w14:textId="77777777" w:rsidR="00CB2877" w:rsidRPr="001D5508" w:rsidRDefault="00CB2877" w:rsidP="00847DAC">
      <w:pPr>
        <w:spacing w:line="480" w:lineRule="auto"/>
      </w:pPr>
    </w:p>
    <w:p w14:paraId="08FDC845" w14:textId="18FFE8A2" w:rsidR="00C82B1B" w:rsidRPr="001D5508" w:rsidRDefault="0044485F" w:rsidP="00847DAC">
      <w:pPr>
        <w:spacing w:line="480" w:lineRule="auto"/>
      </w:pPr>
      <w:r w:rsidRPr="001D5508">
        <w:t>In t</w:t>
      </w:r>
      <w:r w:rsidR="00817555" w:rsidRPr="001D5508">
        <w:t>ranslating, a</w:t>
      </w:r>
      <w:r w:rsidR="00D62E9B" w:rsidRPr="001D5508">
        <w:t>dapting,</w:t>
      </w:r>
      <w:r w:rsidR="00817555" w:rsidRPr="001D5508">
        <w:t xml:space="preserve"> and/or</w:t>
      </w:r>
      <w:r w:rsidR="00D62E9B" w:rsidRPr="001D5508">
        <w:t xml:space="preserve"> validating a study using the SQLS-R</w:t>
      </w:r>
      <w:r w:rsidRPr="001D5508">
        <w:t xml:space="preserve">4 it would be </w:t>
      </w:r>
      <w:r w:rsidR="002B3BB0" w:rsidRPr="001D5508">
        <w:t>beneficial</w:t>
      </w:r>
      <w:r w:rsidRPr="001D5508">
        <w:t xml:space="preserve"> </w:t>
      </w:r>
      <w:r w:rsidR="002B3BB0" w:rsidRPr="001D5508">
        <w:t xml:space="preserve">to determine </w:t>
      </w:r>
      <w:r w:rsidR="00974783" w:rsidRPr="001D5508">
        <w:t>the minimum sample size</w:t>
      </w:r>
      <w:r w:rsidR="002B3BB0" w:rsidRPr="001D5508">
        <w:t xml:space="preserve">, to inform </w:t>
      </w:r>
      <w:r w:rsidR="001853D2" w:rsidRPr="001D5508">
        <w:t xml:space="preserve">the viability, </w:t>
      </w:r>
      <w:r w:rsidR="0050728E" w:rsidRPr="001D5508">
        <w:t xml:space="preserve">exactitude, and </w:t>
      </w:r>
      <w:r w:rsidR="0029395D" w:rsidRPr="001D5508">
        <w:t>realities</w:t>
      </w:r>
      <w:r w:rsidR="0050728E" w:rsidRPr="001D5508">
        <w:t xml:space="preserve"> </w:t>
      </w:r>
      <w:r w:rsidR="0029395D" w:rsidRPr="001D5508">
        <w:t xml:space="preserve">of conducting such studies. </w:t>
      </w:r>
      <w:r w:rsidR="003179D1" w:rsidRPr="001D5508">
        <w:t xml:space="preserve">This will also safeguard the study by </w:t>
      </w:r>
      <w:r w:rsidR="003C4351" w:rsidRPr="001D5508">
        <w:t>conferring</w:t>
      </w:r>
      <w:r w:rsidR="003179D1" w:rsidRPr="001D5508">
        <w:t xml:space="preserve"> </w:t>
      </w:r>
      <w:r w:rsidR="00B67BF2" w:rsidRPr="001D5508">
        <w:t xml:space="preserve">confidence in the </w:t>
      </w:r>
      <w:r w:rsidR="00B67BF2" w:rsidRPr="001D5508">
        <w:lastRenderedPageBreak/>
        <w:t>findings that the study is adequately powered</w:t>
      </w:r>
      <w:r w:rsidR="003319D8" w:rsidRPr="001D5508">
        <w:t>, and the sample size is based on empirical observations, and not</w:t>
      </w:r>
      <w:r w:rsidR="00550ED3" w:rsidRPr="001D5508">
        <w:t xml:space="preserve"> </w:t>
      </w:r>
      <w:r w:rsidR="003C4351" w:rsidRPr="001D5508">
        <w:t>the ‘</w:t>
      </w:r>
      <w:r w:rsidR="00550ED3" w:rsidRPr="001D5508">
        <w:t>rule of thumb</w:t>
      </w:r>
      <w:r w:rsidR="003C4351" w:rsidRPr="001D5508">
        <w:t>’</w:t>
      </w:r>
      <w:r w:rsidR="00550ED3" w:rsidRPr="001D5508">
        <w:t xml:space="preserve">. </w:t>
      </w:r>
      <w:r w:rsidR="00E54CB3" w:rsidRPr="001D5508">
        <w:t xml:space="preserve">In </w:t>
      </w:r>
      <w:r w:rsidR="00981187" w:rsidRPr="001D5508">
        <w:t>addition,</w:t>
      </w:r>
      <w:r w:rsidR="00E54CB3" w:rsidRPr="001D5508">
        <w:t xml:space="preserve"> </w:t>
      </w:r>
      <w:r w:rsidR="00FD669F" w:rsidRPr="001D5508">
        <w:t xml:space="preserve">determining the most appropriate minimum sample size </w:t>
      </w:r>
      <w:r w:rsidR="00242D41" w:rsidRPr="001D5508">
        <w:t>based on</w:t>
      </w:r>
      <w:r w:rsidR="00981187" w:rsidRPr="001D5508">
        <w:t xml:space="preserve"> the two-factor SQLS-R4 </w:t>
      </w:r>
      <w:r w:rsidR="006B0B99" w:rsidRPr="001D5508">
        <w:t>model</w:t>
      </w:r>
      <w:r w:rsidR="0065798E" w:rsidRPr="001D5508">
        <w:t>,</w:t>
      </w:r>
      <w:r w:rsidR="006B0B99" w:rsidRPr="001D5508">
        <w:t xml:space="preserve"> would benefit the </w:t>
      </w:r>
      <w:r w:rsidR="0011311F" w:rsidRPr="001D5508">
        <w:t>body of validation studies which have been c</w:t>
      </w:r>
      <w:r w:rsidR="00ED6949" w:rsidRPr="001D5508">
        <w:t xml:space="preserve">onducted, across the globe. </w:t>
      </w:r>
      <w:r w:rsidR="001C732E" w:rsidRPr="001D5508">
        <w:t>It is also incumbent upon the</w:t>
      </w:r>
      <w:r w:rsidR="00FF4169" w:rsidRPr="001D5508">
        <w:t xml:space="preserve"> research team to adequately power translation/adaptati</w:t>
      </w:r>
      <w:r w:rsidR="00242D41" w:rsidRPr="001D5508">
        <w:t>on/validation studies</w:t>
      </w:r>
      <w:r w:rsidR="00FF4169" w:rsidRPr="001D5508">
        <w:t xml:space="preserve"> of the SQLS</w:t>
      </w:r>
      <w:r w:rsidR="000D2414" w:rsidRPr="001D5508">
        <w:t xml:space="preserve">-R4, </w:t>
      </w:r>
      <w:r w:rsidR="002B6E52" w:rsidRPr="001D5508">
        <w:t>so that patients who</w:t>
      </w:r>
      <w:r w:rsidR="000D2414" w:rsidRPr="001D5508">
        <w:t xml:space="preserve"> volunteer </w:t>
      </w:r>
      <w:r w:rsidR="002B6E52" w:rsidRPr="001D5508">
        <w:t xml:space="preserve">for such studies are </w:t>
      </w:r>
      <w:r w:rsidR="00242D41" w:rsidRPr="001D5508">
        <w:t xml:space="preserve">not </w:t>
      </w:r>
      <w:r w:rsidR="002B6E52" w:rsidRPr="001D5508">
        <w:t>misrepresented</w:t>
      </w:r>
      <w:r w:rsidR="003B37C5" w:rsidRPr="001D5508">
        <w:t xml:space="preserve"> in the findings</w:t>
      </w:r>
      <w:r w:rsidR="00C82B1B" w:rsidRPr="001D5508">
        <w:t xml:space="preserve">. It is also incumbent upon the research team to find the most </w:t>
      </w:r>
      <w:r w:rsidR="003B37C5" w:rsidRPr="001D5508">
        <w:t xml:space="preserve">appropriate number </w:t>
      </w:r>
      <w:r w:rsidR="00242D41" w:rsidRPr="001D5508">
        <w:t xml:space="preserve">of </w:t>
      </w:r>
      <w:r w:rsidR="003B37C5" w:rsidRPr="001D5508">
        <w:t xml:space="preserve">patients </w:t>
      </w:r>
      <w:r w:rsidR="00C82B1B" w:rsidRPr="001D5508">
        <w:t xml:space="preserve">to </w:t>
      </w:r>
      <w:r w:rsidR="003B37C5" w:rsidRPr="001D5508">
        <w:t>take</w:t>
      </w:r>
      <w:r w:rsidR="00C82B1B" w:rsidRPr="001D5508">
        <w:t xml:space="preserve"> part in order to</w:t>
      </w:r>
      <w:r w:rsidR="000422CE" w:rsidRPr="001D5508">
        <w:t xml:space="preserve"> satisfy the study aims and objectives</w:t>
      </w:r>
      <w:r w:rsidR="00D30050" w:rsidRPr="001D5508">
        <w:t>.</w:t>
      </w:r>
      <w:r w:rsidR="00BA3495" w:rsidRPr="001D5508">
        <w:t xml:space="preserve"> </w:t>
      </w:r>
    </w:p>
    <w:p w14:paraId="57923C9C" w14:textId="77777777" w:rsidR="00CB2877" w:rsidRPr="001D5508" w:rsidRDefault="00CB2877" w:rsidP="00847DAC">
      <w:pPr>
        <w:spacing w:line="480" w:lineRule="auto"/>
      </w:pPr>
    </w:p>
    <w:p w14:paraId="5DEF3600" w14:textId="16A99C8B" w:rsidR="00DE387D" w:rsidRPr="001D5508" w:rsidRDefault="00CE7492" w:rsidP="00847DAC">
      <w:pPr>
        <w:spacing w:line="480" w:lineRule="auto"/>
      </w:pPr>
      <w:r w:rsidRPr="001D5508">
        <w:t xml:space="preserve">To date most translation/adaptation/validation studies have used just 100 patients, </w:t>
      </w:r>
      <w:r w:rsidR="00DD397A" w:rsidRPr="001D5508">
        <w:t xml:space="preserve">presumably based on the ‘rule of thumb’ sample size established by </w:t>
      </w:r>
      <w:r w:rsidR="00DD397A" w:rsidRPr="001D5508">
        <w:fldChar w:fldCharType="begin"/>
      </w:r>
      <w:r w:rsidR="000B2217" w:rsidRPr="001D5508">
        <w:instrText xml:space="preserve"> ADDIN EN.CITE &lt;EndNote&gt;&lt;Cite AuthorYear="1"&gt;&lt;Author&gt;Martin&lt;/Author&gt;&lt;Year&gt;2007&lt;/Year&gt;&lt;RecNum&gt;3070&lt;/RecNum&gt;&lt;DisplayText&gt;Martin and Allan (6)&lt;/DisplayText&gt;&lt;record&gt;&lt;rec-number&gt;3070&lt;/rec-number&gt;&lt;foreign-keys&gt;&lt;key app="EN" db-id="vvafzr25qrt2zhezwe9vxtefdwzsraa2xv0w" timestamp="1506419974"&gt;3070&lt;/key&gt;&lt;/foreign-keys&gt;&lt;ref-type name="Journal Article"&gt;17&lt;/ref-type&gt;&lt;contributors&gt;&lt;authors&gt;&lt;author&gt;Martin, C.R.&lt;/author&gt;&lt;author&gt;Allan, Richard&lt;/author&gt;&lt;/authors&gt;&lt;/contributors&gt;&lt;titles&gt;&lt;title&gt;Factor structure of the schizophrenia quality of life scale revision 4 (SQLS-R4)&lt;/title&gt;&lt;secondary-title&gt;Psychology, health &amp;amp; medicine&lt;/secondary-title&gt;&lt;/titles&gt;&lt;periodical&gt;&lt;full-title&gt;Psychology, Health &amp;amp; Medicine&lt;/full-title&gt;&lt;abbr-1&gt;Psychol. Health Med.&lt;/abbr-1&gt;&lt;abbr-2&gt;Psychol Health Med&lt;/abbr-2&gt;&lt;/periodical&gt;&lt;pages&gt;126-134&lt;/pages&gt;&lt;volume&gt;12&lt;/volume&gt;&lt;number&gt;2&lt;/number&gt;&lt;dates&gt;&lt;year&gt;2007&lt;/year&gt;&lt;/dates&gt;&lt;isbn&gt;1354-8506&lt;/isbn&gt;&lt;urls&gt;&lt;/urls&gt;&lt;/record&gt;&lt;/Cite&gt;&lt;/EndNote&gt;</w:instrText>
      </w:r>
      <w:r w:rsidR="00DD397A" w:rsidRPr="001D5508">
        <w:fldChar w:fldCharType="separate"/>
      </w:r>
      <w:r w:rsidR="000B2217" w:rsidRPr="001D5508">
        <w:rPr>
          <w:noProof/>
        </w:rPr>
        <w:t>Martin and Allan (6)</w:t>
      </w:r>
      <w:r w:rsidR="00DD397A" w:rsidRPr="001D5508">
        <w:fldChar w:fldCharType="end"/>
      </w:r>
      <w:r w:rsidR="00CB2877" w:rsidRPr="001D5508">
        <w:t xml:space="preserve">.  </w:t>
      </w:r>
      <w:r w:rsidR="006C1898" w:rsidRPr="001D5508">
        <w:t>However,</w:t>
      </w:r>
      <w:r w:rsidR="00CB2877" w:rsidRPr="001D5508">
        <w:t xml:space="preserve"> selection of such a modest sample size</w:t>
      </w:r>
      <w:r w:rsidR="00C83211" w:rsidRPr="001D5508">
        <w:t xml:space="preserve"> may</w:t>
      </w:r>
      <w:r w:rsidR="00CB2877" w:rsidRPr="001D5508">
        <w:t xml:space="preserve"> </w:t>
      </w:r>
      <w:r w:rsidR="00C83211" w:rsidRPr="001D5508">
        <w:t>be problematic</w:t>
      </w:r>
      <w:r w:rsidR="00CB2877" w:rsidRPr="001D5508">
        <w:t xml:space="preserve"> particularly in terms of the relatively large number of items (N=33) within the measure</w:t>
      </w:r>
      <w:r w:rsidR="00591C6F" w:rsidRPr="001D5508">
        <w:t xml:space="preserve"> which would violate other minimum sample size criteria such as number of participants to number of items ratio</w:t>
      </w:r>
      <w:r w:rsidR="00797520" w:rsidRPr="001D5508">
        <w:t xml:space="preserve"> </w:t>
      </w:r>
      <w:r w:rsidR="006276A6" w:rsidRPr="001D5508">
        <w:fldChar w:fldCharType="begin"/>
      </w:r>
      <w:r w:rsidR="006276A6" w:rsidRPr="001D5508">
        <w:instrText xml:space="preserve"> ADDIN EN.CITE &lt;EndNote&gt;&lt;Cite&gt;&lt;Author&gt;Mundfrom&lt;/Author&gt;&lt;Year&gt;2005&lt;/Year&gt;&lt;RecNum&gt;3076&lt;/RecNum&gt;&lt;DisplayText&gt;(25)&lt;/DisplayText&gt;&lt;record&gt;&lt;rec-number&gt;3076&lt;/rec-number&gt;&lt;foreign-keys&gt;&lt;key app="EN" db-id="vvafzr25qrt2zhezwe9vxtefdwzsraa2xv0w" timestamp="1507019326"&gt;3076&lt;/key&gt;&lt;/foreign-keys&gt;&lt;ref-type name="Journal Article"&gt;17&lt;/ref-type&gt;&lt;contributors&gt;&lt;authors&gt;&lt;author&gt;Mundfrom, Daniel J.&lt;/author&gt;&lt;author&gt;Shaw, Dale G.&lt;/author&gt;&lt;author&gt;Ke, Tian Lu&lt;/author&gt;&lt;/authors&gt;&lt;/contributors&gt;&lt;titles&gt;&lt;title&gt;Minimum Sample Size Recommendations for Conducting Factor Analyses&lt;/title&gt;&lt;secondary-title&gt;International Journal of Testing&lt;/secondary-title&gt;&lt;/titles&gt;&lt;periodical&gt;&lt;full-title&gt;International Journal of Testing&lt;/full-title&gt;&lt;/periodical&gt;&lt;pages&gt;159-168&lt;/pages&gt;&lt;volume&gt;5&lt;/volume&gt;&lt;number&gt;2&lt;/number&gt;&lt;dates&gt;&lt;year&gt;2005&lt;/year&gt;&lt;pub-dates&gt;&lt;date&gt;2005/06/01&lt;/date&gt;&lt;/pub-dates&gt;&lt;/dates&gt;&lt;publisher&gt;Routledge&lt;/publisher&gt;&lt;isbn&gt;1530-5058&lt;/isbn&gt;&lt;urls&gt;&lt;related-urls&gt;&lt;url&gt;http://dx.doi.org/10.1207/s15327574ijt0502_4&lt;/url&gt;&lt;/related-urls&gt;&lt;/urls&gt;&lt;electronic-resource-num&gt;10.1207/s15327574ijt0502_4&lt;/electronic-resource-num&gt;&lt;/record&gt;&lt;/Cite&gt;&lt;/EndNote&gt;</w:instrText>
      </w:r>
      <w:r w:rsidR="006276A6" w:rsidRPr="001D5508">
        <w:fldChar w:fldCharType="separate"/>
      </w:r>
      <w:r w:rsidR="006276A6" w:rsidRPr="001D5508">
        <w:rPr>
          <w:noProof/>
        </w:rPr>
        <w:t>(25)</w:t>
      </w:r>
      <w:r w:rsidR="006276A6" w:rsidRPr="001D5508">
        <w:fldChar w:fldCharType="end"/>
      </w:r>
      <w:r w:rsidR="00C83211" w:rsidRPr="001D5508">
        <w:t xml:space="preserve">. </w:t>
      </w:r>
      <w:r w:rsidR="00686AF3" w:rsidRPr="001D5508">
        <w:t>Table 1 summaries the</w:t>
      </w:r>
      <w:r w:rsidR="00AB50B2" w:rsidRPr="001D5508">
        <w:t xml:space="preserve"> SQLS-R4 translation/adaptation/validation </w:t>
      </w:r>
      <w:r w:rsidR="00F75ADB" w:rsidRPr="001D5508">
        <w:t>studies emphasizing</w:t>
      </w:r>
      <w:r w:rsidR="00AB50B2" w:rsidRPr="001D5508">
        <w:t xml:space="preserve"> </w:t>
      </w:r>
      <w:r w:rsidR="00F75ADB" w:rsidRPr="001D5508">
        <w:t xml:space="preserve">the limited </w:t>
      </w:r>
      <w:r w:rsidR="00EE0D79" w:rsidRPr="001D5508">
        <w:t xml:space="preserve">sample size. </w:t>
      </w:r>
      <w:r w:rsidR="00AB50B2" w:rsidRPr="001D5508">
        <w:t xml:space="preserve"> </w:t>
      </w:r>
      <w:r w:rsidR="00686AF3" w:rsidRPr="001D5508">
        <w:t xml:space="preserve"> </w:t>
      </w:r>
    </w:p>
    <w:p w14:paraId="7D1C2082" w14:textId="77777777" w:rsidR="00DE387D" w:rsidRPr="001D5508" w:rsidRDefault="00DE387D" w:rsidP="00847DAC">
      <w:pPr>
        <w:spacing w:line="480" w:lineRule="auto"/>
      </w:pPr>
    </w:p>
    <w:p w14:paraId="59CF4DFC" w14:textId="2C54D1BF" w:rsidR="00480B97" w:rsidRPr="001D5508" w:rsidRDefault="00DE387D" w:rsidP="00DE387D">
      <w:pPr>
        <w:spacing w:line="480" w:lineRule="auto"/>
        <w:jc w:val="center"/>
      </w:pPr>
      <w:r w:rsidRPr="001D5508">
        <w:t>---Table 1 about here---</w:t>
      </w:r>
    </w:p>
    <w:p w14:paraId="00EF9677" w14:textId="77777777" w:rsidR="00DC300C" w:rsidRPr="001D5508" w:rsidRDefault="00DC300C" w:rsidP="00847DAC">
      <w:pPr>
        <w:spacing w:line="480" w:lineRule="auto"/>
        <w:rPr>
          <w:b/>
        </w:rPr>
      </w:pPr>
    </w:p>
    <w:p w14:paraId="233DDF3D" w14:textId="77777777" w:rsidR="00886F21" w:rsidRPr="001D5508" w:rsidRDefault="00886F21" w:rsidP="00847DAC">
      <w:pPr>
        <w:spacing w:line="480" w:lineRule="auto"/>
        <w:rPr>
          <w:b/>
        </w:rPr>
      </w:pPr>
      <w:r w:rsidRPr="001D5508">
        <w:rPr>
          <w:b/>
        </w:rPr>
        <w:t>Objectives</w:t>
      </w:r>
    </w:p>
    <w:p w14:paraId="17A9E70C" w14:textId="27762692" w:rsidR="00140351" w:rsidRPr="001D5508" w:rsidRDefault="00DC300C" w:rsidP="00140351">
      <w:pPr>
        <w:pStyle w:val="PlainText"/>
        <w:spacing w:line="480" w:lineRule="auto"/>
        <w:rPr>
          <w:rFonts w:ascii="Times New Roman" w:hAnsi="Times New Roman"/>
          <w:sz w:val="24"/>
          <w:szCs w:val="24"/>
        </w:rPr>
      </w:pPr>
      <w:r w:rsidRPr="001D5508">
        <w:rPr>
          <w:rFonts w:ascii="Times New Roman" w:hAnsi="Times New Roman"/>
          <w:sz w:val="24"/>
          <w:szCs w:val="24"/>
        </w:rPr>
        <w:t>Using the rubric interpreted from previous SQLS-R4 studies that a sample size of N=100 is adequate to produce an acceptable fit to data, the current study sought to determine the minimum sample size required to offer a good fit to data within an adequately powered study using Monte Carlo simulation</w:t>
      </w:r>
      <w:r w:rsidR="00E667AC" w:rsidRPr="001D5508">
        <w:rPr>
          <w:rFonts w:ascii="Times New Roman" w:hAnsi="Times New Roman"/>
          <w:sz w:val="24"/>
          <w:szCs w:val="24"/>
        </w:rPr>
        <w:t xml:space="preserve"> </w:t>
      </w:r>
      <w:r w:rsidR="00E667AC" w:rsidRPr="001D5508">
        <w:rPr>
          <w:rFonts w:ascii="Times New Roman" w:hAnsi="Times New Roman"/>
          <w:sz w:val="24"/>
          <w:szCs w:val="24"/>
        </w:rPr>
        <w:fldChar w:fldCharType="begin"/>
      </w:r>
      <w:r w:rsidR="000B2217" w:rsidRPr="001D5508">
        <w:rPr>
          <w:rFonts w:ascii="Times New Roman" w:hAnsi="Times New Roman"/>
          <w:sz w:val="24"/>
          <w:szCs w:val="24"/>
        </w:rPr>
        <w:instrText xml:space="preserve"> ADDIN EN.CITE &lt;EndNote&gt;&lt;Cite&gt;&lt;Author&gt;Muthén&lt;/Author&gt;&lt;Year&gt;2002&lt;/Year&gt;&lt;RecNum&gt;3058&lt;/RecNum&gt;&lt;DisplayText&gt;(22)&lt;/DisplayText&gt;&lt;record&gt;&lt;rec-number&gt;3058&lt;/rec-number&gt;&lt;foreign-keys&gt;&lt;key app="EN" db-id="vvafzr25qrt2zhezwe9vxtefdwzsraa2xv0w" timestamp="1506360628"&gt;3058&lt;/key&gt;&lt;/foreign-keys&gt;&lt;ref-type name="Journal Article"&gt;17&lt;/ref-type&gt;&lt;contributors&gt;&lt;authors&gt;&lt;author&gt;Muthén, L.K.&lt;/author&gt;&lt;author&gt;Muthén, B.O.&lt;/author&gt;&lt;/authors&gt;&lt;/contributors&gt;&lt;titles&gt;&lt;title&gt;How to use a Monte Carlo study to decide on sample size and determine power&lt;/title&gt;&lt;secondary-title&gt;Structural Equation Modeling&lt;/secondary-title&gt;&lt;/titles&gt;&lt;periodical&gt;&lt;full-title&gt;Structural Equation Modeling&lt;/full-title&gt;&lt;/periodical&gt;&lt;pages&gt;599-620&lt;/pages&gt;&lt;volume&gt;4&lt;/volume&gt;&lt;dates&gt;&lt;year&gt;2002&lt;/year&gt;&lt;/dates&gt;&lt;urls&gt;&lt;/urls&gt;&lt;/record&gt;&lt;/Cite&gt;&lt;/EndNote&gt;</w:instrText>
      </w:r>
      <w:r w:rsidR="00E667AC" w:rsidRPr="001D5508">
        <w:rPr>
          <w:rFonts w:ascii="Times New Roman" w:hAnsi="Times New Roman"/>
          <w:sz w:val="24"/>
          <w:szCs w:val="24"/>
        </w:rPr>
        <w:fldChar w:fldCharType="separate"/>
      </w:r>
      <w:r w:rsidR="000B2217" w:rsidRPr="001D5508">
        <w:rPr>
          <w:rFonts w:ascii="Times New Roman" w:hAnsi="Times New Roman"/>
          <w:noProof/>
          <w:sz w:val="24"/>
          <w:szCs w:val="24"/>
        </w:rPr>
        <w:t>(22)</w:t>
      </w:r>
      <w:r w:rsidR="00E667AC" w:rsidRPr="001D5508">
        <w:rPr>
          <w:rFonts w:ascii="Times New Roman" w:hAnsi="Times New Roman"/>
          <w:sz w:val="24"/>
          <w:szCs w:val="24"/>
        </w:rPr>
        <w:fldChar w:fldCharType="end"/>
      </w:r>
      <w:r w:rsidR="00D30050" w:rsidRPr="001D5508">
        <w:rPr>
          <w:rFonts w:ascii="Times New Roman" w:hAnsi="Times New Roman"/>
          <w:sz w:val="24"/>
          <w:szCs w:val="24"/>
        </w:rPr>
        <w:t xml:space="preserve">. </w:t>
      </w:r>
    </w:p>
    <w:p w14:paraId="6C118775" w14:textId="77777777" w:rsidR="0028137F" w:rsidRPr="001D5508" w:rsidRDefault="0028137F" w:rsidP="004C5C26">
      <w:pPr>
        <w:pStyle w:val="ListParagraph"/>
        <w:spacing w:line="480" w:lineRule="auto"/>
      </w:pPr>
    </w:p>
    <w:p w14:paraId="77867402" w14:textId="77777777" w:rsidR="00C74E68" w:rsidRPr="001D5508" w:rsidRDefault="00F12036" w:rsidP="000F6986">
      <w:pPr>
        <w:spacing w:line="480" w:lineRule="auto"/>
        <w:rPr>
          <w:b/>
        </w:rPr>
      </w:pPr>
      <w:r w:rsidRPr="001D5508">
        <w:rPr>
          <w:b/>
        </w:rPr>
        <w:lastRenderedPageBreak/>
        <w:t>Method</w:t>
      </w:r>
    </w:p>
    <w:p w14:paraId="1BF4C2B7" w14:textId="56726409" w:rsidR="00656D6C" w:rsidRPr="001D5508" w:rsidRDefault="00661C64" w:rsidP="00A15D9F">
      <w:pPr>
        <w:spacing w:line="480" w:lineRule="auto"/>
      </w:pPr>
      <w:r w:rsidRPr="001D5508">
        <w:t>Using the power analysis and sample size calculation approaches</w:t>
      </w:r>
      <w:r w:rsidR="004C5C26" w:rsidRPr="001D5508">
        <w:t xml:space="preserve"> of </w:t>
      </w:r>
      <w:r w:rsidR="00E667AC" w:rsidRPr="001D5508">
        <w:fldChar w:fldCharType="begin"/>
      </w:r>
      <w:r w:rsidR="000B2217" w:rsidRPr="001D5508">
        <w:instrText xml:space="preserve"> ADDIN EN.CITE &lt;EndNote&gt;&lt;Cite AuthorYear="1"&gt;&lt;Author&gt;Muthén&lt;/Author&gt;&lt;Year&gt;2002&lt;/Year&gt;&lt;RecNum&gt;3058&lt;/RecNum&gt;&lt;DisplayText&gt;Muthén and Muthén (22)&lt;/DisplayText&gt;&lt;record&gt;&lt;rec-number&gt;3058&lt;/rec-number&gt;&lt;foreign-keys&gt;&lt;key app="EN" db-id="vvafzr25qrt2zhezwe9vxtefdwzsraa2xv0w" timestamp="1506360628"&gt;3058&lt;/key&gt;&lt;/foreign-keys&gt;&lt;ref-type name="Journal Article"&gt;17&lt;/ref-type&gt;&lt;contributors&gt;&lt;authors&gt;&lt;author&gt;Muthén, L.K.&lt;/author&gt;&lt;author&gt;Muthén, B.O.&lt;/author&gt;&lt;/authors&gt;&lt;/contributors&gt;&lt;titles&gt;&lt;title&gt;How to use a Monte Carlo study to decide on sample size and determine power&lt;/title&gt;&lt;secondary-title&gt;Structural Equation Modeling&lt;/secondary-title&gt;&lt;/titles&gt;&lt;periodical&gt;&lt;full-title&gt;Structural Equation Modeling&lt;/full-title&gt;&lt;/periodical&gt;&lt;pages&gt;599-620&lt;/pages&gt;&lt;volume&gt;4&lt;/volume&gt;&lt;dates&gt;&lt;year&gt;2002&lt;/year&gt;&lt;/dates&gt;&lt;urls&gt;&lt;/urls&gt;&lt;/record&gt;&lt;/Cite&gt;&lt;/EndNote&gt;</w:instrText>
      </w:r>
      <w:r w:rsidR="00E667AC" w:rsidRPr="001D5508">
        <w:fldChar w:fldCharType="separate"/>
      </w:r>
      <w:r w:rsidR="000B2217" w:rsidRPr="001D5508">
        <w:rPr>
          <w:noProof/>
        </w:rPr>
        <w:t>Muthén and Muthén (22)</w:t>
      </w:r>
      <w:r w:rsidR="00E667AC" w:rsidRPr="001D5508">
        <w:fldChar w:fldCharType="end"/>
      </w:r>
      <w:r w:rsidR="004C5C26" w:rsidRPr="001D5508">
        <w:t xml:space="preserve"> and </w:t>
      </w:r>
      <w:r w:rsidR="00A9232A" w:rsidRPr="001D5508">
        <w:fldChar w:fldCharType="begin"/>
      </w:r>
      <w:r w:rsidR="006276A6" w:rsidRPr="001D5508">
        <w:instrText xml:space="preserve"> ADDIN EN.CITE &lt;EndNote&gt;&lt;Cite AuthorYear="1"&gt;&lt;Author&gt;Beaujean&lt;/Author&gt;&lt;Year&gt;2014&lt;/Year&gt;&lt;RecNum&gt;3040&lt;/RecNum&gt;&lt;DisplayText&gt;Beaujean (26)&lt;/DisplayText&gt;&lt;record&gt;&lt;rec-number&gt;3040&lt;/rec-number&gt;&lt;foreign-keys&gt;&lt;key app="EN" db-id="vvafzr25qrt2zhezwe9vxtefdwzsraa2xv0w" timestamp="1506360628"&gt;3040&lt;/key&gt;&lt;/foreign-keys&gt;&lt;ref-type name="Journal Article"&gt;17&lt;/ref-type&gt;&lt;contributors&gt;&lt;authors&gt;&lt;author&gt;Beaujean, A.A.&lt;/author&gt;&lt;/authors&gt;&lt;/contributors&gt;&lt;titles&gt;&lt;title&gt;Sample size determination for regression models using Monte Carlo methods in R&lt;/title&gt;&lt;secondary-title&gt;Practical Assessment, Research &amp;amp; Evaluation&lt;/secondary-title&gt;&lt;/titles&gt;&lt;periodical&gt;&lt;full-title&gt;Practical Assessment, Research &amp;amp; Evaluation&lt;/full-title&gt;&lt;/periodical&gt;&lt;volume&gt;19&lt;/volume&gt;&lt;number&gt;12&lt;/number&gt;&lt;dates&gt;&lt;year&gt;2014&lt;/year&gt;&lt;/dates&gt;&lt;urls&gt;&lt;related-urls&gt;&lt;url&gt;http://pareonline.net/getvn.asp?v=19&amp;amp;n=12&lt;/url&gt;&lt;/related-urls&gt;&lt;/urls&gt;&lt;/record&gt;&lt;/Cite&gt;&lt;/EndNote&gt;</w:instrText>
      </w:r>
      <w:r w:rsidR="00A9232A" w:rsidRPr="001D5508">
        <w:fldChar w:fldCharType="separate"/>
      </w:r>
      <w:r w:rsidR="006276A6" w:rsidRPr="001D5508">
        <w:rPr>
          <w:noProof/>
        </w:rPr>
        <w:t>Beaujean (26)</w:t>
      </w:r>
      <w:r w:rsidR="00A9232A" w:rsidRPr="001D5508">
        <w:fldChar w:fldCharType="end"/>
      </w:r>
      <w:r w:rsidRPr="001D5508">
        <w:t xml:space="preserve">, a model based on the SQLS-R4 was constructed with appropriately specified parameter values, essentially, for the two-factor model, specifying the covariance between factors, </w:t>
      </w:r>
      <w:r w:rsidR="0020666C" w:rsidRPr="001D5508">
        <w:t>item-factor loadings, re</w:t>
      </w:r>
      <w:r w:rsidR="00E667AC" w:rsidRPr="001D5508">
        <w:t>siduals</w:t>
      </w:r>
      <w:r w:rsidRPr="001D5508">
        <w:t xml:space="preserve"> variances.</w:t>
      </w:r>
      <w:r w:rsidR="0014160A" w:rsidRPr="001D5508">
        <w:t xml:space="preserve">  </w:t>
      </w:r>
      <w:r w:rsidR="00931A72" w:rsidRPr="001D5508">
        <w:t xml:space="preserve">The model constructed, used plausible parameter values gleaned from previous studies to generate a model that would produce </w:t>
      </w:r>
      <w:r w:rsidR="00127FF2" w:rsidRPr="001D5508">
        <w:t>a</w:t>
      </w:r>
      <w:r w:rsidR="00931A72" w:rsidRPr="001D5508">
        <w:t xml:space="preserve"> minimum acceptable fit to data by standard convention based on a sample size of N=100</w:t>
      </w:r>
      <w:r w:rsidR="00D30050" w:rsidRPr="001D5508">
        <w:t xml:space="preserve">. </w:t>
      </w:r>
      <w:r w:rsidR="00931A72" w:rsidRPr="001D5508">
        <w:t>This model would then be used to generate data through Monte Carlo approaches estimating the model parameters over N=10,000 simulated samples from which parameter estimates would be averaged across these samples</w:t>
      </w:r>
      <w:r w:rsidR="00D30050" w:rsidRPr="001D5508">
        <w:t xml:space="preserve">. </w:t>
      </w:r>
      <w:r w:rsidR="00931A72" w:rsidRPr="001D5508">
        <w:t xml:space="preserve">Consistent with convention, minimum power for each parameter was set at 0.80 </w:t>
      </w:r>
      <w:r w:rsidR="0014160A" w:rsidRPr="001D5508">
        <w:t>(22)</w:t>
      </w:r>
      <w:r w:rsidR="00D30050" w:rsidRPr="001D5508">
        <w:t xml:space="preserve">. </w:t>
      </w:r>
      <w:r w:rsidR="00931A72" w:rsidRPr="001D5508">
        <w:t>The model specification is shown in Figure 1</w:t>
      </w:r>
      <w:r w:rsidR="00D30050" w:rsidRPr="001D5508">
        <w:t xml:space="preserve">. </w:t>
      </w:r>
    </w:p>
    <w:p w14:paraId="103D2F51" w14:textId="17DEABCB" w:rsidR="00661C64" w:rsidRPr="001D5508" w:rsidRDefault="00931A72" w:rsidP="00A15D9F">
      <w:pPr>
        <w:spacing w:line="480" w:lineRule="auto"/>
      </w:pPr>
      <w:r w:rsidRPr="001D5508">
        <w:t xml:space="preserve">   </w:t>
      </w:r>
    </w:p>
    <w:p w14:paraId="164CE050" w14:textId="34D2F459" w:rsidR="00E667AC" w:rsidRPr="001D5508" w:rsidRDefault="00656D6C" w:rsidP="00656D6C">
      <w:pPr>
        <w:spacing w:line="480" w:lineRule="auto"/>
        <w:jc w:val="center"/>
      </w:pPr>
      <w:r w:rsidRPr="001D5508">
        <w:t>---Figure 1 about here---</w:t>
      </w:r>
    </w:p>
    <w:p w14:paraId="53A72B28" w14:textId="77777777" w:rsidR="006E40EE" w:rsidRPr="001D5508" w:rsidRDefault="006E40EE" w:rsidP="00A15D9F">
      <w:pPr>
        <w:spacing w:line="480" w:lineRule="auto"/>
        <w:rPr>
          <w:i/>
        </w:rPr>
      </w:pPr>
      <w:r w:rsidRPr="001D5508">
        <w:rPr>
          <w:i/>
        </w:rPr>
        <w:t>Quality criteria for simulated data</w:t>
      </w:r>
    </w:p>
    <w:p w14:paraId="3317C9B4" w14:textId="3E3C7BE3" w:rsidR="00620C81" w:rsidRPr="001D5508" w:rsidRDefault="00931A72" w:rsidP="00714E7E">
      <w:pPr>
        <w:spacing w:line="480" w:lineRule="auto"/>
      </w:pPr>
      <w:r w:rsidRPr="001D5508">
        <w:t>Using</w:t>
      </w:r>
      <w:r w:rsidR="006E40EE" w:rsidRPr="001D5508">
        <w:t xml:space="preserve"> </w:t>
      </w:r>
      <w:r w:rsidR="00E667AC" w:rsidRPr="001D5508">
        <w:fldChar w:fldCharType="begin"/>
      </w:r>
      <w:r w:rsidR="000B2217" w:rsidRPr="001D5508">
        <w:instrText xml:space="preserve"> ADDIN EN.CITE &lt;EndNote&gt;&lt;Cite AuthorYear="1"&gt;&lt;Author&gt;Muthén&lt;/Author&gt;&lt;Year&gt;2002&lt;/Year&gt;&lt;RecNum&gt;3058&lt;/RecNum&gt;&lt;DisplayText&gt;Muthén and Muthén (22)&lt;/DisplayText&gt;&lt;record&gt;&lt;rec-number&gt;3058&lt;/rec-number&gt;&lt;foreign-keys&gt;&lt;key app="EN" db-id="vvafzr25qrt2zhezwe9vxtefdwzsraa2xv0w" timestamp="1506360628"&gt;3058&lt;/key&gt;&lt;/foreign-keys&gt;&lt;ref-type name="Journal Article"&gt;17&lt;/ref-type&gt;&lt;contributors&gt;&lt;authors&gt;&lt;author&gt;Muthén, L.K.&lt;/author&gt;&lt;author&gt;Muthén, B.O.&lt;/author&gt;&lt;/authors&gt;&lt;/contributors&gt;&lt;titles&gt;&lt;title&gt;How to use a Monte Carlo study to decide on sample size and determine power&lt;/title&gt;&lt;secondary-title&gt;Structural Equation Modeling&lt;/secondary-title&gt;&lt;/titles&gt;&lt;periodical&gt;&lt;full-title&gt;Structural Equation Modeling&lt;/full-title&gt;&lt;/periodical&gt;&lt;pages&gt;599-620&lt;/pages&gt;&lt;volume&gt;4&lt;/volume&gt;&lt;dates&gt;&lt;year&gt;2002&lt;/year&gt;&lt;/dates&gt;&lt;urls&gt;&lt;/urls&gt;&lt;/record&gt;&lt;/Cite&gt;&lt;/EndNote&gt;</w:instrText>
      </w:r>
      <w:r w:rsidR="00E667AC" w:rsidRPr="001D5508">
        <w:fldChar w:fldCharType="separate"/>
      </w:r>
      <w:r w:rsidR="000B2217" w:rsidRPr="001D5508">
        <w:rPr>
          <w:noProof/>
        </w:rPr>
        <w:t>Muthén and Muthén (22)</w:t>
      </w:r>
      <w:r w:rsidR="00E667AC" w:rsidRPr="001D5508">
        <w:fldChar w:fldCharType="end"/>
      </w:r>
      <w:r w:rsidR="006E40EE" w:rsidRPr="001D5508">
        <w:t xml:space="preserve"> </w:t>
      </w:r>
      <w:r w:rsidRPr="001D5508">
        <w:t>criteria that</w:t>
      </w:r>
      <w:r w:rsidR="006E40EE" w:rsidRPr="001D5508">
        <w:t xml:space="preserve"> indices of relative parameter estimate bias (RPEB) and relative parameter standard error bias (RPSEB) be used to determine simulation </w:t>
      </w:r>
      <w:r w:rsidRPr="001D5508">
        <w:t xml:space="preserve">quality, acceptable RPEB and </w:t>
      </w:r>
      <w:r w:rsidR="00E15B59" w:rsidRPr="001D5508">
        <w:t>R</w:t>
      </w:r>
      <w:r w:rsidRPr="001D5508">
        <w:t>P</w:t>
      </w:r>
      <w:r w:rsidR="00E15B59" w:rsidRPr="001D5508">
        <w:t>SEB</w:t>
      </w:r>
      <w:r w:rsidR="006E40EE" w:rsidRPr="001D5508">
        <w:t xml:space="preserve"> values of </w:t>
      </w:r>
      <w:r w:rsidR="00E15B59" w:rsidRPr="001D5508">
        <w:rPr>
          <w:u w:val="single"/>
        </w:rPr>
        <w:t>&lt;</w:t>
      </w:r>
      <w:r w:rsidR="00E15B59" w:rsidRPr="001D5508">
        <w:t>0.10</w:t>
      </w:r>
      <w:r w:rsidR="006E40EE" w:rsidRPr="001D5508">
        <w:t xml:space="preserve"> </w:t>
      </w:r>
      <w:r w:rsidR="00E15B59" w:rsidRPr="001D5508">
        <w:t>for all parameters</w:t>
      </w:r>
      <w:r w:rsidRPr="001D5508">
        <w:t xml:space="preserve"> was specified as threshold values for simulation quality</w:t>
      </w:r>
      <w:r w:rsidR="00D30050" w:rsidRPr="001D5508">
        <w:t xml:space="preserve">. </w:t>
      </w:r>
      <w:r w:rsidR="00E15B59" w:rsidRPr="001D5508">
        <w:t>RPSEB value</w:t>
      </w:r>
      <w:r w:rsidRPr="001D5508">
        <w:t>s</w:t>
      </w:r>
      <w:r w:rsidR="00E15B59" w:rsidRPr="001D5508">
        <w:t xml:space="preserve"> of </w:t>
      </w:r>
      <w:r w:rsidR="00E15B59" w:rsidRPr="001D5508">
        <w:rPr>
          <w:u w:val="single"/>
        </w:rPr>
        <w:t>&lt;</w:t>
      </w:r>
      <w:r w:rsidR="00E15B59" w:rsidRPr="001D5508">
        <w:t>0.05 for parameters of major interest</w:t>
      </w:r>
      <w:r w:rsidRPr="001D5508">
        <w:t xml:space="preserve"> has been suggested </w:t>
      </w:r>
      <w:r w:rsidRPr="001D5508">
        <w:fldChar w:fldCharType="begin"/>
      </w:r>
      <w:r w:rsidR="000B2217" w:rsidRPr="001D5508">
        <w:instrText xml:space="preserve"> ADDIN EN.CITE &lt;EndNote&gt;&lt;Cite AuthorYear="1"&gt;&lt;Author&gt;Muthén&lt;/Author&gt;&lt;Year&gt;2002&lt;/Year&gt;&lt;RecNum&gt;3058&lt;/RecNum&gt;&lt;DisplayText&gt;Muthén and Muthén (22)&lt;/DisplayText&gt;&lt;record&gt;&lt;rec-number&gt;3058&lt;/rec-number&gt;&lt;foreign-keys&gt;&lt;key app="EN" db-id="vvafzr25qrt2zhezwe9vxtefdwzsraa2xv0w" timestamp="1506360628"&gt;3058&lt;/key&gt;&lt;/foreign-keys&gt;&lt;ref-type name="Journal Article"&gt;17&lt;/ref-type&gt;&lt;contributors&gt;&lt;authors&gt;&lt;author&gt;Muthén, L.K.&lt;/author&gt;&lt;author&gt;Muthén, B.O.&lt;/author&gt;&lt;/authors&gt;&lt;/contributors&gt;&lt;titles&gt;&lt;title&gt;How to use a Monte Carlo study to decide on sample size and determine power&lt;/title&gt;&lt;secondary-title&gt;Structural Equation Modeling&lt;/secondary-title&gt;&lt;/titles&gt;&lt;periodical&gt;&lt;full-title&gt;Structural Equation Modeling&lt;/full-title&gt;&lt;/periodical&gt;&lt;pages&gt;599-620&lt;/pages&gt;&lt;volume&gt;4&lt;/volume&gt;&lt;dates&gt;&lt;year&gt;2002&lt;/year&gt;&lt;/dates&gt;&lt;urls&gt;&lt;/urls&gt;&lt;/record&gt;&lt;/Cite&gt;&lt;/EndNote&gt;</w:instrText>
      </w:r>
      <w:r w:rsidRPr="001D5508">
        <w:fldChar w:fldCharType="separate"/>
      </w:r>
      <w:r w:rsidR="000B2217" w:rsidRPr="001D5508">
        <w:rPr>
          <w:noProof/>
        </w:rPr>
        <w:t>Muthén and Muthén (22)</w:t>
      </w:r>
      <w:r w:rsidRPr="001D5508">
        <w:fldChar w:fldCharType="end"/>
      </w:r>
      <w:r w:rsidR="00D30050" w:rsidRPr="001D5508">
        <w:t xml:space="preserve">. </w:t>
      </w:r>
      <w:r w:rsidR="005F7F69" w:rsidRPr="001D5508">
        <w:t xml:space="preserve">Coverage is an important index of simulation quality and refers to </w:t>
      </w:r>
      <w:r w:rsidR="008C27CD" w:rsidRPr="001D5508">
        <w:t xml:space="preserve">the </w:t>
      </w:r>
      <w:r w:rsidR="005F7F69" w:rsidRPr="001D5508">
        <w:t xml:space="preserve">percentage of simulation replications where the parameter value sits within </w:t>
      </w:r>
      <w:r w:rsidR="008C27CD" w:rsidRPr="001D5508">
        <w:t xml:space="preserve">the </w:t>
      </w:r>
      <w:r w:rsidR="00E667AC" w:rsidRPr="001D5508">
        <w:t>95% confidence interval (CI)</w:t>
      </w:r>
      <w:r w:rsidR="00D30050" w:rsidRPr="001D5508">
        <w:t xml:space="preserve">. </w:t>
      </w:r>
      <w:r w:rsidR="005F7F69" w:rsidRPr="001D5508">
        <w:t>Coverage is determined to be acceptable within the range of 0.91 to</w:t>
      </w:r>
      <w:r w:rsidR="008C27CD" w:rsidRPr="001D5508">
        <w:t xml:space="preserve"> 0.98</w:t>
      </w:r>
      <w:r w:rsidR="00E667AC" w:rsidRPr="001D5508">
        <w:t xml:space="preserve"> </w:t>
      </w:r>
      <w:r w:rsidR="00E667AC" w:rsidRPr="001D5508">
        <w:fldChar w:fldCharType="begin"/>
      </w:r>
      <w:r w:rsidR="000B2217" w:rsidRPr="001D5508">
        <w:instrText xml:space="preserve"> ADDIN EN.CITE &lt;EndNote&gt;&lt;Cite&gt;&lt;Author&gt;Muthén&lt;/Author&gt;&lt;Year&gt;2002&lt;/Year&gt;&lt;RecNum&gt;3058&lt;/RecNum&gt;&lt;DisplayText&gt;(22)&lt;/DisplayText&gt;&lt;record&gt;&lt;rec-number&gt;3058&lt;/rec-number&gt;&lt;foreign-keys&gt;&lt;key app="EN" db-id="vvafzr25qrt2zhezwe9vxtefdwzsraa2xv0w" timestamp="1506360628"&gt;3058&lt;/key&gt;&lt;/foreign-keys&gt;&lt;ref-type name="Journal Article"&gt;17&lt;/ref-type&gt;&lt;contributors&gt;&lt;authors&gt;&lt;author&gt;Muthén, L.K.&lt;/author&gt;&lt;author&gt;Muthén, B.O.&lt;/author&gt;&lt;/authors&gt;&lt;/contributors&gt;&lt;titles&gt;&lt;title&gt;How to use a Monte Carlo study to decide on sample size and determine power&lt;/title&gt;&lt;secondary-title&gt;Structural Equation Modeling&lt;/secondary-title&gt;&lt;/titles&gt;&lt;periodical&gt;&lt;full-title&gt;Structural Equation Modeling&lt;/full-title&gt;&lt;/periodical&gt;&lt;pages&gt;599-620&lt;/pages&gt;&lt;volume&gt;4&lt;/volume&gt;&lt;dates&gt;&lt;year&gt;2002&lt;/year&gt;&lt;/dates&gt;&lt;urls&gt;&lt;/urls&gt;&lt;/record&gt;&lt;/Cite&gt;&lt;/EndNote&gt;</w:instrText>
      </w:r>
      <w:r w:rsidR="00E667AC" w:rsidRPr="001D5508">
        <w:fldChar w:fldCharType="separate"/>
      </w:r>
      <w:r w:rsidR="000B2217" w:rsidRPr="001D5508">
        <w:rPr>
          <w:noProof/>
        </w:rPr>
        <w:t>(22)</w:t>
      </w:r>
      <w:r w:rsidR="00E667AC" w:rsidRPr="001D5508">
        <w:fldChar w:fldCharType="end"/>
      </w:r>
      <w:r w:rsidR="00D30050" w:rsidRPr="001D5508">
        <w:t xml:space="preserve">. </w:t>
      </w:r>
      <w:r w:rsidR="005F7F69" w:rsidRPr="001D5508">
        <w:t>A conventional type 1 error rate of 0.05 was specified</w:t>
      </w:r>
      <w:r w:rsidR="00D30050" w:rsidRPr="001D5508">
        <w:t xml:space="preserve">. </w:t>
      </w:r>
      <w:r w:rsidR="005F7F69" w:rsidRPr="001D5508">
        <w:t>Conventional threshold values for confirmatory factor analysis fit indices were used to specify the baseline (N=100)</w:t>
      </w:r>
      <w:r w:rsidR="00187430" w:rsidRPr="001D5508">
        <w:t xml:space="preserve"> </w:t>
      </w:r>
      <w:r w:rsidR="005F7F69" w:rsidRPr="001D5508">
        <w:t>and determine the criteria for a good fit model</w:t>
      </w:r>
      <w:r w:rsidR="00D30050" w:rsidRPr="001D5508">
        <w:t xml:space="preserve">. </w:t>
      </w:r>
      <w:r w:rsidR="005F7F69" w:rsidRPr="001D5508">
        <w:t>Using the unitary index of the</w:t>
      </w:r>
      <w:r w:rsidR="00187430" w:rsidRPr="001D5508">
        <w:t xml:space="preserve"> </w:t>
      </w:r>
      <w:r w:rsidR="004A0DF6" w:rsidRPr="001D5508">
        <w:t>comparative fit</w:t>
      </w:r>
      <w:r w:rsidR="00927ECE" w:rsidRPr="001D5508">
        <w:t xml:space="preserve"> index (CFI),</w:t>
      </w:r>
      <w:r w:rsidR="004A0DF6" w:rsidRPr="001D5508">
        <w:t xml:space="preserve"> </w:t>
      </w:r>
      <w:r w:rsidR="00927ECE" w:rsidRPr="001D5508">
        <w:fldChar w:fldCharType="begin"/>
      </w:r>
      <w:r w:rsidR="006276A6" w:rsidRPr="001D5508">
        <w:instrText xml:space="preserve"> ADDIN EN.CITE &lt;EndNote&gt;&lt;Cite&gt;&lt;Author&gt;Bentler&lt;/Author&gt;&lt;Year&gt;1990&lt;/Year&gt;&lt;RecNum&gt;3041&lt;/RecNum&gt;&lt;DisplayText&gt;(27)&lt;/DisplayText&gt;&lt;record&gt;&lt;rec-number&gt;3041&lt;/rec-number&gt;&lt;foreign-keys&gt;&lt;key app="EN" db-id="vvafzr25qrt2zhezwe9vxtefdwzsraa2xv0w" timestamp="1506360628"&gt;3041&lt;/key&gt;&lt;/foreign-keys&gt;&lt;ref-type name="Journal Article"&gt;17&lt;/ref-type&gt;&lt;contributors&gt;&lt;authors&gt;&lt;author&gt;Bentler, P. M.&lt;/author&gt;&lt;/authors&gt;&lt;/contributors&gt;&lt;auth-address&gt;Department of Psychology, University of California, Los Angeles 90024-1563.&lt;/auth-address&gt;&lt;titles&gt;&lt;title&gt;Comparative fit indexes in structural models&lt;/title&gt;&lt;secondary-title&gt;Psychol Bull&lt;/secondary-title&gt;&lt;/titles&gt;&lt;periodical&gt;&lt;full-title&gt;Psychological Bulletin&lt;/full-title&gt;&lt;abbr-1&gt;Psychol. Bull.&lt;/abbr-1&gt;&lt;abbr-2&gt;Psychol Bull&lt;/abbr-2&gt;&lt;/periodical&gt;&lt;pages&gt;238-46&lt;/pages&gt;&lt;volume&gt;107&lt;/volume&gt;&lt;number&gt;2&lt;/number&gt;&lt;keywords&gt;&lt;keyword&gt;Humans&lt;/keyword&gt;&lt;keyword&gt;*Models, Statistical&lt;/keyword&gt;&lt;keyword&gt;Personality Tests&lt;/keyword&gt;&lt;keyword&gt;Psychometrics/*methods&lt;/keyword&gt;&lt;keyword&gt;Reference Values&lt;/keyword&gt;&lt;/keywords&gt;&lt;dates&gt;&lt;year&gt;1990&lt;/year&gt;&lt;pub-dates&gt;&lt;date&gt;Mar&lt;/date&gt;&lt;/pub-dates&gt;&lt;/dates&gt;&lt;isbn&gt;0033-2909 (Print)&amp;#xD;0033-2909 (Linking)&lt;/isbn&gt;&lt;accession-num&gt;2320703&lt;/accession-num&gt;&lt;urls&gt;&lt;related-urls&gt;&lt;url&gt;http://www.ncbi.nlm.nih.gov/pubmed/2320703&lt;/url&gt;&lt;/related-urls&gt;&lt;/urls&gt;&lt;/record&gt;&lt;/Cite&gt;&lt;/EndNote&gt;</w:instrText>
      </w:r>
      <w:r w:rsidR="00927ECE" w:rsidRPr="001D5508">
        <w:fldChar w:fldCharType="separate"/>
      </w:r>
      <w:r w:rsidR="006276A6" w:rsidRPr="001D5508">
        <w:rPr>
          <w:noProof/>
        </w:rPr>
        <w:t>(27)</w:t>
      </w:r>
      <w:r w:rsidR="00927ECE" w:rsidRPr="001D5508">
        <w:fldChar w:fldCharType="end"/>
      </w:r>
      <w:r w:rsidR="004A0DF6" w:rsidRPr="001D5508">
        <w:t>,</w:t>
      </w:r>
      <w:r w:rsidR="005F7F69" w:rsidRPr="001D5508">
        <w:t xml:space="preserve"> to specify the acceptable fit </w:t>
      </w:r>
      <w:r w:rsidR="005F7F69" w:rsidRPr="001D5508">
        <w:fldChar w:fldCharType="begin"/>
      </w:r>
      <w:r w:rsidR="006276A6" w:rsidRPr="001D5508">
        <w:instrText xml:space="preserve"> ADDIN EN.CITE &lt;EndNote&gt;&lt;Cite&gt;&lt;Author&gt;Hu&lt;/Author&gt;&lt;Year&gt;1995&lt;/Year&gt;&lt;RecNum&gt;3051&lt;/RecNum&gt;&lt;DisplayText&gt;(28)&lt;/DisplayText&gt;&lt;record&gt;&lt;rec-number&gt;3051&lt;/rec-number&gt;&lt;foreign-keys&gt;&lt;key app="EN" db-id="vvafzr25qrt2zhezwe9vxtefdwzsraa2xv0w" timestamp="1506360628"&gt;3051&lt;/key&gt;&lt;/foreign-keys&gt;&lt;ref-type name="Book Section"&gt;5&lt;/ref-type&gt;&lt;contributors&gt;&lt;authors&gt;&lt;author&gt;Hu, L.T.&lt;/author&gt;&lt;author&gt;Bentler, P. M.&lt;/author&gt;&lt;/authors&gt;&lt;secondary-authors&gt;&lt;author&gt;Hoyle, R.H.&lt;/author&gt;&lt;/secondary-authors&gt;&lt;/contributors&gt;&lt;titles&gt;&lt;title&gt;Evaluating model fit&lt;/title&gt;&lt;secondary-title&gt;Structural Equation Modelling: Concepts, Issues and Applications&lt;/secondary-title&gt;&lt;/titles&gt;&lt;dates&gt;&lt;year&gt;1995&lt;/year&gt;&lt;/dates&gt;&lt;pub-location&gt;Thousand Oaks, CA&lt;/pub-location&gt;&lt;publisher&gt;Sage&lt;/publisher&gt;&lt;urls&gt;&lt;/urls&gt;&lt;/record&gt;&lt;/Cite&gt;&lt;/EndNote&gt;</w:instrText>
      </w:r>
      <w:r w:rsidR="005F7F69" w:rsidRPr="001D5508">
        <w:fldChar w:fldCharType="separate"/>
      </w:r>
      <w:r w:rsidR="006276A6" w:rsidRPr="001D5508">
        <w:rPr>
          <w:noProof/>
        </w:rPr>
        <w:t>(28)</w:t>
      </w:r>
      <w:r w:rsidR="005F7F69" w:rsidRPr="001D5508">
        <w:fldChar w:fldCharType="end"/>
      </w:r>
      <w:r w:rsidR="005F7F69" w:rsidRPr="001D5508">
        <w:t xml:space="preserve"> baseline model </w:t>
      </w:r>
      <w:r w:rsidR="005F7F69" w:rsidRPr="001D5508">
        <w:lastRenderedPageBreak/>
        <w:t>(~0.90) and the good fitting model (</w:t>
      </w:r>
      <w:r w:rsidR="005F7F69" w:rsidRPr="001D5508">
        <w:rPr>
          <w:u w:val="single"/>
        </w:rPr>
        <w:t>&gt;</w:t>
      </w:r>
      <w:r w:rsidR="005F7F69" w:rsidRPr="001D5508">
        <w:t xml:space="preserve">0.95) </w:t>
      </w:r>
      <w:r w:rsidR="005F7F69" w:rsidRPr="001D5508">
        <w:fldChar w:fldCharType="begin"/>
      </w:r>
      <w:r w:rsidR="006276A6" w:rsidRPr="001D5508">
        <w:instrText xml:space="preserve"> ADDIN EN.CITE &lt;EndNote&gt;&lt;Cite&gt;&lt;Author&gt;Hu&lt;/Author&gt;&lt;Year&gt;1999&lt;/Year&gt;&lt;RecNum&gt;3052&lt;/RecNum&gt;&lt;DisplayText&gt;(29)&lt;/DisplayText&gt;&lt;record&gt;&lt;rec-number&gt;3052&lt;/rec-number&gt;&lt;foreign-keys&gt;&lt;key app="EN" db-id="vvafzr25qrt2zhezwe9vxtefdwzsraa2xv0w" timestamp="1506360628"&gt;3052&lt;/key&gt;&lt;/foreign-keys&gt;&lt;ref-type name="Journal Article"&gt;17&lt;/ref-type&gt;&lt;contributors&gt;&lt;authors&gt;&lt;author&gt;Hu, L.T.&lt;/author&gt;&lt;author&gt;Bentler, P.M.&lt;/author&gt;&lt;/authors&gt;&lt;/contributors&gt;&lt;titles&gt;&lt;title&gt;Cutoff criteria for fit indexes in covariance structure analysis: Conventional criteria versus new alternatives&lt;/title&gt;&lt;secondary-title&gt;Structural Equation Modeling&lt;/secondary-title&gt;&lt;/titles&gt;&lt;periodical&gt;&lt;full-title&gt;Structural Equation Modeling&lt;/full-title&gt;&lt;/periodical&gt;&lt;pages&gt;1-55&lt;/pages&gt;&lt;volume&gt;6&lt;/volume&gt;&lt;dates&gt;&lt;year&gt;1999&lt;/year&gt;&lt;/dates&gt;&lt;urls&gt;&lt;/urls&gt;&lt;/record&gt;&lt;/Cite&gt;&lt;/EndNote&gt;</w:instrText>
      </w:r>
      <w:r w:rsidR="005F7F69" w:rsidRPr="001D5508">
        <w:fldChar w:fldCharType="separate"/>
      </w:r>
      <w:r w:rsidR="006276A6" w:rsidRPr="001D5508">
        <w:rPr>
          <w:noProof/>
        </w:rPr>
        <w:t>(29)</w:t>
      </w:r>
      <w:r w:rsidR="005F7F69" w:rsidRPr="001D5508">
        <w:fldChar w:fldCharType="end"/>
      </w:r>
      <w:r w:rsidR="005F7F69" w:rsidRPr="001D5508">
        <w:t>, other accepted indices of model fit were also calculated for a given sample size including,</w:t>
      </w:r>
      <w:r w:rsidR="004A0DF6" w:rsidRPr="001D5508">
        <w:t xml:space="preserve"> the root mean squared er</w:t>
      </w:r>
      <w:r w:rsidR="00927ECE" w:rsidRPr="001D5508">
        <w:t>ror of approximation (RMSEA</w:t>
      </w:r>
      <w:r w:rsidR="004A0DF6" w:rsidRPr="001D5508">
        <w:t>)</w:t>
      </w:r>
      <w:r w:rsidR="00927ECE" w:rsidRPr="001D5508">
        <w:t xml:space="preserve">, </w:t>
      </w:r>
      <w:r w:rsidR="00927ECE" w:rsidRPr="001D5508">
        <w:fldChar w:fldCharType="begin"/>
      </w:r>
      <w:r w:rsidR="000B2217" w:rsidRPr="001D5508">
        <w:instrText xml:space="preserve"> ADDIN EN.CITE &lt;EndNote&gt;&lt;Cite&gt;&lt;Author&gt;Byrne&lt;/Author&gt;&lt;Year&gt;2010&lt;/Year&gt;&lt;RecNum&gt;3043&lt;/RecNum&gt;&lt;DisplayText&gt;(13)&lt;/DisplayText&gt;&lt;record&gt;&lt;rec-number&gt;3043&lt;/rec-number&gt;&lt;foreign-keys&gt;&lt;key app="EN" db-id="vvafzr25qrt2zhezwe9vxtefdwzsraa2xv0w" timestamp="1506360628"&gt;3043&lt;/key&gt;&lt;/foreign-keys&gt;&lt;ref-type name="Book"&gt;6&lt;/ref-type&gt;&lt;contributors&gt;&lt;authors&gt;&lt;author&gt;Byrne, B.M.&lt;/author&gt;&lt;/authors&gt;&lt;/contributors&gt;&lt;titles&gt;&lt;title&gt;Structural Equation Modeling with AMOS: Basic Concepts, Applications and Programming&lt;/title&gt;&lt;/titles&gt;&lt;edition&gt;2nd&lt;/edition&gt;&lt;dates&gt;&lt;year&gt;2010&lt;/year&gt;&lt;/dates&gt;&lt;pub-location&gt;New York&lt;/pub-location&gt;&lt;publisher&gt;Routledge/Taylor and Francis Group&lt;/publisher&gt;&lt;urls&gt;&lt;/urls&gt;&lt;/record&gt;&lt;/Cite&gt;&lt;/EndNote&gt;</w:instrText>
      </w:r>
      <w:r w:rsidR="00927ECE" w:rsidRPr="001D5508">
        <w:fldChar w:fldCharType="separate"/>
      </w:r>
      <w:r w:rsidR="000B2217" w:rsidRPr="001D5508">
        <w:rPr>
          <w:noProof/>
        </w:rPr>
        <w:t>(13)</w:t>
      </w:r>
      <w:r w:rsidR="00927ECE" w:rsidRPr="001D5508">
        <w:fldChar w:fldCharType="end"/>
      </w:r>
      <w:r w:rsidR="004A0DF6" w:rsidRPr="001D5508">
        <w:t xml:space="preserve"> and the square</w:t>
      </w:r>
      <w:r w:rsidR="00927ECE" w:rsidRPr="001D5508">
        <w:t xml:space="preserve">d root mean residual (SRMR), </w:t>
      </w:r>
      <w:r w:rsidR="00927ECE" w:rsidRPr="001D5508">
        <w:fldChar w:fldCharType="begin"/>
      </w:r>
      <w:r w:rsidR="006276A6" w:rsidRPr="001D5508">
        <w:instrText xml:space="preserve"> ADDIN EN.CITE &lt;EndNote&gt;&lt;Cite&gt;&lt;Author&gt;Hu&lt;/Author&gt;&lt;Year&gt;1999&lt;/Year&gt;&lt;RecNum&gt;3052&lt;/RecNum&gt;&lt;DisplayText&gt;(29)&lt;/DisplayText&gt;&lt;record&gt;&lt;rec-number&gt;3052&lt;/rec-number&gt;&lt;foreign-keys&gt;&lt;key app="EN" db-id="vvafzr25qrt2zhezwe9vxtefdwzsraa2xv0w" timestamp="1506360628"&gt;3052&lt;/key&gt;&lt;/foreign-keys&gt;&lt;ref-type name="Journal Article"&gt;17&lt;/ref-type&gt;&lt;contributors&gt;&lt;authors&gt;&lt;author&gt;Hu, L.T.&lt;/author&gt;&lt;author&gt;Bentler, P.M.&lt;/author&gt;&lt;/authors&gt;&lt;/contributors&gt;&lt;titles&gt;&lt;title&gt;Cutoff criteria for fit indexes in covariance structure analysis: Conventional criteria versus new alternatives&lt;/title&gt;&lt;secondary-title&gt;Structural Equation Modeling&lt;/secondary-title&gt;&lt;/titles&gt;&lt;periodical&gt;&lt;full-title&gt;Structural Equation Modeling&lt;/full-title&gt;&lt;/periodical&gt;&lt;pages&gt;1-55&lt;/pages&gt;&lt;volume&gt;6&lt;/volume&gt;&lt;dates&gt;&lt;year&gt;1999&lt;/year&gt;&lt;/dates&gt;&lt;urls&gt;&lt;/urls&gt;&lt;/record&gt;&lt;/Cite&gt;&lt;/EndNote&gt;</w:instrText>
      </w:r>
      <w:r w:rsidR="00927ECE" w:rsidRPr="001D5508">
        <w:fldChar w:fldCharType="separate"/>
      </w:r>
      <w:r w:rsidR="006276A6" w:rsidRPr="001D5508">
        <w:rPr>
          <w:noProof/>
        </w:rPr>
        <w:t>(29)</w:t>
      </w:r>
      <w:r w:rsidR="00927ECE" w:rsidRPr="001D5508">
        <w:fldChar w:fldCharType="end"/>
      </w:r>
      <w:r w:rsidR="00D30050" w:rsidRPr="001D5508">
        <w:t xml:space="preserve">. </w:t>
      </w:r>
      <w:r w:rsidR="004A0DF6" w:rsidRPr="001D5508">
        <w:t xml:space="preserve">RMSEA values of </w:t>
      </w:r>
      <w:r w:rsidR="004A0DF6" w:rsidRPr="001D5508">
        <w:rPr>
          <w:u w:val="single"/>
        </w:rPr>
        <w:t>&lt;</w:t>
      </w:r>
      <w:r w:rsidR="00927ECE" w:rsidRPr="001D5508">
        <w:t xml:space="preserve">0.08 are indicative of </w:t>
      </w:r>
      <w:r w:rsidR="004A0DF6" w:rsidRPr="001D5508">
        <w:t>acceptable fit</w:t>
      </w:r>
      <w:r w:rsidR="003A755A" w:rsidRPr="001D5508">
        <w:t xml:space="preserve"> </w:t>
      </w:r>
      <w:r w:rsidR="00927ECE" w:rsidRPr="001D5508">
        <w:fldChar w:fldCharType="begin"/>
      </w:r>
      <w:r w:rsidR="006276A6" w:rsidRPr="001D5508">
        <w:instrText xml:space="preserve"> ADDIN EN.CITE &lt;EndNote&gt;&lt;Cite&gt;&lt;Author&gt;Browne&lt;/Author&gt;&lt;Year&gt;1993&lt;/Year&gt;&lt;RecNum&gt;3042&lt;/RecNum&gt;&lt;DisplayText&gt;(30)&lt;/DisplayText&gt;&lt;record&gt;&lt;rec-number&gt;3042&lt;/rec-number&gt;&lt;foreign-keys&gt;&lt;key app="EN" db-id="vvafzr25qrt2zhezwe9vxtefdwzsraa2xv0w" timestamp="1506360628"&gt;3042&lt;/key&gt;&lt;/foreign-keys&gt;&lt;ref-type name="Book Section"&gt;5&lt;/ref-type&gt;&lt;contributors&gt;&lt;authors&gt;&lt;author&gt;Browne, M.W.&lt;/author&gt;&lt;author&gt;Cudeck, R.&lt;/author&gt;&lt;/authors&gt;&lt;secondary-authors&gt;&lt;author&gt;Bollen, K.A.&lt;/author&gt;&lt;author&gt;Long, J.S.&lt;/author&gt;&lt;/secondary-authors&gt;&lt;/contributors&gt;&lt;titles&gt;&lt;title&gt;Alternate ways of assessing model fit&lt;/title&gt;&lt;secondary-title&gt;Testing Structural Equation Models&lt;/secondary-title&gt;&lt;/titles&gt;&lt;dates&gt;&lt;year&gt;1993&lt;/year&gt;&lt;/dates&gt;&lt;urls&gt;&lt;/urls&gt;&lt;/record&gt;&lt;/Cite&gt;&lt;/EndNote&gt;</w:instrText>
      </w:r>
      <w:r w:rsidR="00927ECE" w:rsidRPr="001D5508">
        <w:fldChar w:fldCharType="separate"/>
      </w:r>
      <w:r w:rsidR="006276A6" w:rsidRPr="001D5508">
        <w:rPr>
          <w:noProof/>
        </w:rPr>
        <w:t>(30)</w:t>
      </w:r>
      <w:r w:rsidR="00927ECE" w:rsidRPr="001D5508">
        <w:fldChar w:fldCharType="end"/>
      </w:r>
      <w:r w:rsidR="003A755A" w:rsidRPr="001D5508">
        <w:t xml:space="preserve"> </w:t>
      </w:r>
      <w:r w:rsidR="008F0143" w:rsidRPr="001D5508">
        <w:t>and</w:t>
      </w:r>
      <w:r w:rsidR="00927ECE" w:rsidRPr="001D5508">
        <w:t xml:space="preserve"> </w:t>
      </w:r>
      <w:r w:rsidR="008F0143" w:rsidRPr="001D5508">
        <w:t xml:space="preserve">RMSEA </w:t>
      </w:r>
      <w:r w:rsidR="00927ECE" w:rsidRPr="001D5508">
        <w:t>values (</w:t>
      </w:r>
      <w:r w:rsidR="00A62B7A" w:rsidRPr="001D5508">
        <w:t>&lt;0.05</w:t>
      </w:r>
      <w:r w:rsidR="00927ECE" w:rsidRPr="001D5508">
        <w:t>) indicate</w:t>
      </w:r>
      <w:r w:rsidR="00A62B7A" w:rsidRPr="001D5508">
        <w:t xml:space="preserve"> g</w:t>
      </w:r>
      <w:r w:rsidR="00927ECE" w:rsidRPr="001D5508">
        <w:t xml:space="preserve">ood fit </w:t>
      </w:r>
      <w:r w:rsidR="00927ECE" w:rsidRPr="001D5508">
        <w:fldChar w:fldCharType="begin"/>
      </w:r>
      <w:r w:rsidR="006276A6" w:rsidRPr="001D5508">
        <w:instrText xml:space="preserve"> ADDIN EN.CITE &lt;EndNote&gt;&lt;Cite&gt;&lt;Author&gt;Schumacker&lt;/Author&gt;&lt;Year&gt;2010&lt;/Year&gt;&lt;RecNum&gt;3061&lt;/RecNum&gt;&lt;DisplayText&gt;(31)&lt;/DisplayText&gt;&lt;record&gt;&lt;rec-number&gt;3061&lt;/rec-number&gt;&lt;foreign-keys&gt;&lt;key app="EN" db-id="vvafzr25qrt2zhezwe9vxtefdwzsraa2xv0w" timestamp="1506360628"&gt;3061&lt;/key&gt;&lt;/foreign-keys&gt;&lt;ref-type name="Book"&gt;6&lt;/ref-type&gt;&lt;contributors&gt;&lt;authors&gt;&lt;author&gt;Schumacker, R.E. &lt;/author&gt;&lt;author&gt;Lomax, R.G.&lt;/author&gt;&lt;/authors&gt;&lt;/contributors&gt;&lt;titles&gt;&lt;title&gt;A Beginner&amp;apos;s Guide to Structural Equation Modelling&lt;/title&gt;&lt;/titles&gt;&lt;edition&gt;3rd&lt;/edition&gt;&lt;dates&gt;&lt;year&gt;2010&lt;/year&gt;&lt;/dates&gt;&lt;pub-location&gt;New York&lt;/pub-location&gt;&lt;publisher&gt;Routledge/Taylor and Francis Group&lt;/publisher&gt;&lt;urls&gt;&lt;/urls&gt;&lt;/record&gt;&lt;/Cite&gt;&lt;/EndNote&gt;</w:instrText>
      </w:r>
      <w:r w:rsidR="00927ECE" w:rsidRPr="001D5508">
        <w:fldChar w:fldCharType="separate"/>
      </w:r>
      <w:r w:rsidR="006276A6" w:rsidRPr="001D5508">
        <w:rPr>
          <w:noProof/>
        </w:rPr>
        <w:t>(31)</w:t>
      </w:r>
      <w:r w:rsidR="00927ECE" w:rsidRPr="001D5508">
        <w:fldChar w:fldCharType="end"/>
      </w:r>
      <w:r w:rsidR="00D30050" w:rsidRPr="001D5508">
        <w:t xml:space="preserve">. </w:t>
      </w:r>
      <w:r w:rsidR="00A62B7A" w:rsidRPr="001D5508">
        <w:t>SRMR</w:t>
      </w:r>
      <w:r w:rsidR="003A755A" w:rsidRPr="001D5508">
        <w:t xml:space="preserve"> values of </w:t>
      </w:r>
      <w:r w:rsidR="00494DE3" w:rsidRPr="001D5508">
        <w:t>&lt;</w:t>
      </w:r>
      <w:r w:rsidR="003A755A" w:rsidRPr="001D5508">
        <w:t xml:space="preserve">0.08 indicate acceptable fit </w:t>
      </w:r>
      <w:r w:rsidR="00E667AC" w:rsidRPr="001D5508">
        <w:fldChar w:fldCharType="begin"/>
      </w:r>
      <w:r w:rsidR="006276A6" w:rsidRPr="001D5508">
        <w:instrText xml:space="preserve"> ADDIN EN.CITE &lt;EndNote&gt;&lt;Cite&gt;&lt;Author&gt;Hu&lt;/Author&gt;&lt;Year&gt;1999&lt;/Year&gt;&lt;RecNum&gt;3052&lt;/RecNum&gt;&lt;DisplayText&gt;(29)&lt;/DisplayText&gt;&lt;record&gt;&lt;rec-number&gt;3052&lt;/rec-number&gt;&lt;foreign-keys&gt;&lt;key app="EN" db-id="vvafzr25qrt2zhezwe9vxtefdwzsraa2xv0w" timestamp="1506360628"&gt;3052&lt;/key&gt;&lt;/foreign-keys&gt;&lt;ref-type name="Journal Article"&gt;17&lt;/ref-type&gt;&lt;contributors&gt;&lt;authors&gt;&lt;author&gt;Hu, L.T.&lt;/author&gt;&lt;author&gt;Bentler, P.M.&lt;/author&gt;&lt;/authors&gt;&lt;/contributors&gt;&lt;titles&gt;&lt;title&gt;Cutoff criteria for fit indexes in covariance structure analysis: Conventional criteria versus new alternatives&lt;/title&gt;&lt;secondary-title&gt;Structural Equation Modeling&lt;/secondary-title&gt;&lt;/titles&gt;&lt;periodical&gt;&lt;full-title&gt;Structural Equation Modeling&lt;/full-title&gt;&lt;/periodical&gt;&lt;pages&gt;1-55&lt;/pages&gt;&lt;volume&gt;6&lt;/volume&gt;&lt;dates&gt;&lt;year&gt;1999&lt;/year&gt;&lt;/dates&gt;&lt;urls&gt;&lt;/urls&gt;&lt;/record&gt;&lt;/Cite&gt;&lt;/EndNote&gt;</w:instrText>
      </w:r>
      <w:r w:rsidR="00E667AC" w:rsidRPr="001D5508">
        <w:fldChar w:fldCharType="separate"/>
      </w:r>
      <w:r w:rsidR="006276A6" w:rsidRPr="001D5508">
        <w:rPr>
          <w:noProof/>
        </w:rPr>
        <w:t>(29)</w:t>
      </w:r>
      <w:r w:rsidR="00E667AC" w:rsidRPr="001D5508">
        <w:fldChar w:fldCharType="end"/>
      </w:r>
      <w:r w:rsidR="00D30050" w:rsidRPr="001D5508">
        <w:t xml:space="preserve">. </w:t>
      </w:r>
      <w:r w:rsidR="002C0F47" w:rsidRPr="001D5508">
        <w:t>A</w:t>
      </w:r>
      <w:r w:rsidR="003A755A" w:rsidRPr="001D5508">
        <w:t xml:space="preserve"> </w:t>
      </w:r>
      <w:r w:rsidR="003A755A" w:rsidRPr="001D5508">
        <w:sym w:font="Symbol" w:char="F063"/>
      </w:r>
      <w:r w:rsidR="003A755A" w:rsidRPr="001D5508">
        <w:rPr>
          <w:vertAlign w:val="superscript"/>
        </w:rPr>
        <w:t>2</w:t>
      </w:r>
      <w:r w:rsidR="003A755A" w:rsidRPr="001D5508">
        <w:t xml:space="preserve"> statistic was</w:t>
      </w:r>
      <w:r w:rsidR="008F0143" w:rsidRPr="001D5508">
        <w:t xml:space="preserve"> also calculated</w:t>
      </w:r>
      <w:r w:rsidR="00D30050" w:rsidRPr="001D5508">
        <w:t xml:space="preserve">. </w:t>
      </w:r>
      <w:r w:rsidR="00A62B7A" w:rsidRPr="001D5508">
        <w:t>1</w:t>
      </w:r>
      <w:r w:rsidR="008F0143" w:rsidRPr="001D5508">
        <w:t xml:space="preserve">0,000 replications were run for each </w:t>
      </w:r>
      <w:r w:rsidR="00A62B7A" w:rsidRPr="001D5508">
        <w:t>simula</w:t>
      </w:r>
      <w:r w:rsidR="008F0143" w:rsidRPr="001D5508">
        <w:t>tion and two simulations for each</w:t>
      </w:r>
      <w:r w:rsidR="00A62B7A" w:rsidRPr="001D5508">
        <w:t xml:space="preserve"> model</w:t>
      </w:r>
      <w:r w:rsidR="008F0143" w:rsidRPr="001D5508">
        <w:t xml:space="preserve"> was run to allow consistency to be evaluated. A</w:t>
      </w:r>
      <w:r w:rsidR="00A62B7A" w:rsidRPr="001D5508">
        <w:t xml:space="preserve"> unique random number seed</w:t>
      </w:r>
      <w:r w:rsidR="008F0143" w:rsidRPr="001D5508">
        <w:t xml:space="preserve"> was used to set each simulation</w:t>
      </w:r>
      <w:r w:rsidR="00D30050" w:rsidRPr="001D5508">
        <w:t xml:space="preserve">. </w:t>
      </w:r>
      <w:r w:rsidR="008F0143" w:rsidRPr="001D5508">
        <w:t>Each simulation was specified by an incremental rise (N=10 and N=5) in sample size from baseline (N=100) until a sample size consistent with a good fit to data (CFI=0.95) was observed.</w:t>
      </w:r>
      <w:r w:rsidR="006E2F79" w:rsidRPr="001D5508">
        <w:t xml:space="preserve"> </w:t>
      </w:r>
      <w:r w:rsidR="00D0698A" w:rsidRPr="001D5508">
        <w:t xml:space="preserve">Statistical analysis was conducted using the </w:t>
      </w:r>
      <w:r w:rsidR="000D0961" w:rsidRPr="001D5508">
        <w:t>R program</w:t>
      </w:r>
      <w:r w:rsidR="005A36A8" w:rsidRPr="001D5508">
        <w:t xml:space="preserve">ming language </w:t>
      </w:r>
      <w:r w:rsidR="00E667AC" w:rsidRPr="001D5508">
        <w:fldChar w:fldCharType="begin"/>
      </w:r>
      <w:r w:rsidR="006276A6" w:rsidRPr="001D5508">
        <w:instrText xml:space="preserve"> ADDIN EN.CITE &lt;EndNote&gt;&lt;Cite&gt;&lt;Author&gt;Team&lt;/Author&gt;&lt;Year&gt;2015&lt;/Year&gt;&lt;RecNum&gt;3062&lt;/RecNum&gt;&lt;DisplayText&gt;(32)&lt;/DisplayText&gt;&lt;record&gt;&lt;rec-number&gt;3062&lt;/rec-number&gt;&lt;foreign-keys&gt;&lt;key app="EN" db-id="vvafzr25qrt2zhezwe9vxtefdwzsraa2xv0w" timestamp="1506360628"&gt;3062&lt;/key&gt;&lt;/foreign-keys&gt;&lt;ref-type name="Book"&gt;6&lt;/ref-type&gt;&lt;contributors&gt;&lt;authors&gt;&lt;author&gt;R Core Team  &lt;/author&gt;&lt;/authors&gt;&lt;/contributors&gt;&lt;titles&gt;&lt;title&gt;R: A Language and Environment for Statistical Computing&lt;/title&gt;&lt;/titles&gt;&lt;dates&gt;&lt;year&gt;2015&lt;/year&gt;&lt;/dates&gt;&lt;pub-location&gt;Vienna, Austria&lt;/pub-location&gt;&lt;publisher&gt;R Foundation for Statistical Computing&lt;/publisher&gt;&lt;urls&gt;&lt;related-urls&gt;&lt;url&gt;  http://www.R-project.org/&lt;/url&gt;&lt;/related-urls&gt;&lt;/urls&gt;&lt;/record&gt;&lt;/Cite&gt;&lt;/EndNote&gt;</w:instrText>
      </w:r>
      <w:r w:rsidR="00E667AC" w:rsidRPr="001D5508">
        <w:fldChar w:fldCharType="separate"/>
      </w:r>
      <w:r w:rsidR="006276A6" w:rsidRPr="001D5508">
        <w:rPr>
          <w:noProof/>
        </w:rPr>
        <w:t>(32)</w:t>
      </w:r>
      <w:r w:rsidR="00E667AC" w:rsidRPr="001D5508">
        <w:fldChar w:fldCharType="end"/>
      </w:r>
      <w:r w:rsidR="007B69D5" w:rsidRPr="001D5508">
        <w:t xml:space="preserve"> and the</w:t>
      </w:r>
      <w:r w:rsidR="008F0143" w:rsidRPr="001D5508">
        <w:t xml:space="preserve"> specialist R structural equation modelling</w:t>
      </w:r>
      <w:r w:rsidR="00471A7F" w:rsidRPr="001D5508">
        <w:t xml:space="preserve"> packages</w:t>
      </w:r>
      <w:r w:rsidR="007B69D5" w:rsidRPr="001D5508">
        <w:t xml:space="preserve"> </w:t>
      </w:r>
      <w:proofErr w:type="spellStart"/>
      <w:r w:rsidR="007B69D5" w:rsidRPr="001D5508">
        <w:t>Lavaan</w:t>
      </w:r>
      <w:proofErr w:type="spellEnd"/>
      <w:r w:rsidR="007B69D5" w:rsidRPr="001D5508">
        <w:t xml:space="preserve"> </w:t>
      </w:r>
      <w:r w:rsidR="00E667AC" w:rsidRPr="001D5508">
        <w:fldChar w:fldCharType="begin"/>
      </w:r>
      <w:r w:rsidR="006276A6" w:rsidRPr="001D5508">
        <w:instrText xml:space="preserve"> ADDIN EN.CITE &lt;EndNote&gt;&lt;Cite&gt;&lt;Author&gt;Rosseel&lt;/Author&gt;&lt;Year&gt;2002&lt;/Year&gt;&lt;RecNum&gt;3060&lt;/RecNum&gt;&lt;DisplayText&gt;(33)&lt;/DisplayText&gt;&lt;record&gt;&lt;rec-number&gt;3060&lt;/rec-number&gt;&lt;foreign-keys&gt;&lt;key app="EN" db-id="vvafzr25qrt2zhezwe9vxtefdwzsraa2xv0w" timestamp="1506360628"&gt;3060&lt;/key&gt;&lt;/foreign-keys&gt;&lt;ref-type name="Journal Article"&gt;17&lt;/ref-type&gt;&lt;contributors&gt;&lt;authors&gt;&lt;author&gt;Rosseel, Y. &lt;/author&gt;&lt;/authors&gt;&lt;/contributors&gt;&lt;titles&gt;&lt;title&gt;Lavaan: An R package for structural equation modeling&lt;/title&gt;&lt;secondary-title&gt;Journal of Statistical Software&lt;/secondary-title&gt;&lt;/titles&gt;&lt;periodical&gt;&lt;full-title&gt;Journal of Statistical Software&lt;/full-title&gt;&lt;/periodical&gt;&lt;pages&gt;1-36&lt;/pages&gt;&lt;volume&gt;48&lt;/volume&gt;&lt;number&gt;2&lt;/number&gt;&lt;dates&gt;&lt;year&gt;2002&lt;/year&gt;&lt;/dates&gt;&lt;urls&gt;&lt;related-urls&gt;&lt;url&gt;http://www.jstatsoft.org/v48/i02/.&lt;/url&gt;&lt;/related-urls&gt;&lt;/urls&gt;&lt;/record&gt;&lt;/Cite&gt;&lt;/EndNote&gt;</w:instrText>
      </w:r>
      <w:r w:rsidR="00E667AC" w:rsidRPr="001D5508">
        <w:fldChar w:fldCharType="separate"/>
      </w:r>
      <w:r w:rsidR="006276A6" w:rsidRPr="001D5508">
        <w:rPr>
          <w:noProof/>
        </w:rPr>
        <w:t>(33)</w:t>
      </w:r>
      <w:r w:rsidR="00E667AC" w:rsidRPr="001D5508">
        <w:fldChar w:fldCharType="end"/>
      </w:r>
      <w:r w:rsidR="00471A7F" w:rsidRPr="001D5508">
        <w:t xml:space="preserve"> and </w:t>
      </w:r>
      <w:proofErr w:type="spellStart"/>
      <w:r w:rsidR="00471A7F" w:rsidRPr="001D5508">
        <w:t>Simsem</w:t>
      </w:r>
      <w:proofErr w:type="spellEnd"/>
      <w:r w:rsidR="00471A7F" w:rsidRPr="001D5508">
        <w:t xml:space="preserve"> </w:t>
      </w:r>
      <w:r w:rsidR="00471A7F" w:rsidRPr="001D5508">
        <w:fldChar w:fldCharType="begin"/>
      </w:r>
      <w:r w:rsidR="006276A6" w:rsidRPr="001D5508">
        <w:instrText xml:space="preserve"> ADDIN EN.CITE &lt;EndNote&gt;&lt;Cite&gt;&lt;Author&gt;Pornprasertmanit&lt;/Author&gt;&lt;Year&gt;2012&lt;/Year&gt;&lt;RecNum&gt;3059&lt;/RecNum&gt;&lt;DisplayText&gt;(34)&lt;/DisplayText&gt;&lt;record&gt;&lt;rec-number&gt;3059&lt;/rec-number&gt;&lt;foreign-keys&gt;&lt;key app="EN" db-id="vvafzr25qrt2zhezwe9vxtefdwzsraa2xv0w" timestamp="1506360628"&gt;3059&lt;/key&gt;&lt;/foreign-keys&gt;&lt;ref-type name="Computer Program"&gt;9&lt;/ref-type&gt;&lt;contributors&gt;&lt;authors&gt;&lt;author&gt;Pornprasertmanit, S.&lt;/author&gt;&lt;author&gt;Miller, P.&lt;/author&gt;&lt;author&gt;Schoemann, A.&lt;/author&gt;&lt;/authors&gt;&lt;/contributors&gt;&lt;titles&gt;&lt;title&gt;simsem: SIMulated Structural Equation Modeling (Computer Program)&lt;/title&gt;&lt;/titles&gt;&lt;dates&gt;&lt;year&gt;2012&lt;/year&gt;&lt;/dates&gt;&lt;urls&gt;&lt;related-urls&gt;&lt;url&gt;http://CRAN.R-project.org/package=simsem&lt;/url&gt;&lt;/related-urls&gt;&lt;/urls&gt;&lt;/record&gt;&lt;/Cite&gt;&lt;/EndNote&gt;</w:instrText>
      </w:r>
      <w:r w:rsidR="00471A7F" w:rsidRPr="001D5508">
        <w:fldChar w:fldCharType="separate"/>
      </w:r>
      <w:r w:rsidR="006276A6" w:rsidRPr="001D5508">
        <w:rPr>
          <w:noProof/>
        </w:rPr>
        <w:t>(34)</w:t>
      </w:r>
      <w:r w:rsidR="00471A7F" w:rsidRPr="001D5508">
        <w:fldChar w:fldCharType="end"/>
      </w:r>
      <w:r w:rsidR="00D30050" w:rsidRPr="001D5508">
        <w:t xml:space="preserve">. </w:t>
      </w:r>
      <w:r w:rsidR="008F0143" w:rsidRPr="001D5508">
        <w:t xml:space="preserve">  </w:t>
      </w:r>
    </w:p>
    <w:p w14:paraId="32A1DADA" w14:textId="77777777" w:rsidR="00620C81" w:rsidRPr="001D5508" w:rsidRDefault="00620C81" w:rsidP="006E3090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047C08" w14:textId="77777777" w:rsidR="00816950" w:rsidRPr="001D5508" w:rsidRDefault="00816950" w:rsidP="006E3090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508">
        <w:rPr>
          <w:rFonts w:ascii="Times New Roman" w:hAnsi="Times New Roman" w:cs="Times New Roman"/>
          <w:sz w:val="24"/>
          <w:szCs w:val="24"/>
        </w:rPr>
        <w:t>Results</w:t>
      </w:r>
    </w:p>
    <w:p w14:paraId="47A5DB03" w14:textId="2CC71027" w:rsidR="006830BD" w:rsidRPr="001D5508" w:rsidRDefault="008F0143" w:rsidP="006830BD">
      <w:pPr>
        <w:spacing w:line="480" w:lineRule="auto"/>
      </w:pPr>
      <w:r w:rsidRPr="001D5508">
        <w:t>Monte Carlo simulation findings for each sample size are summarised in Table 2</w:t>
      </w:r>
      <w:r w:rsidR="00D30050" w:rsidRPr="001D5508">
        <w:t xml:space="preserve">. </w:t>
      </w:r>
      <w:r w:rsidRPr="001D5508">
        <w:t xml:space="preserve">Evaluation of simulation quality, </w:t>
      </w:r>
      <w:r w:rsidR="000F0C90" w:rsidRPr="001D5508">
        <w:t>model fit and statistical power as a function of sample si</w:t>
      </w:r>
      <w:r w:rsidRPr="001D5508">
        <w:t>ze indicates that a good fit to data would be found with a minimum sample size of N=160</w:t>
      </w:r>
      <w:r w:rsidR="00D30050" w:rsidRPr="001D5508">
        <w:t xml:space="preserve">. </w:t>
      </w:r>
      <w:r w:rsidR="000F0C90" w:rsidRPr="001D5508">
        <w:t xml:space="preserve"> </w:t>
      </w:r>
      <w:r w:rsidR="006830BD" w:rsidRPr="001D5508">
        <w:t xml:space="preserve"> </w:t>
      </w:r>
    </w:p>
    <w:p w14:paraId="6F93A8BD" w14:textId="77777777" w:rsidR="001E0D6B" w:rsidRPr="001D5508" w:rsidRDefault="001E0D6B" w:rsidP="00F45468">
      <w:pPr>
        <w:spacing w:line="360" w:lineRule="auto"/>
        <w:jc w:val="center"/>
        <w:rPr>
          <w:spacing w:val="-3"/>
        </w:rPr>
      </w:pPr>
    </w:p>
    <w:p w14:paraId="03922CC4" w14:textId="4F5BFD92" w:rsidR="00175B59" w:rsidRPr="001D5508" w:rsidRDefault="001258F7" w:rsidP="00F45468">
      <w:pPr>
        <w:spacing w:line="360" w:lineRule="auto"/>
        <w:jc w:val="center"/>
        <w:rPr>
          <w:spacing w:val="-3"/>
        </w:rPr>
      </w:pPr>
      <w:r w:rsidRPr="001D5508">
        <w:rPr>
          <w:spacing w:val="-3"/>
        </w:rPr>
        <w:t>---Table 2. About here---</w:t>
      </w:r>
    </w:p>
    <w:p w14:paraId="289BA365" w14:textId="77777777" w:rsidR="00CF64F4" w:rsidRPr="001D5508" w:rsidRDefault="00CF64F4" w:rsidP="000828AC">
      <w:pPr>
        <w:spacing w:line="480" w:lineRule="auto"/>
        <w:jc w:val="center"/>
        <w:rPr>
          <w:b/>
          <w:highlight w:val="green"/>
        </w:rPr>
      </w:pPr>
    </w:p>
    <w:p w14:paraId="63CF655D" w14:textId="77777777" w:rsidR="000828AC" w:rsidRPr="001D5508" w:rsidRDefault="000828AC" w:rsidP="000828AC">
      <w:pPr>
        <w:spacing w:line="480" w:lineRule="auto"/>
        <w:jc w:val="center"/>
        <w:rPr>
          <w:b/>
        </w:rPr>
      </w:pPr>
      <w:r w:rsidRPr="001D5508">
        <w:rPr>
          <w:b/>
        </w:rPr>
        <w:t>Discussion</w:t>
      </w:r>
    </w:p>
    <w:p w14:paraId="038006F7" w14:textId="4CC02176" w:rsidR="00F41F38" w:rsidRPr="001D5508" w:rsidRDefault="009B43F7" w:rsidP="00234D44">
      <w:pPr>
        <w:spacing w:line="480" w:lineRule="auto"/>
      </w:pPr>
      <w:r w:rsidRPr="001D5508">
        <w:t>This c</w:t>
      </w:r>
      <w:r w:rsidR="00C22D34" w:rsidRPr="001D5508">
        <w:t xml:space="preserve">urrent study represents the first </w:t>
      </w:r>
      <w:r w:rsidR="00DD5D71" w:rsidRPr="001D5508">
        <w:t>investigation, to the authors knowledge, to e</w:t>
      </w:r>
      <w:r w:rsidR="00F6055B" w:rsidRPr="001D5508">
        <w:t xml:space="preserve">xplore </w:t>
      </w:r>
      <w:r w:rsidR="004E64A1" w:rsidRPr="001D5508">
        <w:t xml:space="preserve">the </w:t>
      </w:r>
      <w:r w:rsidR="00F6055B" w:rsidRPr="001D5508">
        <w:t>sample size r</w:t>
      </w:r>
      <w:r w:rsidR="008C0AA8" w:rsidRPr="001D5508">
        <w:t>equirements</w:t>
      </w:r>
      <w:r w:rsidR="00F6055B" w:rsidRPr="001D5508">
        <w:t xml:space="preserve"> </w:t>
      </w:r>
      <w:r w:rsidR="002C6669" w:rsidRPr="001D5508">
        <w:t xml:space="preserve">that would </w:t>
      </w:r>
      <w:r w:rsidR="0001142E" w:rsidRPr="001D5508">
        <w:t>inform</w:t>
      </w:r>
      <w:r w:rsidR="00F6055B" w:rsidRPr="001D5508">
        <w:t xml:space="preserve"> a</w:t>
      </w:r>
      <w:r w:rsidR="004E64A1" w:rsidRPr="001D5508">
        <w:t xml:space="preserve"> translation/adaptati</w:t>
      </w:r>
      <w:r w:rsidR="002C6669" w:rsidRPr="001D5508">
        <w:t xml:space="preserve">on </w:t>
      </w:r>
      <w:r w:rsidR="004E64A1" w:rsidRPr="001D5508">
        <w:t>and/or validation</w:t>
      </w:r>
      <w:r w:rsidR="001F1D4C" w:rsidRPr="001D5508">
        <w:t xml:space="preserve"> for</w:t>
      </w:r>
      <w:r w:rsidR="004D59A6" w:rsidRPr="001D5508">
        <w:t xml:space="preserve"> the schizophrenic quality of life scale revision 4 </w:t>
      </w:r>
      <w:r w:rsidR="004D59A6" w:rsidRPr="001D5508">
        <w:fldChar w:fldCharType="begin"/>
      </w:r>
      <w:r w:rsidR="000B2217" w:rsidRPr="001D5508">
        <w:instrText xml:space="preserve"> ADDIN EN.CITE &lt;EndNote&gt;&lt;Cite&gt;&lt;Author&gt;Martin&lt;/Author&gt;&lt;Year&gt;2007&lt;/Year&gt;&lt;RecNum&gt;3070&lt;/RecNum&gt;&lt;Prefix&gt;SQLS-R4`, &lt;/Prefix&gt;&lt;DisplayText&gt;(SQLS-R4, 6)&lt;/DisplayText&gt;&lt;record&gt;&lt;rec-number&gt;3070&lt;/rec-number&gt;&lt;foreign-keys&gt;&lt;key app="EN" db-id="vvafzr25qrt2zhezwe9vxtefdwzsraa2xv0w" timestamp="1506419974"&gt;3070&lt;/key&gt;&lt;/foreign-keys&gt;&lt;ref-type name="Journal Article"&gt;17&lt;/ref-type&gt;&lt;contributors&gt;&lt;authors&gt;&lt;author&gt;Martin, C.R.&lt;/author&gt;&lt;author&gt;Allan, Richard&lt;/author&gt;&lt;/authors&gt;&lt;/contributors&gt;&lt;titles&gt;&lt;title&gt;Factor structure of the schizophrenia quality of life scale revision 4 (SQLS-R4)&lt;/title&gt;&lt;secondary-title&gt;Psychology, health &amp;amp; medicine&lt;/secondary-title&gt;&lt;/titles&gt;&lt;periodical&gt;&lt;full-title&gt;Psychology, Health &amp;amp; Medicine&lt;/full-title&gt;&lt;abbr-1&gt;Psychol. Health Med.&lt;/abbr-1&gt;&lt;abbr-2&gt;Psychol Health Med&lt;/abbr-2&gt;&lt;/periodical&gt;&lt;pages&gt;126-134&lt;/pages&gt;&lt;volume&gt;12&lt;/volume&gt;&lt;number&gt;2&lt;/number&gt;&lt;dates&gt;&lt;year&gt;2007&lt;/year&gt;&lt;/dates&gt;&lt;isbn&gt;1354-8506&lt;/isbn&gt;&lt;urls&gt;&lt;/urls&gt;&lt;/record&gt;&lt;/Cite&gt;&lt;/EndNote&gt;</w:instrText>
      </w:r>
      <w:r w:rsidR="004D59A6" w:rsidRPr="001D5508">
        <w:fldChar w:fldCharType="separate"/>
      </w:r>
      <w:r w:rsidR="000B2217" w:rsidRPr="001D5508">
        <w:rPr>
          <w:noProof/>
        </w:rPr>
        <w:t>(SQLS-R4, 6)</w:t>
      </w:r>
      <w:r w:rsidR="004D59A6" w:rsidRPr="001D5508">
        <w:fldChar w:fldCharType="end"/>
      </w:r>
      <w:r w:rsidR="004D59A6" w:rsidRPr="001D5508">
        <w:t xml:space="preserve">. </w:t>
      </w:r>
      <w:r w:rsidR="00CE5AC9" w:rsidRPr="001D5508">
        <w:t xml:space="preserve">Moreover, the study itself, represents </w:t>
      </w:r>
      <w:r w:rsidR="000E3C6B" w:rsidRPr="001D5508">
        <w:t>an important m</w:t>
      </w:r>
      <w:r w:rsidR="005D092F" w:rsidRPr="001D5508">
        <w:t xml:space="preserve">ilestone for </w:t>
      </w:r>
      <w:r w:rsidR="000105BA" w:rsidRPr="001D5508">
        <w:t>future</w:t>
      </w:r>
      <w:r w:rsidR="000E3C6B" w:rsidRPr="001D5508">
        <w:t xml:space="preserve"> </w:t>
      </w:r>
      <w:r w:rsidR="000105BA" w:rsidRPr="001D5508">
        <w:t xml:space="preserve">endeavours </w:t>
      </w:r>
      <w:r w:rsidR="00945371" w:rsidRPr="001D5508">
        <w:t>in</w:t>
      </w:r>
      <w:r w:rsidR="000105BA" w:rsidRPr="001D5508">
        <w:t xml:space="preserve"> </w:t>
      </w:r>
      <w:r w:rsidR="000E3C6B" w:rsidRPr="001D5508">
        <w:t>translation/adaptati</w:t>
      </w:r>
      <w:r w:rsidR="000105BA" w:rsidRPr="001D5508">
        <w:t xml:space="preserve">on </w:t>
      </w:r>
      <w:r w:rsidR="000E3C6B" w:rsidRPr="001D5508">
        <w:t>and/or validation</w:t>
      </w:r>
      <w:r w:rsidR="00945371" w:rsidRPr="001D5508">
        <w:t xml:space="preserve"> of </w:t>
      </w:r>
      <w:r w:rsidR="00E94945" w:rsidRPr="001D5508">
        <w:t>t</w:t>
      </w:r>
      <w:r w:rsidR="000105BA" w:rsidRPr="001D5508">
        <w:t>he SQLS-R4 by setting a minimum sample size</w:t>
      </w:r>
      <w:r w:rsidR="00945371" w:rsidRPr="001D5508">
        <w:t xml:space="preserve">, to ensure </w:t>
      </w:r>
      <w:r w:rsidR="003F4D03" w:rsidRPr="001D5508">
        <w:t xml:space="preserve">that future </w:t>
      </w:r>
      <w:r w:rsidR="00BF1121" w:rsidRPr="001D5508">
        <w:t>s</w:t>
      </w:r>
      <w:r w:rsidR="003F4D03" w:rsidRPr="001D5508">
        <w:t>tudies have</w:t>
      </w:r>
      <w:r w:rsidR="00BF1121" w:rsidRPr="001D5508">
        <w:t xml:space="preserve"> adequate power. </w:t>
      </w:r>
      <w:r w:rsidR="00B64120" w:rsidRPr="001D5508">
        <w:t xml:space="preserve">Therefore, the model parameters specified for the simulations represent </w:t>
      </w:r>
      <w:r w:rsidR="00B64120" w:rsidRPr="001D5508">
        <w:lastRenderedPageBreak/>
        <w:t xml:space="preserve">an exemplar in being </w:t>
      </w:r>
      <w:r w:rsidR="006A44E0" w:rsidRPr="001D5508">
        <w:t>identical</w:t>
      </w:r>
      <w:r w:rsidR="005C0B4F" w:rsidRPr="001D5508">
        <w:t xml:space="preserve"> </w:t>
      </w:r>
      <w:r w:rsidR="00B64120" w:rsidRPr="001D5508">
        <w:t xml:space="preserve">to the </w:t>
      </w:r>
      <w:r w:rsidR="00D6291C" w:rsidRPr="001D5508">
        <w:t>measurement chara</w:t>
      </w:r>
      <w:r w:rsidR="00FC273D" w:rsidRPr="001D5508">
        <w:t>cteristics and structure of the SQLS-R4</w:t>
      </w:r>
      <w:r w:rsidR="00D30050" w:rsidRPr="001D5508">
        <w:t xml:space="preserve">. </w:t>
      </w:r>
      <w:r w:rsidR="006C7C57" w:rsidRPr="001D5508">
        <w:t xml:space="preserve">Noteworthy is that this </w:t>
      </w:r>
      <w:r w:rsidR="00D6291C" w:rsidRPr="001D5508">
        <w:t xml:space="preserve">approach not only represents a departure from ‘rule of thumb’ </w:t>
      </w:r>
      <w:r w:rsidR="0095191D" w:rsidRPr="001D5508">
        <w:t xml:space="preserve">used in many studies </w:t>
      </w:r>
      <w:r w:rsidR="00697D8E" w:rsidRPr="001D5508">
        <w:t xml:space="preserve">but in addition </w:t>
      </w:r>
      <w:r w:rsidR="00747E92" w:rsidRPr="001D5508">
        <w:t>it</w:t>
      </w:r>
      <w:r w:rsidR="00D6291C" w:rsidRPr="001D5508">
        <w:t xml:space="preserve"> also </w:t>
      </w:r>
      <w:r w:rsidR="004E3520" w:rsidRPr="001D5508">
        <w:t xml:space="preserve">demonstrates </w:t>
      </w:r>
      <w:r w:rsidR="0049088E" w:rsidRPr="001D5508">
        <w:t xml:space="preserve">an </w:t>
      </w:r>
      <w:r w:rsidR="00D6291C" w:rsidRPr="001D5508">
        <w:t>innovative within the simul</w:t>
      </w:r>
      <w:r w:rsidR="00CD1753" w:rsidRPr="001D5508">
        <w:t>ation literature where Monte Carlo</w:t>
      </w:r>
      <w:r w:rsidR="00D6291C" w:rsidRPr="001D5508">
        <w:t xml:space="preserve"> models are often based on a simplified model approximation (for example, item-factor loadings specified as identical across the model)</w:t>
      </w:r>
      <w:r w:rsidR="00D30050" w:rsidRPr="001D5508">
        <w:t xml:space="preserve">. </w:t>
      </w:r>
      <w:r w:rsidR="009E0539" w:rsidRPr="001D5508">
        <w:t>Pivotal in this e</w:t>
      </w:r>
      <w:r w:rsidR="00CD1753" w:rsidRPr="001D5508">
        <w:t xml:space="preserve">xplanation </w:t>
      </w:r>
      <w:r w:rsidR="00BB6AD5" w:rsidRPr="001D5508">
        <w:t xml:space="preserve">is dependent upon the </w:t>
      </w:r>
      <w:r w:rsidR="00CD1753" w:rsidRPr="001D5508">
        <w:t>availability of original model specification derived from original data and the use of simulation approaches t</w:t>
      </w:r>
      <w:r w:rsidR="00E741D7" w:rsidRPr="001D5508">
        <w:t xml:space="preserve">o an applied research question. </w:t>
      </w:r>
    </w:p>
    <w:p w14:paraId="7CC5F3F1" w14:textId="77777777" w:rsidR="0014160A" w:rsidRPr="001D5508" w:rsidRDefault="0014160A" w:rsidP="00234D44">
      <w:pPr>
        <w:spacing w:line="480" w:lineRule="auto"/>
      </w:pPr>
    </w:p>
    <w:p w14:paraId="5ACA3C60" w14:textId="6C350354" w:rsidR="00CB398B" w:rsidRPr="001D5508" w:rsidRDefault="00823E32" w:rsidP="00234D44">
      <w:pPr>
        <w:spacing w:line="480" w:lineRule="auto"/>
      </w:pPr>
      <w:r w:rsidRPr="001D5508">
        <w:t xml:space="preserve">There are very real practical </w:t>
      </w:r>
      <w:r w:rsidR="00845937" w:rsidRPr="001D5508">
        <w:t>constraints</w:t>
      </w:r>
      <w:r w:rsidRPr="001D5508">
        <w:t xml:space="preserve"> when conducting clinical research</w:t>
      </w:r>
      <w:r w:rsidR="00A61ADB" w:rsidRPr="001D5508">
        <w:t>,</w:t>
      </w:r>
      <w:r w:rsidR="00871430" w:rsidRPr="001D5508">
        <w:t xml:space="preserve"> </w:t>
      </w:r>
      <w:r w:rsidR="000F358C" w:rsidRPr="001D5508">
        <w:t>often studies</w:t>
      </w:r>
      <w:r w:rsidR="00871430" w:rsidRPr="001D5508">
        <w:t xml:space="preserve"> </w:t>
      </w:r>
      <w:r w:rsidR="000F358C" w:rsidRPr="001D5508">
        <w:t>are</w:t>
      </w:r>
      <w:r w:rsidR="00871430" w:rsidRPr="001D5508">
        <w:t xml:space="preserve"> limited in terms of sample size because </w:t>
      </w:r>
      <w:r w:rsidR="00675806" w:rsidRPr="001D5508">
        <w:t>of</w:t>
      </w:r>
      <w:r w:rsidR="00EE1153" w:rsidRPr="001D5508">
        <w:t xml:space="preserve"> very </w:t>
      </w:r>
      <w:r w:rsidR="005B53B7" w:rsidRPr="001D5508">
        <w:t>pragmatic</w:t>
      </w:r>
      <w:r w:rsidR="00D22AFE" w:rsidRPr="001D5508">
        <w:t xml:space="preserve"> </w:t>
      </w:r>
      <w:r w:rsidR="00CA3357" w:rsidRPr="001D5508">
        <w:t>and reasonable</w:t>
      </w:r>
      <w:r w:rsidR="00E70F78" w:rsidRPr="001D5508">
        <w:t xml:space="preserve"> difficulties</w:t>
      </w:r>
      <w:r w:rsidR="009434A8" w:rsidRPr="001D5508">
        <w:t xml:space="preserve"> </w:t>
      </w:r>
      <w:r w:rsidR="00EE1153" w:rsidRPr="001D5508">
        <w:t>in ac</w:t>
      </w:r>
      <w:r w:rsidR="00FD18C1" w:rsidRPr="001D5508">
        <w:t>quiring adequate</w:t>
      </w:r>
      <w:r w:rsidR="00E64838" w:rsidRPr="001D5508">
        <w:t xml:space="preserve"> number of patients or</w:t>
      </w:r>
      <w:r w:rsidR="000F358C" w:rsidRPr="001D5508">
        <w:t xml:space="preserve"> participants. </w:t>
      </w:r>
      <w:r w:rsidR="00675806" w:rsidRPr="001D5508">
        <w:t xml:space="preserve">This however, </w:t>
      </w:r>
      <w:r w:rsidR="001A245D" w:rsidRPr="001D5508">
        <w:t xml:space="preserve">could be argued </w:t>
      </w:r>
      <w:r w:rsidR="00631409" w:rsidRPr="001D5508">
        <w:t>is</w:t>
      </w:r>
      <w:r w:rsidR="001A245D" w:rsidRPr="001D5508">
        <w:t xml:space="preserve"> not</w:t>
      </w:r>
      <w:r w:rsidR="00675806" w:rsidRPr="001D5508">
        <w:t xml:space="preserve"> an </w:t>
      </w:r>
      <w:r w:rsidR="003129EB" w:rsidRPr="001D5508">
        <w:t xml:space="preserve">adequate </w:t>
      </w:r>
      <w:r w:rsidR="00E64838" w:rsidRPr="001D5508">
        <w:t>justification</w:t>
      </w:r>
      <w:r w:rsidR="00675806" w:rsidRPr="001D5508">
        <w:t xml:space="preserve"> </w:t>
      </w:r>
      <w:r w:rsidR="000D18DA" w:rsidRPr="001D5508">
        <w:t>for underpowered studies</w:t>
      </w:r>
      <w:r w:rsidR="002578FA" w:rsidRPr="001D5508">
        <w:t>, but it is</w:t>
      </w:r>
      <w:r w:rsidR="00FF056F" w:rsidRPr="001D5508">
        <w:t xml:space="preserve"> no</w:t>
      </w:r>
      <w:r w:rsidR="00D30891" w:rsidRPr="001D5508">
        <w:t>t</w:t>
      </w:r>
      <w:r w:rsidR="00FF056F" w:rsidRPr="001D5508">
        <w:t xml:space="preserve"> surprising</w:t>
      </w:r>
      <w:r w:rsidR="00806D5B" w:rsidRPr="001D5508">
        <w:t xml:space="preserve"> that many validation studies are conducted with sample sizes between N=100 – N=200 and generally, these sample sizes are justified on the basis of ‘rule of thumb’ recommendations</w:t>
      </w:r>
      <w:r w:rsidR="009E7310" w:rsidRPr="001D5508">
        <w:t xml:space="preserve">, and not on </w:t>
      </w:r>
      <w:r w:rsidR="00AA2A96" w:rsidRPr="001D5508">
        <w:t>sufficient</w:t>
      </w:r>
      <w:r w:rsidR="009E7310" w:rsidRPr="001D5508">
        <w:t xml:space="preserve"> access to a specific population. This </w:t>
      </w:r>
      <w:r w:rsidR="00EE7959" w:rsidRPr="001D5508">
        <w:t>raises</w:t>
      </w:r>
      <w:r w:rsidR="00155CD0" w:rsidRPr="001D5508">
        <w:t xml:space="preserve"> a </w:t>
      </w:r>
      <w:r w:rsidR="003E58EB" w:rsidRPr="001D5508">
        <w:t>methodological</w:t>
      </w:r>
      <w:r w:rsidR="00155CD0" w:rsidRPr="001D5508">
        <w:t xml:space="preserve"> conundrum, where research groups are </w:t>
      </w:r>
      <w:r w:rsidR="00AA569C" w:rsidRPr="001D5508">
        <w:t xml:space="preserve">often caught </w:t>
      </w:r>
      <w:r w:rsidR="00DD2AAD" w:rsidRPr="001D5508">
        <w:t>per</w:t>
      </w:r>
      <w:r w:rsidR="00155CD0" w:rsidRPr="001D5508">
        <w:t>forming a balancing act</w:t>
      </w:r>
      <w:r w:rsidR="003E58EB" w:rsidRPr="001D5508">
        <w:t xml:space="preserve"> between </w:t>
      </w:r>
      <w:r w:rsidR="00B76CDF" w:rsidRPr="001D5508">
        <w:t>resource accessibility and</w:t>
      </w:r>
      <w:r w:rsidR="000833B4" w:rsidRPr="001D5508">
        <w:t xml:space="preserve"> scientific plausibility</w:t>
      </w:r>
      <w:r w:rsidR="00D30050" w:rsidRPr="001D5508">
        <w:t>.</w:t>
      </w:r>
      <w:r w:rsidR="00E97255" w:rsidRPr="001D5508">
        <w:t xml:space="preserve"> </w:t>
      </w:r>
      <w:r w:rsidR="00631409" w:rsidRPr="001D5508">
        <w:t>A limited literature search discloses</w:t>
      </w:r>
      <w:r w:rsidR="00CB6989" w:rsidRPr="001D5508">
        <w:t xml:space="preserve"> numerous </w:t>
      </w:r>
      <w:r w:rsidR="00B76CDF" w:rsidRPr="001D5508">
        <w:t xml:space="preserve">published EFA and CFA studies with sample sizes within the ‘rule of thumb’ range acknowledge </w:t>
      </w:r>
      <w:r w:rsidR="00C95CA3" w:rsidRPr="001D5508">
        <w:t xml:space="preserve">but </w:t>
      </w:r>
      <w:r w:rsidR="002003DE" w:rsidRPr="001D5508">
        <w:t>qualify their sample</w:t>
      </w:r>
      <w:r w:rsidR="00F42B0A" w:rsidRPr="001D5508">
        <w:t xml:space="preserve"> size as an accepted</w:t>
      </w:r>
      <w:r w:rsidR="00686B49" w:rsidRPr="001D5508">
        <w:t xml:space="preserve"> </w:t>
      </w:r>
      <w:r w:rsidR="000833B4" w:rsidRPr="001D5508">
        <w:t>limitation</w:t>
      </w:r>
      <w:r w:rsidR="00D30050" w:rsidRPr="001D5508">
        <w:t>.</w:t>
      </w:r>
      <w:r w:rsidR="00DA7E1A" w:rsidRPr="001D5508">
        <w:t xml:space="preserve"> However, it could be argued that a</w:t>
      </w:r>
      <w:r w:rsidR="004F765B" w:rsidRPr="001D5508">
        <w:t xml:space="preserve"> tailored</w:t>
      </w:r>
      <w:r w:rsidR="00DA7E1A" w:rsidRPr="001D5508">
        <w:t xml:space="preserve"> </w:t>
      </w:r>
      <w:r w:rsidR="004F765B" w:rsidRPr="001D5508">
        <w:t xml:space="preserve">sample size estimation for a specific </w:t>
      </w:r>
      <w:r w:rsidR="00BD220E" w:rsidRPr="001D5508">
        <w:t xml:space="preserve">measure, in relation to this study the SQLS-R4, would </w:t>
      </w:r>
      <w:r w:rsidR="00CB71B6" w:rsidRPr="001D5508">
        <w:t>enthuse</w:t>
      </w:r>
      <w:r w:rsidR="00DD72E1" w:rsidRPr="001D5508">
        <w:t xml:space="preserve"> confidence within the research team</w:t>
      </w:r>
      <w:r w:rsidR="00CB71B6" w:rsidRPr="001D5508">
        <w:t>, in terms of justifiable sample size from the outset</w:t>
      </w:r>
      <w:r w:rsidR="004429C7" w:rsidRPr="001D5508">
        <w:t xml:space="preserve">. This would inform </w:t>
      </w:r>
      <w:r w:rsidR="00FA33AE" w:rsidRPr="001D5508">
        <w:t>the requirement</w:t>
      </w:r>
      <w:r w:rsidR="001901F9" w:rsidRPr="001D5508">
        <w:t xml:space="preserve"> to secure adequate resources, and access to the desired population, and would inform the feasibility of the proposed investigation. </w:t>
      </w:r>
      <w:r w:rsidR="0070045F" w:rsidRPr="001D5508">
        <w:t xml:space="preserve">Furthermore, </w:t>
      </w:r>
      <w:r w:rsidR="00B76CDF" w:rsidRPr="001D5508">
        <w:t xml:space="preserve">adherence to an empirically-derived and instrument-specific sample size estimation may offer </w:t>
      </w:r>
      <w:r w:rsidR="00B76CDF" w:rsidRPr="001D5508">
        <w:lastRenderedPageBreak/>
        <w:t>useful evidence in the write up of the study that sample size was indeed both sufficient and appropriate.</w:t>
      </w:r>
    </w:p>
    <w:p w14:paraId="2D1CA924" w14:textId="77777777" w:rsidR="0014160A" w:rsidRPr="001D5508" w:rsidRDefault="0014160A" w:rsidP="00DE7ABB">
      <w:pPr>
        <w:spacing w:line="480" w:lineRule="auto"/>
      </w:pPr>
    </w:p>
    <w:p w14:paraId="563447AF" w14:textId="18EB6FAE" w:rsidR="00F27184" w:rsidRPr="001D5508" w:rsidRDefault="00CB398B" w:rsidP="00DE7ABB">
      <w:pPr>
        <w:spacing w:line="480" w:lineRule="auto"/>
      </w:pPr>
      <w:r w:rsidRPr="001D5508">
        <w:t>A limitation of the current study is that the sample size estimations derived by simulations con</w:t>
      </w:r>
      <w:r w:rsidR="00AC4F73" w:rsidRPr="001D5508">
        <w:t>ducted are specific to the SQLS-R4</w:t>
      </w:r>
      <w:r w:rsidR="00070144" w:rsidRPr="001D5508">
        <w:t>,</w:t>
      </w:r>
      <w:r w:rsidR="00511093" w:rsidRPr="001D5508">
        <w:t xml:space="preserve"> as such </w:t>
      </w:r>
      <w:r w:rsidR="00070144" w:rsidRPr="001D5508">
        <w:t xml:space="preserve">the sample size estimation is not </w:t>
      </w:r>
      <w:r w:rsidR="002368EE" w:rsidRPr="001D5508">
        <w:t xml:space="preserve">appropriate to use as </w:t>
      </w:r>
      <w:r w:rsidR="00EF129F" w:rsidRPr="001D5508">
        <w:t xml:space="preserve">an </w:t>
      </w:r>
      <w:r w:rsidR="002368EE" w:rsidRPr="001D5508">
        <w:t xml:space="preserve">estimation of sample size for other instruments, therefore is not transferable. </w:t>
      </w:r>
      <w:r w:rsidR="0031747C" w:rsidRPr="001D5508">
        <w:t xml:space="preserve">It should be noted that there are at least two </w:t>
      </w:r>
      <w:r w:rsidR="005465F7" w:rsidRPr="001D5508">
        <w:t xml:space="preserve">elements that impact on sample size selection for a CFA model are non-normal data and missing data </w:t>
      </w:r>
      <w:r w:rsidR="005465F7" w:rsidRPr="001D5508">
        <w:fldChar w:fldCharType="begin"/>
      </w:r>
      <w:r w:rsidR="000B2217" w:rsidRPr="001D5508">
        <w:instrText xml:space="preserve"> ADDIN EN.CITE &lt;EndNote&gt;&lt;Cite&gt;&lt;Author&gt;Muthén&lt;/Author&gt;&lt;Year&gt;2002&lt;/Year&gt;&lt;RecNum&gt;3058&lt;/RecNum&gt;&lt;DisplayText&gt;(22)&lt;/DisplayText&gt;&lt;record&gt;&lt;rec-number&gt;3058&lt;/rec-number&gt;&lt;foreign-keys&gt;&lt;key app="EN" db-id="vvafzr25qrt2zhezwe9vxtefdwzsraa2xv0w" timestamp="1506360628"&gt;3058&lt;/key&gt;&lt;/foreign-keys&gt;&lt;ref-type name="Journal Article"&gt;17&lt;/ref-type&gt;&lt;contributors&gt;&lt;authors&gt;&lt;author&gt;Muthén, L.K.&lt;/author&gt;&lt;author&gt;Muthén, B.O.&lt;/author&gt;&lt;/authors&gt;&lt;/contributors&gt;&lt;titles&gt;&lt;title&gt;How to use a Monte Carlo study to decide on sample size and determine power&lt;/title&gt;&lt;secondary-title&gt;Structural Equation Modeling&lt;/secondary-title&gt;&lt;/titles&gt;&lt;periodical&gt;&lt;full-title&gt;Structural Equation Modeling&lt;/full-title&gt;&lt;/periodical&gt;&lt;pages&gt;599-620&lt;/pages&gt;&lt;volume&gt;4&lt;/volume&gt;&lt;dates&gt;&lt;year&gt;2002&lt;/year&gt;&lt;/dates&gt;&lt;urls&gt;&lt;/urls&gt;&lt;/record&gt;&lt;/Cite&gt;&lt;/EndNote&gt;</w:instrText>
      </w:r>
      <w:r w:rsidR="005465F7" w:rsidRPr="001D5508">
        <w:fldChar w:fldCharType="separate"/>
      </w:r>
      <w:r w:rsidR="000B2217" w:rsidRPr="001D5508">
        <w:rPr>
          <w:noProof/>
        </w:rPr>
        <w:t>(22)</w:t>
      </w:r>
      <w:r w:rsidR="005465F7" w:rsidRPr="001D5508">
        <w:fldChar w:fldCharType="end"/>
      </w:r>
      <w:r w:rsidR="005465F7" w:rsidRPr="001D5508">
        <w:t>.</w:t>
      </w:r>
      <w:r w:rsidR="00FD3672" w:rsidRPr="001D5508">
        <w:t xml:space="preserve"> We would argue that </w:t>
      </w:r>
      <w:r w:rsidR="008B3DF6" w:rsidRPr="001D5508">
        <w:t xml:space="preserve">research groups should </w:t>
      </w:r>
      <w:r w:rsidRPr="001D5508">
        <w:t>consider</w:t>
      </w:r>
      <w:r w:rsidR="00541094" w:rsidRPr="001D5508">
        <w:t xml:space="preserve"> these elements in relation to future SQLS-R4</w:t>
      </w:r>
      <w:r w:rsidRPr="001D5508">
        <w:t xml:space="preserve"> studies and indeed, any planned validation study</w:t>
      </w:r>
      <w:r w:rsidR="0019568E" w:rsidRPr="001D5508">
        <w:t>. We would advocate</w:t>
      </w:r>
      <w:r w:rsidR="00682F96" w:rsidRPr="001D5508">
        <w:t>, that whenever possible, the complete data set should be used within the analysis</w:t>
      </w:r>
      <w:r w:rsidR="00214945" w:rsidRPr="001D5508">
        <w:t xml:space="preserve">, with the smallest number of missing data </w:t>
      </w:r>
      <w:r w:rsidR="00012EAA" w:rsidRPr="001D5508">
        <w:t xml:space="preserve">points </w:t>
      </w:r>
      <w:r w:rsidR="00214945" w:rsidRPr="001D5508">
        <w:t>(&lt;5%)</w:t>
      </w:r>
      <w:r w:rsidR="00DE7ABB" w:rsidRPr="001D5508">
        <w:t xml:space="preserve">. </w:t>
      </w:r>
    </w:p>
    <w:p w14:paraId="3F9190F6" w14:textId="77777777" w:rsidR="0014160A" w:rsidRPr="001D5508" w:rsidRDefault="0014160A" w:rsidP="006E3090">
      <w:pPr>
        <w:spacing w:line="480" w:lineRule="auto"/>
        <w:jc w:val="center"/>
        <w:rPr>
          <w:b/>
        </w:rPr>
      </w:pPr>
    </w:p>
    <w:p w14:paraId="2EAEEDC6" w14:textId="77777777" w:rsidR="00817ED6" w:rsidRPr="001D5508" w:rsidRDefault="00817ED6" w:rsidP="006E3090">
      <w:pPr>
        <w:spacing w:line="480" w:lineRule="auto"/>
        <w:jc w:val="center"/>
        <w:rPr>
          <w:b/>
        </w:rPr>
      </w:pPr>
      <w:r w:rsidRPr="001D5508">
        <w:rPr>
          <w:b/>
        </w:rPr>
        <w:t>Conclusion</w:t>
      </w:r>
    </w:p>
    <w:p w14:paraId="0C4E17EB" w14:textId="66F09B1D" w:rsidR="00A13DB9" w:rsidRPr="001D5508" w:rsidRDefault="00083293" w:rsidP="008806E8">
      <w:pPr>
        <w:spacing w:line="480" w:lineRule="auto"/>
      </w:pPr>
      <w:r w:rsidRPr="001D5508">
        <w:t>The current simulation used a series of Monte Carlo simulations to determine the sample size required to offer a good fit to data for an adequately powered study</w:t>
      </w:r>
      <w:r w:rsidR="00732AF7" w:rsidRPr="001D5508">
        <w:t xml:space="preserve"> for the SQLS-R4. This analysis revealed that a </w:t>
      </w:r>
      <w:r w:rsidR="00496BAB" w:rsidRPr="001D5508">
        <w:t>minimum sample size of</w:t>
      </w:r>
      <w:r w:rsidR="005B05CF" w:rsidRPr="001D5508">
        <w:t xml:space="preserve"> N=160</w:t>
      </w:r>
      <w:r w:rsidR="00496BAB" w:rsidRPr="001D5508">
        <w:t xml:space="preserve"> is required</w:t>
      </w:r>
      <w:r w:rsidR="00D30050" w:rsidRPr="001D5508">
        <w:t xml:space="preserve">. </w:t>
      </w:r>
      <w:r w:rsidR="00A13DB9" w:rsidRPr="001D5508">
        <w:t xml:space="preserve">We therefore </w:t>
      </w:r>
      <w:r w:rsidR="007402AB" w:rsidRPr="001D5508">
        <w:t>recommend</w:t>
      </w:r>
      <w:r w:rsidR="009B2D89" w:rsidRPr="001D5508">
        <w:t xml:space="preserve"> that future</w:t>
      </w:r>
      <w:r w:rsidR="00DD7498" w:rsidRPr="001D5508">
        <w:t xml:space="preserve"> validation studies on the</w:t>
      </w:r>
      <w:r w:rsidR="00A13DB9" w:rsidRPr="001D5508">
        <w:t xml:space="preserve"> SQLS-R4</w:t>
      </w:r>
      <w:r w:rsidR="009B2D89" w:rsidRPr="001D5508">
        <w:t xml:space="preserve"> subscribe to this as a minimum sample size in order to avoid type 1 error</w:t>
      </w:r>
      <w:r w:rsidR="00D30050" w:rsidRPr="001D5508">
        <w:t xml:space="preserve">. </w:t>
      </w:r>
      <w:r w:rsidR="004E73D6" w:rsidRPr="001D5508">
        <w:t>We emphasise that a N=160 is the minimum sample size</w:t>
      </w:r>
      <w:r w:rsidR="00AB075F" w:rsidRPr="001D5508">
        <w:t xml:space="preserve">, and that studies which use larger samples sizes increase the power and precision. </w:t>
      </w:r>
    </w:p>
    <w:p w14:paraId="2CF1190D" w14:textId="77777777" w:rsidR="0014160A" w:rsidRPr="001D5508" w:rsidRDefault="0014160A" w:rsidP="008806E8">
      <w:pPr>
        <w:spacing w:line="480" w:lineRule="auto"/>
      </w:pPr>
    </w:p>
    <w:p w14:paraId="37BB59E8" w14:textId="4E7300C3" w:rsidR="008876C3" w:rsidRPr="001D5508" w:rsidRDefault="00BA31C4" w:rsidP="008806E8">
      <w:pPr>
        <w:spacing w:line="480" w:lineRule="auto"/>
      </w:pPr>
      <w:r w:rsidRPr="001D5508">
        <w:t xml:space="preserve">Traditionally </w:t>
      </w:r>
      <w:r w:rsidR="004C165A" w:rsidRPr="001D5508">
        <w:t xml:space="preserve">studies employing </w:t>
      </w:r>
      <w:r w:rsidR="009B2D89" w:rsidRPr="001D5508">
        <w:t>EFA and CFA</w:t>
      </w:r>
      <w:r w:rsidR="004C165A" w:rsidRPr="001D5508">
        <w:t xml:space="preserve"> have customarily </w:t>
      </w:r>
      <w:r w:rsidRPr="001D5508">
        <w:t xml:space="preserve">used the ‘rule of thumb’ </w:t>
      </w:r>
      <w:r w:rsidR="005C7E43" w:rsidRPr="001D5508">
        <w:t xml:space="preserve">to </w:t>
      </w:r>
      <w:r w:rsidR="00BC76F1" w:rsidRPr="001D5508">
        <w:t>estimate</w:t>
      </w:r>
      <w:r w:rsidR="005C7E43" w:rsidRPr="001D5508">
        <w:t xml:space="preserve"> the </w:t>
      </w:r>
      <w:r w:rsidR="00E53D0D" w:rsidRPr="001D5508">
        <w:t xml:space="preserve">minimum </w:t>
      </w:r>
      <w:r w:rsidR="005C7E43" w:rsidRPr="001D5508">
        <w:t>sample size</w:t>
      </w:r>
      <w:r w:rsidR="00AD3252" w:rsidRPr="001D5508">
        <w:t>,</w:t>
      </w:r>
      <w:r w:rsidR="005C7E43" w:rsidRPr="001D5508">
        <w:t xml:space="preserve"> </w:t>
      </w:r>
      <w:r w:rsidRPr="001D5508">
        <w:t>howe</w:t>
      </w:r>
      <w:r w:rsidR="005C7E43" w:rsidRPr="001D5508">
        <w:t>ver, this</w:t>
      </w:r>
      <w:r w:rsidRPr="001D5508">
        <w:t xml:space="preserve"> technique </w:t>
      </w:r>
      <w:r w:rsidR="005C7E43" w:rsidRPr="001D5508">
        <w:t>is insensitive</w:t>
      </w:r>
      <w:r w:rsidR="00CE21AB" w:rsidRPr="001D5508">
        <w:t xml:space="preserve"> </w:t>
      </w:r>
      <w:r w:rsidR="006D6105" w:rsidRPr="001D5508">
        <w:t xml:space="preserve">to </w:t>
      </w:r>
      <w:r w:rsidR="00CE21AB" w:rsidRPr="001D5508">
        <w:t xml:space="preserve">the </w:t>
      </w:r>
      <w:r w:rsidR="006D6105" w:rsidRPr="001D5508">
        <w:t>gradations</w:t>
      </w:r>
      <w:r w:rsidR="00CE21AB" w:rsidRPr="001D5508">
        <w:t xml:space="preserve"> and characteristics of the instrument under investigation. </w:t>
      </w:r>
      <w:r w:rsidR="006D6105" w:rsidRPr="001D5508">
        <w:t xml:space="preserve">We therefore </w:t>
      </w:r>
      <w:r w:rsidR="008876C3" w:rsidRPr="001D5508">
        <w:t xml:space="preserve">advocate that </w:t>
      </w:r>
      <w:r w:rsidR="00BC76F1" w:rsidRPr="001D5508">
        <w:t>before a</w:t>
      </w:r>
      <w:r w:rsidR="008876C3" w:rsidRPr="001D5508">
        <w:t xml:space="preserve"> study </w:t>
      </w:r>
      <w:r w:rsidR="006806C4" w:rsidRPr="001D5508">
        <w:t xml:space="preserve">commences and </w:t>
      </w:r>
      <w:r w:rsidR="009B2D89" w:rsidRPr="001D5508">
        <w:t xml:space="preserve">irrespective of the particular instrument being considered </w:t>
      </w:r>
      <w:r w:rsidR="00BC76F1" w:rsidRPr="001D5508">
        <w:t xml:space="preserve">for a </w:t>
      </w:r>
      <w:r w:rsidR="00BC76F1" w:rsidRPr="001D5508">
        <w:lastRenderedPageBreak/>
        <w:t>validation</w:t>
      </w:r>
      <w:r w:rsidR="009B2D89" w:rsidRPr="001D5508">
        <w:t xml:space="preserve">, </w:t>
      </w:r>
      <w:r w:rsidR="006806C4" w:rsidRPr="001D5508">
        <w:t>some planning and provision must be given over to</w:t>
      </w:r>
      <w:r w:rsidR="008414C4" w:rsidRPr="001D5508">
        <w:t xml:space="preserve"> </w:t>
      </w:r>
      <w:r w:rsidR="00E5524D" w:rsidRPr="001D5508">
        <w:t xml:space="preserve">sample size requirements, and to not </w:t>
      </w:r>
      <w:r w:rsidR="00AD3252" w:rsidRPr="001D5508">
        <w:t xml:space="preserve">just to </w:t>
      </w:r>
      <w:r w:rsidR="007402AB" w:rsidRPr="001D5508">
        <w:t>rely on ‘rule of thumb’</w:t>
      </w:r>
      <w:r w:rsidR="004A65C4" w:rsidRPr="001D5508">
        <w:t>. The current study also</w:t>
      </w:r>
      <w:r w:rsidR="00606CA2" w:rsidRPr="001D5508">
        <w:t xml:space="preserve"> draws attention to the </w:t>
      </w:r>
      <w:r w:rsidR="00F85F89" w:rsidRPr="001D5508">
        <w:t xml:space="preserve">rather </w:t>
      </w:r>
      <w:r w:rsidR="007402AB" w:rsidRPr="001D5508">
        <w:t xml:space="preserve"> </w:t>
      </w:r>
    </w:p>
    <w:p w14:paraId="07E49FAC" w14:textId="12DF0921" w:rsidR="008806E8" w:rsidRPr="001D5508" w:rsidRDefault="00F85F89" w:rsidP="008806E8">
      <w:pPr>
        <w:spacing w:line="480" w:lineRule="auto"/>
      </w:pPr>
      <w:r w:rsidRPr="001D5508">
        <w:t>perplexing</w:t>
      </w:r>
      <w:r w:rsidR="009B2D89" w:rsidRPr="001D5508">
        <w:t xml:space="preserve"> limitations </w:t>
      </w:r>
      <w:r w:rsidRPr="001D5508">
        <w:t>in the promotion</w:t>
      </w:r>
      <w:r w:rsidR="009B2D89" w:rsidRPr="001D5508">
        <w:t xml:space="preserve"> of small N for validation studies using EFA, CFA and SEM</w:t>
      </w:r>
      <w:r w:rsidR="00D30050" w:rsidRPr="001D5508">
        <w:t xml:space="preserve">. </w:t>
      </w:r>
      <w:r w:rsidR="009B2D89" w:rsidRPr="001D5508">
        <w:t xml:space="preserve">     </w:t>
      </w:r>
    </w:p>
    <w:p w14:paraId="68CE3BAF" w14:textId="77777777" w:rsidR="00DD7B1A" w:rsidRPr="001D5508" w:rsidRDefault="00DD7B1A" w:rsidP="00DD7B1A">
      <w:pPr>
        <w:rPr>
          <w:b/>
        </w:rPr>
      </w:pPr>
    </w:p>
    <w:p w14:paraId="4AD49D3D" w14:textId="77777777" w:rsidR="0057659C" w:rsidRPr="001D5508" w:rsidRDefault="0057659C" w:rsidP="002370EF">
      <w:pPr>
        <w:spacing w:line="360" w:lineRule="auto"/>
        <w:rPr>
          <w:b/>
        </w:rPr>
      </w:pPr>
    </w:p>
    <w:p w14:paraId="59A0FFE1" w14:textId="77777777" w:rsidR="002C77D5" w:rsidRPr="001D5508" w:rsidRDefault="002C77D5">
      <w:pPr>
        <w:rPr>
          <w:b/>
        </w:rPr>
      </w:pPr>
      <w:r w:rsidRPr="001D5508">
        <w:rPr>
          <w:b/>
        </w:rPr>
        <w:br w:type="page"/>
      </w:r>
    </w:p>
    <w:p w14:paraId="6F789B56" w14:textId="77777777" w:rsidR="003865E9" w:rsidRPr="001D5508" w:rsidRDefault="00C53298" w:rsidP="00E75A34">
      <w:pPr>
        <w:spacing w:line="480" w:lineRule="auto"/>
        <w:jc w:val="center"/>
        <w:rPr>
          <w:b/>
        </w:rPr>
      </w:pPr>
      <w:r w:rsidRPr="001D5508">
        <w:rPr>
          <w:b/>
        </w:rPr>
        <w:lastRenderedPageBreak/>
        <w:t>References</w:t>
      </w:r>
    </w:p>
    <w:bookmarkStart w:id="0" w:name="_GoBack"/>
    <w:p w14:paraId="27BCAED6" w14:textId="77777777" w:rsidR="00F90B24" w:rsidRPr="00F90B24" w:rsidRDefault="003865E9" w:rsidP="00F90B24">
      <w:pPr>
        <w:pStyle w:val="EndNoteBibliography"/>
        <w:spacing w:after="240"/>
        <w:ind w:left="720" w:hanging="720"/>
      </w:pPr>
      <w:r w:rsidRPr="001D5508">
        <w:rPr>
          <w:b/>
        </w:rPr>
        <w:fldChar w:fldCharType="begin"/>
      </w:r>
      <w:r w:rsidRPr="001D5508">
        <w:rPr>
          <w:b/>
        </w:rPr>
        <w:instrText xml:space="preserve"> ADDIN EN.REFLIST </w:instrText>
      </w:r>
      <w:r w:rsidRPr="001D5508">
        <w:rPr>
          <w:b/>
        </w:rPr>
        <w:fldChar w:fldCharType="separate"/>
      </w:r>
      <w:r w:rsidR="00F90B24" w:rsidRPr="00F90B24">
        <w:t>1.</w:t>
      </w:r>
      <w:r w:rsidR="00F90B24" w:rsidRPr="00F90B24">
        <w:tab/>
        <w:t>Basu D. Quality-of-life issues in mental health care: Past, present, and future. Ger. J. psychiatry. 2004; 7:35-43.</w:t>
      </w:r>
    </w:p>
    <w:p w14:paraId="100A3C29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2.</w:t>
      </w:r>
      <w:r w:rsidRPr="00F90B24">
        <w:tab/>
        <w:t>Lin C-Y, Luh W-M, Cheng C-P, Yang A-L, Su C-T, Ma H-I. Measurement equivalence across child self-reports and parent-proxy reports in the Chinese version of the pediatric quality of life inventory version 4.0. Child Psychiatry Hum. Dev. 2013; 44:583-90.</w:t>
      </w:r>
    </w:p>
    <w:p w14:paraId="1BA2FB10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3.</w:t>
      </w:r>
      <w:r w:rsidRPr="00F90B24">
        <w:tab/>
        <w:t>Su C-T, Yang A-L, Lin C-Y. The Construct of the Schizophrenia Quality of Life Scale Revision 4 for the Population of Taiwan. Occup. Ther. Int. 2017; 2017.</w:t>
      </w:r>
    </w:p>
    <w:p w14:paraId="7B8F8E05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4.</w:t>
      </w:r>
      <w:r w:rsidRPr="00F90B24">
        <w:tab/>
        <w:t>Adelufosi A, Ogunwale A, Abayomi O, Mosanya J. Socio-demographic and clinical correlates of subjective quality of life among Nigerian outpatients with schizophrenia. Psychiatry Res. 2013; 209:320-5.</w:t>
      </w:r>
    </w:p>
    <w:p w14:paraId="530BB8A2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5.</w:t>
      </w:r>
      <w:r w:rsidRPr="00F90B24">
        <w:tab/>
        <w:t>American Psychiatric Association. Diagnostic and Statistical Manual of Mental Disorders, 5th Edition. Washington, DC: American Psychiatric Publishing; 2013.</w:t>
      </w:r>
    </w:p>
    <w:p w14:paraId="08291FBB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6.</w:t>
      </w:r>
      <w:r w:rsidRPr="00F90B24">
        <w:tab/>
        <w:t>Martin CR, Allan R. Factor structure of the schizophrenia quality of life scale revision 4 (SQLS-R4). Psychol. Health Med. 2007; 12:126-34.</w:t>
      </w:r>
    </w:p>
    <w:p w14:paraId="68C9827B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7.</w:t>
      </w:r>
      <w:r w:rsidRPr="00F90B24">
        <w:tab/>
        <w:t>WHOQoL Group. Study protocol for the World Health Organization project to develop a Quality of Life assessment instrument (WHOQOL). Qual. Life Res. 1993; 2:153-9.</w:t>
      </w:r>
    </w:p>
    <w:p w14:paraId="7F8A41B2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8.</w:t>
      </w:r>
      <w:r w:rsidRPr="00F90B24">
        <w:tab/>
        <w:t>Kuo P-J, Chen-Sea M-J, Lu R-B, Chung M-S, Kuo C-C, Huang W-C, Ma H-I. Validation of the Chinese version of the Schizophrenia Quality of Life Scale Revision 4 (SQLS-R4) in Taiwanese patients with schizophrenia. Qual. Life Res. 2007; 16:1533-8.</w:t>
      </w:r>
    </w:p>
    <w:p w14:paraId="20EBE71E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9.</w:t>
      </w:r>
      <w:r w:rsidRPr="00F90B24">
        <w:tab/>
        <w:t>Cutler AJ, Durgam S, Wang Y, Migliore R, Lu K, Laszlovszky I, Németh G. Evaluation of the long-term safety and tolerability of cariprazine in patients with schizophrenia: results from a 1-year open-label study. CNS spectrums. 2017:1-12.</w:t>
      </w:r>
    </w:p>
    <w:p w14:paraId="4C795910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10.</w:t>
      </w:r>
      <w:r w:rsidRPr="00F90B24">
        <w:tab/>
        <w:t>Wilkinson G, Hesdon B, Wild D, Cookson R, Farina C, Sharma V, Fitzpatrick R, Jenkinson C. Self-report quality of life measure for people with schizophrenia: the SQLS. Br. J. Psychiatry. 2000; 177:42-6.</w:t>
      </w:r>
    </w:p>
    <w:p w14:paraId="5F999CEF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11.</w:t>
      </w:r>
      <w:r w:rsidRPr="00F90B24">
        <w:tab/>
        <w:t>Oxford Outcomes Ltd. The Revised Schizophrenia Quality of Life Questionnaire (SQLS-R4): User Manual for the SQLS-R4. Oxford  Outcomes: Cassington, UK; 2004.</w:t>
      </w:r>
    </w:p>
    <w:p w14:paraId="144441FD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12.</w:t>
      </w:r>
      <w:r w:rsidRPr="00F90B24">
        <w:tab/>
        <w:t>Kaneda Y, Imakura A, Fujii A, Ohmori T. Schizophrenia Quality of Life Scale: validation of the Japanese version. Psychiatry Res. 2002; 113:107-13.</w:t>
      </w:r>
    </w:p>
    <w:p w14:paraId="3F600D08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13.</w:t>
      </w:r>
      <w:r w:rsidRPr="00F90B24">
        <w:tab/>
        <w:t>Byrne BM. Structural Equation Modeling with AMOS: Basic Concepts, Applications and Programming. 2nd ed. New York: Routledge/Taylor and Francis Group; 2010.</w:t>
      </w:r>
    </w:p>
    <w:p w14:paraId="63068DF4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14.</w:t>
      </w:r>
      <w:r w:rsidRPr="00F90B24">
        <w:tab/>
        <w:t>Cattell RB. The Scientific Use of Factor Analysis. New York: Plenum; 1978.</w:t>
      </w:r>
    </w:p>
    <w:p w14:paraId="66F832AF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lastRenderedPageBreak/>
        <w:t>15.</w:t>
      </w:r>
      <w:r w:rsidRPr="00F90B24">
        <w:tab/>
        <w:t>Everitt BS. Multivariate analysis: the need for data, and other problems. Br. J. Psychiatry. 1975; 126:237-40.</w:t>
      </w:r>
    </w:p>
    <w:p w14:paraId="293779B1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16.</w:t>
      </w:r>
      <w:r w:rsidRPr="00F90B24">
        <w:tab/>
        <w:t>de Winter JC, Dodou D, Wieringa PA. Exploratory Factor Analysis With Small Sample Sizes. Multivariate Behavioral Research. 2009; 44:147-81.</w:t>
      </w:r>
    </w:p>
    <w:p w14:paraId="5DBFCF33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17.</w:t>
      </w:r>
      <w:r w:rsidRPr="00F90B24">
        <w:tab/>
        <w:t>Jung S, Lee S. Exploratory factor analysis for small samples. Behav. Res. Methods. 2011; 43:701-9.</w:t>
      </w:r>
    </w:p>
    <w:p w14:paraId="25766BC5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18.</w:t>
      </w:r>
      <w:r w:rsidRPr="00F90B24">
        <w:tab/>
        <w:t>Kline P. A Psychometrics Primer. London: Free Association Books; 2000.</w:t>
      </w:r>
    </w:p>
    <w:p w14:paraId="6C8610A1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19.</w:t>
      </w:r>
      <w:r w:rsidRPr="00F90B24">
        <w:tab/>
        <w:t>Hutcheson G, Sofroniou N. The Multivariate Social Scientist: Introductory Statistics Using Generalized Linear Models. Thousand Oaks, CA: Sage; 1999.</w:t>
      </w:r>
    </w:p>
    <w:p w14:paraId="0FA22530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20.</w:t>
      </w:r>
      <w:r w:rsidRPr="00F90B24">
        <w:tab/>
        <w:t>Gorsuch RL. Factor Analysis. 2nd ed. Hillsdale, NJ: Erlbaum; 1983.</w:t>
      </w:r>
    </w:p>
    <w:p w14:paraId="7AC5307B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21.</w:t>
      </w:r>
      <w:r w:rsidRPr="00F90B24">
        <w:tab/>
        <w:t>Crothers CE, Dorrian J. Determinants of Nurses' Attitudes toward the Care of Patients with Alcohol Problems. ISRN Nurs. 2011; 2011:821514.</w:t>
      </w:r>
    </w:p>
    <w:p w14:paraId="61070F05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22.</w:t>
      </w:r>
      <w:r w:rsidRPr="00F90B24">
        <w:tab/>
        <w:t>Muthén LK, Muthén BO. How to use a Monte Carlo study to decide on sample size and determine power. Structural Equation Modeling. 2002; 4:599-620.</w:t>
      </w:r>
    </w:p>
    <w:p w14:paraId="0DE5471B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23.</w:t>
      </w:r>
      <w:r w:rsidRPr="00F90B24">
        <w:tab/>
        <w:t>Cohen J. Statistical Power Analysis for the Behavioral Sciences. 2nd ed. NJ: Lawrence Erlbaum Associates; 1988.</w:t>
      </w:r>
    </w:p>
    <w:p w14:paraId="017DE816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24.</w:t>
      </w:r>
      <w:r w:rsidRPr="00F90B24">
        <w:tab/>
        <w:t>Martin CR, Thompson DR. Design and Analysis of Clinical Nursing Research Studies. London: Routledge; 2000.</w:t>
      </w:r>
    </w:p>
    <w:p w14:paraId="09D44249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25.</w:t>
      </w:r>
      <w:r w:rsidRPr="00F90B24">
        <w:tab/>
        <w:t>Mundfrom DJ, Shaw DG, Ke TL. Minimum Sample Size Recommendations for Conducting Factor Analyses. International Journal of Testing. 2005; 5:159-68.</w:t>
      </w:r>
    </w:p>
    <w:p w14:paraId="6A013DAA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26.</w:t>
      </w:r>
      <w:r w:rsidRPr="00F90B24">
        <w:tab/>
        <w:t>Beaujean AA. Sample size determination for regression models using Monte Carlo methods in R. Practical Assessment, Research &amp; Evaluation. 2014; 19.</w:t>
      </w:r>
    </w:p>
    <w:p w14:paraId="5520D4AD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27.</w:t>
      </w:r>
      <w:r w:rsidRPr="00F90B24">
        <w:tab/>
        <w:t>Bentler PM. Comparative fit indexes in structural models. Psychol. Bull. 1990; 107:238-46.</w:t>
      </w:r>
    </w:p>
    <w:p w14:paraId="3CF59C53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28.</w:t>
      </w:r>
      <w:r w:rsidRPr="00F90B24">
        <w:tab/>
        <w:t>Hu LT, Bentler PM. Evaluating model fit. In: Hoyle RH, editor. Structural Equation Modelling: Concepts, Issues and Applications. Thousand Oaks, CA: Sage; 1995.</w:t>
      </w:r>
    </w:p>
    <w:p w14:paraId="4ABE1466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29.</w:t>
      </w:r>
      <w:r w:rsidRPr="00F90B24">
        <w:tab/>
        <w:t>Hu LT, Bentler PM. Cutoff criteria for fit indexes in covariance structure analysis: Conventional criteria versus new alternatives. Structural Equation Modeling. 1999; 6:1-55.</w:t>
      </w:r>
    </w:p>
    <w:p w14:paraId="0F27EB61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30.</w:t>
      </w:r>
      <w:r w:rsidRPr="00F90B24">
        <w:tab/>
        <w:t>Browne MW, Cudeck R. Alternate ways of assessing model fit. In: Bollen KA, Long JS, editors. Testing Structural Equation Models; 1993.</w:t>
      </w:r>
    </w:p>
    <w:p w14:paraId="5B9965E6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31.</w:t>
      </w:r>
      <w:r w:rsidRPr="00F90B24">
        <w:tab/>
        <w:t>Schumacker RE, Lomax RG. A Beginner's Guide to Structural Equation Modelling. 3rd ed. New York: Routledge/Taylor and Francis Group; 2010.</w:t>
      </w:r>
    </w:p>
    <w:p w14:paraId="0BAC1C51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t>32.</w:t>
      </w:r>
      <w:r w:rsidRPr="00F90B24">
        <w:tab/>
        <w:t>Team RC. R: A Language and Environment for Statistical Computing. Vienna, Austria: R Foundation for Statistical Computing; 2015.</w:t>
      </w:r>
    </w:p>
    <w:p w14:paraId="512979F5" w14:textId="77777777" w:rsidR="00F90B24" w:rsidRPr="00F90B24" w:rsidRDefault="00F90B24" w:rsidP="00F90B24">
      <w:pPr>
        <w:pStyle w:val="EndNoteBibliography"/>
        <w:spacing w:after="240"/>
        <w:ind w:left="720" w:hanging="720"/>
      </w:pPr>
      <w:r w:rsidRPr="00F90B24">
        <w:lastRenderedPageBreak/>
        <w:t>33.</w:t>
      </w:r>
      <w:r w:rsidRPr="00F90B24">
        <w:tab/>
        <w:t>Rosseel Y. Lavaan: An R package for structural equation modeling. Journal of Statistical Software. 2002; 48:1-36.</w:t>
      </w:r>
    </w:p>
    <w:p w14:paraId="752BCFE1" w14:textId="77777777" w:rsidR="00F90B24" w:rsidRPr="00F90B24" w:rsidRDefault="00F90B24" w:rsidP="00F90B24">
      <w:pPr>
        <w:pStyle w:val="EndNoteBibliography"/>
        <w:ind w:left="720" w:hanging="720"/>
      </w:pPr>
      <w:r w:rsidRPr="00F90B24">
        <w:t>34.</w:t>
      </w:r>
      <w:r w:rsidRPr="00F90B24">
        <w:tab/>
        <w:t>Pornprasertmanit S, Miller P, Schoemann A. simsem: SIMulated Structural Equation Modeling (Computer Program). 2012.</w:t>
      </w:r>
    </w:p>
    <w:p w14:paraId="3D58F2EF" w14:textId="3F387D4D" w:rsidR="00CB6D23" w:rsidRPr="001D5508" w:rsidRDefault="003865E9" w:rsidP="004C55A0">
      <w:pPr>
        <w:widowControl w:val="0"/>
        <w:autoSpaceDE w:val="0"/>
        <w:autoSpaceDN w:val="0"/>
        <w:adjustRightInd w:val="0"/>
        <w:spacing w:line="480" w:lineRule="auto"/>
        <w:ind w:left="720" w:hanging="720"/>
        <w:rPr>
          <w:b/>
        </w:rPr>
        <w:sectPr w:rsidR="00CB6D23" w:rsidRPr="001D5508" w:rsidSect="00C66297">
          <w:footerReference w:type="even" r:id="rId9"/>
          <w:footerReference w:type="default" r:id="rId10"/>
          <w:pgSz w:w="11906" w:h="16838"/>
          <w:pgMar w:top="1440" w:right="1418" w:bottom="1440" w:left="1418" w:header="709" w:footer="709" w:gutter="0"/>
          <w:cols w:space="708"/>
          <w:titlePg/>
          <w:docGrid w:linePitch="360"/>
        </w:sectPr>
      </w:pPr>
      <w:r w:rsidRPr="001D5508">
        <w:rPr>
          <w:b/>
        </w:rPr>
        <w:fldChar w:fldCharType="end"/>
      </w:r>
      <w:bookmarkEnd w:id="0"/>
    </w:p>
    <w:p w14:paraId="40A7C1F9" w14:textId="77777777" w:rsidR="00042F7C" w:rsidRPr="001D5508" w:rsidRDefault="00042F7C" w:rsidP="00CB6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lang w:eastAsia="en-GB"/>
        </w:rPr>
      </w:pPr>
    </w:p>
    <w:p w14:paraId="1C8C4F52" w14:textId="77777777" w:rsidR="00575684" w:rsidRPr="001D5508" w:rsidRDefault="00575684" w:rsidP="00CB6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lang w:eastAsia="en-GB"/>
        </w:rPr>
      </w:pPr>
    </w:p>
    <w:p w14:paraId="4DCBCD7C" w14:textId="77777777" w:rsidR="00575684" w:rsidRPr="001D5508" w:rsidRDefault="00575684" w:rsidP="00CB6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lang w:eastAsia="en-GB"/>
        </w:rPr>
      </w:pPr>
    </w:p>
    <w:p w14:paraId="1E96FFF1" w14:textId="77777777" w:rsidR="00575684" w:rsidRPr="001D5508" w:rsidRDefault="00575684" w:rsidP="00CB6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lang w:eastAsia="en-GB"/>
        </w:rPr>
      </w:pPr>
    </w:p>
    <w:p w14:paraId="21E577A0" w14:textId="77777777" w:rsidR="00575684" w:rsidRPr="001D5508" w:rsidRDefault="00575684" w:rsidP="00CB6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lang w:eastAsia="en-GB"/>
        </w:rPr>
      </w:pPr>
    </w:p>
    <w:p w14:paraId="7B2AFC01" w14:textId="77777777" w:rsidR="00575684" w:rsidRPr="001D5508" w:rsidRDefault="00575684" w:rsidP="00CB6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lang w:eastAsia="en-GB"/>
        </w:rPr>
      </w:pPr>
    </w:p>
    <w:p w14:paraId="3B12AC1F" w14:textId="77777777" w:rsidR="00575684" w:rsidRPr="001D5508" w:rsidRDefault="00575684" w:rsidP="00CB6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lang w:eastAsia="en-GB"/>
        </w:rPr>
      </w:pPr>
    </w:p>
    <w:p w14:paraId="5662018B" w14:textId="77777777" w:rsidR="00575684" w:rsidRPr="001D5508" w:rsidRDefault="00575684" w:rsidP="00CB6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lang w:eastAsia="en-GB"/>
        </w:rPr>
      </w:pPr>
    </w:p>
    <w:p w14:paraId="08E21B00" w14:textId="77777777" w:rsidR="00575684" w:rsidRPr="001D5508" w:rsidRDefault="00575684" w:rsidP="00CB6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lang w:eastAsia="en-GB"/>
        </w:rPr>
      </w:pPr>
    </w:p>
    <w:p w14:paraId="653278E2" w14:textId="77777777" w:rsidR="00575684" w:rsidRPr="001D5508" w:rsidRDefault="00575684" w:rsidP="00CB6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lang w:eastAsia="en-GB"/>
        </w:rPr>
      </w:pPr>
    </w:p>
    <w:p w14:paraId="112A393E" w14:textId="77777777" w:rsidR="001B2E5B" w:rsidRPr="001D5508" w:rsidRDefault="001B2E5B" w:rsidP="00CB6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lang w:eastAsia="en-GB"/>
        </w:rPr>
      </w:pPr>
    </w:p>
    <w:p w14:paraId="1BE2CB34" w14:textId="77777777" w:rsidR="001B2E5B" w:rsidRPr="001D5508" w:rsidRDefault="001B2E5B" w:rsidP="00CB6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lang w:eastAsia="en-GB"/>
        </w:rPr>
      </w:pPr>
    </w:p>
    <w:p w14:paraId="0D1D02B4" w14:textId="77777777" w:rsidR="00CB6D23" w:rsidRPr="001D5508" w:rsidRDefault="00CB6D23" w:rsidP="00CB6D23">
      <w:pPr>
        <w:rPr>
          <w:lang w:eastAsia="en-GB"/>
        </w:rPr>
      </w:pPr>
    </w:p>
    <w:p w14:paraId="2CFD61C6" w14:textId="77777777" w:rsidR="00CB6D23" w:rsidRPr="001D5508" w:rsidRDefault="00CB6D23" w:rsidP="00CB6D23">
      <w:pPr>
        <w:rPr>
          <w:lang w:eastAsia="en-GB"/>
        </w:rPr>
      </w:pPr>
    </w:p>
    <w:p w14:paraId="0F9CAD1E" w14:textId="77777777" w:rsidR="00CB6D23" w:rsidRPr="001D5508" w:rsidRDefault="00CB6D23" w:rsidP="00CB6D23">
      <w:pPr>
        <w:rPr>
          <w:lang w:eastAsia="en-GB"/>
        </w:rPr>
      </w:pPr>
    </w:p>
    <w:p w14:paraId="08AA169E" w14:textId="77777777" w:rsidR="00CB6D23" w:rsidRPr="001D5508" w:rsidRDefault="00CB6D23" w:rsidP="00CB6D23">
      <w:pPr>
        <w:rPr>
          <w:lang w:eastAsia="en-GB"/>
        </w:rPr>
      </w:pPr>
    </w:p>
    <w:p w14:paraId="00326027" w14:textId="77777777" w:rsidR="00CB6D23" w:rsidRPr="001D5508" w:rsidRDefault="00CB6D23" w:rsidP="00CB6D23">
      <w:pPr>
        <w:rPr>
          <w:lang w:eastAsia="en-GB"/>
        </w:rPr>
      </w:pPr>
    </w:p>
    <w:p w14:paraId="279F66DA" w14:textId="77777777" w:rsidR="00CB6D23" w:rsidRPr="001D5508" w:rsidRDefault="00CB6D23" w:rsidP="00CB6D23">
      <w:pPr>
        <w:rPr>
          <w:lang w:eastAsia="en-GB"/>
        </w:rPr>
      </w:pPr>
    </w:p>
    <w:p w14:paraId="293972E5" w14:textId="77777777" w:rsidR="00CB6D23" w:rsidRPr="001D5508" w:rsidRDefault="00CB6D23" w:rsidP="00CB6D23">
      <w:pPr>
        <w:rPr>
          <w:lang w:eastAsia="en-GB"/>
        </w:rPr>
      </w:pPr>
    </w:p>
    <w:p w14:paraId="1BF977D0" w14:textId="77777777" w:rsidR="00CB6D23" w:rsidRPr="001D5508" w:rsidRDefault="00CB6D23" w:rsidP="00CB6D23">
      <w:pPr>
        <w:rPr>
          <w:lang w:eastAsia="en-GB"/>
        </w:rPr>
      </w:pPr>
    </w:p>
    <w:p w14:paraId="4C761804" w14:textId="77777777" w:rsidR="00CB6D23" w:rsidRPr="001D5508" w:rsidRDefault="00CB6D23" w:rsidP="00CB6D23">
      <w:pPr>
        <w:rPr>
          <w:lang w:eastAsia="en-GB"/>
        </w:rPr>
      </w:pPr>
    </w:p>
    <w:p w14:paraId="698426CB" w14:textId="77777777" w:rsidR="00CB6D23" w:rsidRPr="001D5508" w:rsidRDefault="00CB6D23" w:rsidP="00CB6D23">
      <w:pPr>
        <w:rPr>
          <w:lang w:eastAsia="en-GB"/>
        </w:rPr>
      </w:pPr>
    </w:p>
    <w:p w14:paraId="0DD135AE" w14:textId="77777777" w:rsidR="00CB6D23" w:rsidRPr="001D5508" w:rsidRDefault="00CB6D23" w:rsidP="00CB6D23">
      <w:pPr>
        <w:rPr>
          <w:lang w:eastAsia="en-GB"/>
        </w:rPr>
      </w:pPr>
    </w:p>
    <w:p w14:paraId="2E051852" w14:textId="77777777" w:rsidR="00CB6D23" w:rsidRPr="001D5508" w:rsidRDefault="00CB6D23" w:rsidP="00CB6D23">
      <w:pPr>
        <w:rPr>
          <w:lang w:eastAsia="en-GB"/>
        </w:rPr>
      </w:pPr>
    </w:p>
    <w:p w14:paraId="1482DFE7" w14:textId="77777777" w:rsidR="00CB6D23" w:rsidRPr="001D5508" w:rsidRDefault="00CB6D23" w:rsidP="00CB6D23">
      <w:pPr>
        <w:rPr>
          <w:lang w:eastAsia="en-GB"/>
        </w:rPr>
      </w:pPr>
    </w:p>
    <w:p w14:paraId="7BD459C9" w14:textId="77777777" w:rsidR="00CB6D23" w:rsidRPr="001D5508" w:rsidRDefault="00CB6D23" w:rsidP="00CB6D23">
      <w:pPr>
        <w:tabs>
          <w:tab w:val="left" w:pos="1908"/>
        </w:tabs>
        <w:rPr>
          <w:lang w:eastAsia="en-GB"/>
        </w:rPr>
      </w:pPr>
    </w:p>
    <w:p w14:paraId="1C856F0E" w14:textId="77777777" w:rsidR="00CB6D23" w:rsidRPr="001D5508" w:rsidRDefault="00CB6D23" w:rsidP="00CB6D23">
      <w:pPr>
        <w:rPr>
          <w:lang w:eastAsia="en-GB"/>
        </w:rPr>
      </w:pPr>
    </w:p>
    <w:p w14:paraId="46022974" w14:textId="77777777" w:rsidR="00CB6D23" w:rsidRPr="001D5508" w:rsidRDefault="00CB6D23" w:rsidP="00CB6D23">
      <w:pPr>
        <w:rPr>
          <w:lang w:eastAsia="en-GB"/>
        </w:rPr>
      </w:pPr>
    </w:p>
    <w:p w14:paraId="5BFD17E9" w14:textId="77777777" w:rsidR="00CB6D23" w:rsidRPr="001D5508" w:rsidRDefault="00CB6D23" w:rsidP="00CB6D23">
      <w:pPr>
        <w:rPr>
          <w:lang w:eastAsia="en-GB"/>
        </w:rPr>
      </w:pPr>
    </w:p>
    <w:p w14:paraId="178B3E82" w14:textId="77777777" w:rsidR="00CB6D23" w:rsidRPr="001D5508" w:rsidRDefault="00CB6D23" w:rsidP="00CB6D23">
      <w:pPr>
        <w:rPr>
          <w:lang w:eastAsia="en-GB"/>
        </w:rPr>
      </w:pPr>
    </w:p>
    <w:p w14:paraId="53E9B42D" w14:textId="77777777" w:rsidR="00CB6D23" w:rsidRPr="001D5508" w:rsidRDefault="00CB6D23" w:rsidP="00CB6D23">
      <w:pPr>
        <w:rPr>
          <w:lang w:eastAsia="en-GB"/>
        </w:rPr>
      </w:pPr>
    </w:p>
    <w:p w14:paraId="47B20FF8" w14:textId="77777777" w:rsidR="00CB6D23" w:rsidRPr="001D5508" w:rsidRDefault="00CB6D23" w:rsidP="00CB6D23">
      <w:pPr>
        <w:rPr>
          <w:lang w:eastAsia="en-GB"/>
        </w:rPr>
      </w:pPr>
      <w:r w:rsidRPr="001D5508">
        <w:rPr>
          <w:lang w:eastAsia="en-GB"/>
        </w:rPr>
        <w:lastRenderedPageBreak/>
        <w:t xml:space="preserve">                                            </w:t>
      </w:r>
    </w:p>
    <w:p w14:paraId="56BEBD59" w14:textId="77777777" w:rsidR="00CD6A95" w:rsidRPr="001D5508" w:rsidRDefault="00CB6D23" w:rsidP="00CD6A95">
      <w:pPr>
        <w:ind w:left="720"/>
        <w:rPr>
          <w:lang w:eastAsia="en-GB"/>
        </w:rPr>
      </w:pPr>
      <w:r w:rsidRPr="001D5508">
        <w:rPr>
          <w:lang w:eastAsia="en-GB"/>
        </w:rPr>
        <w:t xml:space="preserve">     </w:t>
      </w:r>
    </w:p>
    <w:p w14:paraId="4A7D5691" w14:textId="77777777" w:rsidR="00CD6A95" w:rsidRPr="001D5508" w:rsidRDefault="00CD6A95" w:rsidP="00CD6A95">
      <w:pPr>
        <w:ind w:left="720"/>
        <w:rPr>
          <w:lang w:eastAsia="en-GB"/>
        </w:rPr>
      </w:pPr>
    </w:p>
    <w:p w14:paraId="456EC687" w14:textId="77777777" w:rsidR="00CD6A95" w:rsidRPr="001D5508" w:rsidRDefault="00CD6A95" w:rsidP="00CD6A95">
      <w:pPr>
        <w:ind w:left="720"/>
        <w:rPr>
          <w:lang w:eastAsia="en-GB"/>
        </w:rPr>
      </w:pPr>
    </w:p>
    <w:p w14:paraId="45C2F851" w14:textId="77777777" w:rsidR="00CD6A95" w:rsidRPr="001D5508" w:rsidRDefault="00CD6A95" w:rsidP="00CD6A95">
      <w:pPr>
        <w:ind w:left="720"/>
        <w:rPr>
          <w:lang w:eastAsia="en-GB"/>
        </w:rPr>
      </w:pPr>
    </w:p>
    <w:p w14:paraId="4BEF5E11" w14:textId="347AAD6D" w:rsidR="00CB6D23" w:rsidRPr="001D5508" w:rsidRDefault="00B618CF" w:rsidP="00CB6D23">
      <w:pPr>
        <w:ind w:left="720"/>
        <w:rPr>
          <w:lang w:eastAsia="en-GB"/>
        </w:rPr>
      </w:pPr>
      <w:r w:rsidRPr="001D5508">
        <w:rPr>
          <w:lang w:eastAsia="en-GB"/>
        </w:rPr>
        <w:t>Table 2</w:t>
      </w:r>
      <w:r w:rsidR="00CB6D23" w:rsidRPr="001D5508">
        <w:rPr>
          <w:lang w:eastAsia="en-GB"/>
        </w:rPr>
        <w:t>.</w:t>
      </w:r>
      <w:r w:rsidR="00CD6A95" w:rsidRPr="001D5508">
        <w:rPr>
          <w:lang w:eastAsia="en-GB"/>
        </w:rPr>
        <w:t xml:space="preserve"> </w:t>
      </w:r>
      <w:r w:rsidR="00CB6D23" w:rsidRPr="001D5508">
        <w:rPr>
          <w:lang w:eastAsia="en-GB"/>
        </w:rPr>
        <w:t>Monte Carlo simulation for mod</w:t>
      </w:r>
      <w:r w:rsidRPr="001D5508">
        <w:rPr>
          <w:lang w:eastAsia="en-GB"/>
        </w:rPr>
        <w:t>el sample sizes ranging from N=100 to N=160</w:t>
      </w:r>
      <w:r w:rsidR="00CB6D23" w:rsidRPr="001D5508">
        <w:rPr>
          <w:lang w:eastAsia="en-GB"/>
        </w:rPr>
        <w:t>.</w:t>
      </w:r>
    </w:p>
    <w:p w14:paraId="38F89B4D" w14:textId="77BC56DC" w:rsidR="004D5313" w:rsidRPr="001D5508" w:rsidRDefault="004D5313">
      <w:pPr>
        <w:rPr>
          <w:lang w:eastAsia="en-GB"/>
        </w:rPr>
      </w:pPr>
      <w:r w:rsidRPr="001D5508">
        <w:rPr>
          <w:lang w:eastAsia="en-GB"/>
        </w:rPr>
        <w:br w:type="page"/>
      </w:r>
    </w:p>
    <w:p w14:paraId="0F5D202C" w14:textId="49E636E2" w:rsidR="00CB6D23" w:rsidRPr="001D5508" w:rsidRDefault="00CB6D23" w:rsidP="00CB6D23">
      <w:pPr>
        <w:tabs>
          <w:tab w:val="left" w:pos="2272"/>
        </w:tabs>
        <w:rPr>
          <w:lang w:eastAsia="en-GB"/>
        </w:rPr>
      </w:pPr>
    </w:p>
    <w:p w14:paraId="346AACBE" w14:textId="7EB1E048" w:rsidR="00AB6C06" w:rsidRPr="001D5508" w:rsidRDefault="00AB6C06" w:rsidP="004C55A0">
      <w:pPr>
        <w:widowControl w:val="0"/>
        <w:autoSpaceDE w:val="0"/>
        <w:autoSpaceDN w:val="0"/>
        <w:adjustRightInd w:val="0"/>
        <w:spacing w:line="480" w:lineRule="auto"/>
        <w:ind w:left="720" w:hanging="720"/>
        <w:rPr>
          <w:b/>
        </w:rPr>
      </w:pPr>
    </w:p>
    <w:sectPr w:rsidR="00AB6C06" w:rsidRPr="001D5508" w:rsidSect="00CE338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02D43" w14:textId="77777777" w:rsidR="00187A5F" w:rsidRDefault="00187A5F">
      <w:r>
        <w:separator/>
      </w:r>
    </w:p>
  </w:endnote>
  <w:endnote w:type="continuationSeparator" w:id="0">
    <w:p w14:paraId="7A1B2C2B" w14:textId="77777777" w:rsidR="00187A5F" w:rsidRDefault="0018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A1EA1" w14:textId="77777777" w:rsidR="00232C26" w:rsidRDefault="00232C26" w:rsidP="00AA10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C5BFBB" w14:textId="77777777" w:rsidR="00232C26" w:rsidRDefault="00232C26" w:rsidP="00327E9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5C476" w14:textId="77777777" w:rsidR="00232C26" w:rsidRDefault="00232C26" w:rsidP="008006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30C">
      <w:rPr>
        <w:rStyle w:val="PageNumber"/>
        <w:noProof/>
      </w:rPr>
      <w:t>13</w:t>
    </w:r>
    <w:r>
      <w:rPr>
        <w:rStyle w:val="PageNumber"/>
      </w:rPr>
      <w:fldChar w:fldCharType="end"/>
    </w:r>
  </w:p>
  <w:p w14:paraId="47DED4FC" w14:textId="77777777" w:rsidR="00232C26" w:rsidRDefault="00232C26" w:rsidP="00327E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669E0" w14:textId="77777777" w:rsidR="00187A5F" w:rsidRDefault="00187A5F">
      <w:r>
        <w:separator/>
      </w:r>
    </w:p>
  </w:footnote>
  <w:footnote w:type="continuationSeparator" w:id="0">
    <w:p w14:paraId="5F16715A" w14:textId="77777777" w:rsidR="00187A5F" w:rsidRDefault="0018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86A4C"/>
    <w:multiLevelType w:val="hybridMultilevel"/>
    <w:tmpl w:val="A59A6E4A"/>
    <w:lvl w:ilvl="0" w:tplc="0B46C0C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E21725"/>
    <w:multiLevelType w:val="hybridMultilevel"/>
    <w:tmpl w:val="43FED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5856AB"/>
    <w:multiLevelType w:val="hybridMultilevel"/>
    <w:tmpl w:val="F8462568"/>
    <w:lvl w:ilvl="0" w:tplc="4AFC243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A21B5"/>
    <w:multiLevelType w:val="hybridMultilevel"/>
    <w:tmpl w:val="807EDDC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4537FC"/>
    <w:multiLevelType w:val="hybridMultilevel"/>
    <w:tmpl w:val="E7D0C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_Doc_Font_List_Name" w:val="Times New Roman"/>
    <w:docVar w:name="EN_Lib_Name_List_Name" w:val="24Factor structure CHD.enl"/>
    <w:docVar w:name="EN_Main_Body_Style_Name" w:val="BMC Psychiatry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ournal of Basics etc 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vafzr25qrt2zhezwe9vxtefdwzsraa2xv0w&quot;&gt;My EndNote Library-Saved&lt;record-ids&gt;&lt;item&gt;2196&lt;/item&gt;&lt;item&gt;3040&lt;/item&gt;&lt;item&gt;3041&lt;/item&gt;&lt;item&gt;3042&lt;/item&gt;&lt;item&gt;3043&lt;/item&gt;&lt;item&gt;3044&lt;/item&gt;&lt;item&gt;3045&lt;/item&gt;&lt;item&gt;3046&lt;/item&gt;&lt;item&gt;3047&lt;/item&gt;&lt;item&gt;3048&lt;/item&gt;&lt;item&gt;3049&lt;/item&gt;&lt;item&gt;3051&lt;/item&gt;&lt;item&gt;3052&lt;/item&gt;&lt;item&gt;3053&lt;/item&gt;&lt;item&gt;3054&lt;/item&gt;&lt;item&gt;3055&lt;/item&gt;&lt;item&gt;3056&lt;/item&gt;&lt;item&gt;3058&lt;/item&gt;&lt;item&gt;3059&lt;/item&gt;&lt;item&gt;3060&lt;/item&gt;&lt;item&gt;3061&lt;/item&gt;&lt;item&gt;3062&lt;/item&gt;&lt;item&gt;3065&lt;/item&gt;&lt;item&gt;3066&lt;/item&gt;&lt;item&gt;3067&lt;/item&gt;&lt;item&gt;3068&lt;/item&gt;&lt;item&gt;3069&lt;/item&gt;&lt;item&gt;3070&lt;/item&gt;&lt;item&gt;3071&lt;/item&gt;&lt;item&gt;3072&lt;/item&gt;&lt;item&gt;3073&lt;/item&gt;&lt;item&gt;3074&lt;/item&gt;&lt;item&gt;3075&lt;/item&gt;&lt;item&gt;3076&lt;/item&gt;&lt;/record-ids&gt;&lt;/item&gt;&lt;/Libraries&gt;"/>
  </w:docVars>
  <w:rsids>
    <w:rsidRoot w:val="00816950"/>
    <w:rsid w:val="00000456"/>
    <w:rsid w:val="000006FC"/>
    <w:rsid w:val="00000EAB"/>
    <w:rsid w:val="000012AE"/>
    <w:rsid w:val="000019AC"/>
    <w:rsid w:val="00002401"/>
    <w:rsid w:val="00002D34"/>
    <w:rsid w:val="00003327"/>
    <w:rsid w:val="000042D7"/>
    <w:rsid w:val="00004488"/>
    <w:rsid w:val="000050F3"/>
    <w:rsid w:val="000054CB"/>
    <w:rsid w:val="000055CF"/>
    <w:rsid w:val="000075B1"/>
    <w:rsid w:val="000105BA"/>
    <w:rsid w:val="0001142E"/>
    <w:rsid w:val="00011E33"/>
    <w:rsid w:val="00012EAA"/>
    <w:rsid w:val="00012FE5"/>
    <w:rsid w:val="0001312A"/>
    <w:rsid w:val="00013B1B"/>
    <w:rsid w:val="0001402E"/>
    <w:rsid w:val="00014085"/>
    <w:rsid w:val="00015A5A"/>
    <w:rsid w:val="000174F8"/>
    <w:rsid w:val="00020B62"/>
    <w:rsid w:val="00021191"/>
    <w:rsid w:val="00024536"/>
    <w:rsid w:val="00024BCC"/>
    <w:rsid w:val="00025ADB"/>
    <w:rsid w:val="000260E4"/>
    <w:rsid w:val="00026EAB"/>
    <w:rsid w:val="0002727E"/>
    <w:rsid w:val="00027889"/>
    <w:rsid w:val="0003176F"/>
    <w:rsid w:val="00032572"/>
    <w:rsid w:val="00032CC5"/>
    <w:rsid w:val="00033774"/>
    <w:rsid w:val="000342EA"/>
    <w:rsid w:val="00035FD9"/>
    <w:rsid w:val="0003629F"/>
    <w:rsid w:val="000366E0"/>
    <w:rsid w:val="000378E5"/>
    <w:rsid w:val="000401A3"/>
    <w:rsid w:val="00040A5F"/>
    <w:rsid w:val="000412A3"/>
    <w:rsid w:val="00041CBC"/>
    <w:rsid w:val="000422CE"/>
    <w:rsid w:val="00042F7C"/>
    <w:rsid w:val="00043516"/>
    <w:rsid w:val="00043CFB"/>
    <w:rsid w:val="00045CE8"/>
    <w:rsid w:val="00046036"/>
    <w:rsid w:val="00047062"/>
    <w:rsid w:val="00050AFF"/>
    <w:rsid w:val="00050BFB"/>
    <w:rsid w:val="00050FA3"/>
    <w:rsid w:val="0005440F"/>
    <w:rsid w:val="00054588"/>
    <w:rsid w:val="00054892"/>
    <w:rsid w:val="00055D85"/>
    <w:rsid w:val="00056A1B"/>
    <w:rsid w:val="00056BFF"/>
    <w:rsid w:val="00056F6D"/>
    <w:rsid w:val="00057433"/>
    <w:rsid w:val="00057DC5"/>
    <w:rsid w:val="00062C33"/>
    <w:rsid w:val="000634BF"/>
    <w:rsid w:val="00063A4E"/>
    <w:rsid w:val="000642A6"/>
    <w:rsid w:val="00064D52"/>
    <w:rsid w:val="00065715"/>
    <w:rsid w:val="00065E48"/>
    <w:rsid w:val="000668D9"/>
    <w:rsid w:val="00070144"/>
    <w:rsid w:val="000708EA"/>
    <w:rsid w:val="00072164"/>
    <w:rsid w:val="00072180"/>
    <w:rsid w:val="00072593"/>
    <w:rsid w:val="00072DFB"/>
    <w:rsid w:val="000736FC"/>
    <w:rsid w:val="00073AF2"/>
    <w:rsid w:val="00073F5B"/>
    <w:rsid w:val="000742E3"/>
    <w:rsid w:val="00074C64"/>
    <w:rsid w:val="00075035"/>
    <w:rsid w:val="0007620C"/>
    <w:rsid w:val="00076E7D"/>
    <w:rsid w:val="000770B6"/>
    <w:rsid w:val="000804B4"/>
    <w:rsid w:val="000816ED"/>
    <w:rsid w:val="000828AC"/>
    <w:rsid w:val="00082B61"/>
    <w:rsid w:val="00083293"/>
    <w:rsid w:val="000833B4"/>
    <w:rsid w:val="00083654"/>
    <w:rsid w:val="00084E41"/>
    <w:rsid w:val="000855E0"/>
    <w:rsid w:val="00085AC6"/>
    <w:rsid w:val="00085DE4"/>
    <w:rsid w:val="00086959"/>
    <w:rsid w:val="00087852"/>
    <w:rsid w:val="000901CD"/>
    <w:rsid w:val="00090EE6"/>
    <w:rsid w:val="00092AAB"/>
    <w:rsid w:val="00094F82"/>
    <w:rsid w:val="0009515E"/>
    <w:rsid w:val="00095280"/>
    <w:rsid w:val="00095CCF"/>
    <w:rsid w:val="000960A2"/>
    <w:rsid w:val="000A0382"/>
    <w:rsid w:val="000A0E5D"/>
    <w:rsid w:val="000A12C4"/>
    <w:rsid w:val="000A2111"/>
    <w:rsid w:val="000A2972"/>
    <w:rsid w:val="000A46D6"/>
    <w:rsid w:val="000A54DA"/>
    <w:rsid w:val="000A6432"/>
    <w:rsid w:val="000A6580"/>
    <w:rsid w:val="000A774B"/>
    <w:rsid w:val="000B0704"/>
    <w:rsid w:val="000B07BB"/>
    <w:rsid w:val="000B177A"/>
    <w:rsid w:val="000B1C0B"/>
    <w:rsid w:val="000B2217"/>
    <w:rsid w:val="000B3478"/>
    <w:rsid w:val="000B546B"/>
    <w:rsid w:val="000B6B57"/>
    <w:rsid w:val="000C0F9A"/>
    <w:rsid w:val="000C3964"/>
    <w:rsid w:val="000C425C"/>
    <w:rsid w:val="000C461C"/>
    <w:rsid w:val="000C4C36"/>
    <w:rsid w:val="000C4E13"/>
    <w:rsid w:val="000C62A0"/>
    <w:rsid w:val="000C62CD"/>
    <w:rsid w:val="000C6F3D"/>
    <w:rsid w:val="000C7BD8"/>
    <w:rsid w:val="000D0961"/>
    <w:rsid w:val="000D18DA"/>
    <w:rsid w:val="000D2414"/>
    <w:rsid w:val="000D2C20"/>
    <w:rsid w:val="000D2EE0"/>
    <w:rsid w:val="000D3235"/>
    <w:rsid w:val="000D3EDE"/>
    <w:rsid w:val="000D4005"/>
    <w:rsid w:val="000D7E38"/>
    <w:rsid w:val="000E05D2"/>
    <w:rsid w:val="000E1789"/>
    <w:rsid w:val="000E259D"/>
    <w:rsid w:val="000E28D6"/>
    <w:rsid w:val="000E3C6B"/>
    <w:rsid w:val="000E4C2A"/>
    <w:rsid w:val="000E4C32"/>
    <w:rsid w:val="000E4EBF"/>
    <w:rsid w:val="000E5940"/>
    <w:rsid w:val="000E619B"/>
    <w:rsid w:val="000E6370"/>
    <w:rsid w:val="000E662B"/>
    <w:rsid w:val="000E6857"/>
    <w:rsid w:val="000E76F0"/>
    <w:rsid w:val="000F0C90"/>
    <w:rsid w:val="000F358C"/>
    <w:rsid w:val="000F3F6E"/>
    <w:rsid w:val="000F4C0D"/>
    <w:rsid w:val="000F5358"/>
    <w:rsid w:val="000F57D5"/>
    <w:rsid w:val="000F6986"/>
    <w:rsid w:val="000F76D6"/>
    <w:rsid w:val="000F7898"/>
    <w:rsid w:val="0010013C"/>
    <w:rsid w:val="0010084E"/>
    <w:rsid w:val="00100C69"/>
    <w:rsid w:val="0010108B"/>
    <w:rsid w:val="0010195A"/>
    <w:rsid w:val="00101C1B"/>
    <w:rsid w:val="001020AC"/>
    <w:rsid w:val="00102651"/>
    <w:rsid w:val="001029DA"/>
    <w:rsid w:val="001036E1"/>
    <w:rsid w:val="001045E9"/>
    <w:rsid w:val="001045FB"/>
    <w:rsid w:val="0010620B"/>
    <w:rsid w:val="0010687B"/>
    <w:rsid w:val="001068C5"/>
    <w:rsid w:val="001078B2"/>
    <w:rsid w:val="00110683"/>
    <w:rsid w:val="00111CF0"/>
    <w:rsid w:val="00111F2F"/>
    <w:rsid w:val="0011311F"/>
    <w:rsid w:val="001135EA"/>
    <w:rsid w:val="001175DF"/>
    <w:rsid w:val="00120B24"/>
    <w:rsid w:val="00120DF3"/>
    <w:rsid w:val="00123318"/>
    <w:rsid w:val="0012396B"/>
    <w:rsid w:val="00123ECD"/>
    <w:rsid w:val="00125059"/>
    <w:rsid w:val="001258F7"/>
    <w:rsid w:val="00126908"/>
    <w:rsid w:val="00126928"/>
    <w:rsid w:val="00126D20"/>
    <w:rsid w:val="001275E5"/>
    <w:rsid w:val="00127FF2"/>
    <w:rsid w:val="0013148B"/>
    <w:rsid w:val="0013208B"/>
    <w:rsid w:val="00133B3A"/>
    <w:rsid w:val="001342B0"/>
    <w:rsid w:val="00134CC9"/>
    <w:rsid w:val="00134E58"/>
    <w:rsid w:val="001367E9"/>
    <w:rsid w:val="00137578"/>
    <w:rsid w:val="00140351"/>
    <w:rsid w:val="0014160A"/>
    <w:rsid w:val="00141FEF"/>
    <w:rsid w:val="00142B6E"/>
    <w:rsid w:val="00144048"/>
    <w:rsid w:val="00145B4E"/>
    <w:rsid w:val="001466C8"/>
    <w:rsid w:val="00146868"/>
    <w:rsid w:val="00147614"/>
    <w:rsid w:val="00147D88"/>
    <w:rsid w:val="00150C35"/>
    <w:rsid w:val="00152E34"/>
    <w:rsid w:val="001541A4"/>
    <w:rsid w:val="00154918"/>
    <w:rsid w:val="0015579D"/>
    <w:rsid w:val="001557A8"/>
    <w:rsid w:val="00155CD0"/>
    <w:rsid w:val="001567A1"/>
    <w:rsid w:val="00156921"/>
    <w:rsid w:val="00157828"/>
    <w:rsid w:val="001603DA"/>
    <w:rsid w:val="00161DF5"/>
    <w:rsid w:val="00162059"/>
    <w:rsid w:val="001648AC"/>
    <w:rsid w:val="001650C4"/>
    <w:rsid w:val="001678E8"/>
    <w:rsid w:val="001713AD"/>
    <w:rsid w:val="00171EC3"/>
    <w:rsid w:val="001725D4"/>
    <w:rsid w:val="00172B12"/>
    <w:rsid w:val="00172DBE"/>
    <w:rsid w:val="001733E0"/>
    <w:rsid w:val="00174B8A"/>
    <w:rsid w:val="0017549D"/>
    <w:rsid w:val="00175938"/>
    <w:rsid w:val="00175989"/>
    <w:rsid w:val="00175B59"/>
    <w:rsid w:val="0017688B"/>
    <w:rsid w:val="00176C9A"/>
    <w:rsid w:val="00177675"/>
    <w:rsid w:val="00181AAD"/>
    <w:rsid w:val="00182AC1"/>
    <w:rsid w:val="00183C7A"/>
    <w:rsid w:val="00184AF3"/>
    <w:rsid w:val="001853D2"/>
    <w:rsid w:val="00185FF1"/>
    <w:rsid w:val="00186B9D"/>
    <w:rsid w:val="00186D28"/>
    <w:rsid w:val="001872B2"/>
    <w:rsid w:val="00187430"/>
    <w:rsid w:val="00187A5F"/>
    <w:rsid w:val="001901F9"/>
    <w:rsid w:val="00192765"/>
    <w:rsid w:val="00193330"/>
    <w:rsid w:val="00193AFF"/>
    <w:rsid w:val="0019568E"/>
    <w:rsid w:val="00197F49"/>
    <w:rsid w:val="001A211E"/>
    <w:rsid w:val="001A245D"/>
    <w:rsid w:val="001A2832"/>
    <w:rsid w:val="001A2E13"/>
    <w:rsid w:val="001A3CF7"/>
    <w:rsid w:val="001A451E"/>
    <w:rsid w:val="001A4637"/>
    <w:rsid w:val="001A559A"/>
    <w:rsid w:val="001A5B66"/>
    <w:rsid w:val="001A68AB"/>
    <w:rsid w:val="001A68CC"/>
    <w:rsid w:val="001B104F"/>
    <w:rsid w:val="001B1574"/>
    <w:rsid w:val="001B2E5B"/>
    <w:rsid w:val="001B424E"/>
    <w:rsid w:val="001B621F"/>
    <w:rsid w:val="001B665A"/>
    <w:rsid w:val="001C1DFE"/>
    <w:rsid w:val="001C3FBD"/>
    <w:rsid w:val="001C5AC9"/>
    <w:rsid w:val="001C732E"/>
    <w:rsid w:val="001D31A4"/>
    <w:rsid w:val="001D5508"/>
    <w:rsid w:val="001D5569"/>
    <w:rsid w:val="001D6F5B"/>
    <w:rsid w:val="001D76BA"/>
    <w:rsid w:val="001D7980"/>
    <w:rsid w:val="001E0D6B"/>
    <w:rsid w:val="001E1DFC"/>
    <w:rsid w:val="001E29BA"/>
    <w:rsid w:val="001E2A99"/>
    <w:rsid w:val="001E4B81"/>
    <w:rsid w:val="001E51F2"/>
    <w:rsid w:val="001E5836"/>
    <w:rsid w:val="001F0CF9"/>
    <w:rsid w:val="001F0D1C"/>
    <w:rsid w:val="001F1D4C"/>
    <w:rsid w:val="001F1DAA"/>
    <w:rsid w:val="001F293D"/>
    <w:rsid w:val="001F31E5"/>
    <w:rsid w:val="001F3D03"/>
    <w:rsid w:val="001F523F"/>
    <w:rsid w:val="001F629A"/>
    <w:rsid w:val="001F6F59"/>
    <w:rsid w:val="001F762B"/>
    <w:rsid w:val="001F7F39"/>
    <w:rsid w:val="002003DE"/>
    <w:rsid w:val="00200801"/>
    <w:rsid w:val="00200AF4"/>
    <w:rsid w:val="00201A57"/>
    <w:rsid w:val="00201BD7"/>
    <w:rsid w:val="002029CC"/>
    <w:rsid w:val="00203020"/>
    <w:rsid w:val="0020319C"/>
    <w:rsid w:val="00203385"/>
    <w:rsid w:val="00203568"/>
    <w:rsid w:val="00203651"/>
    <w:rsid w:val="0020500C"/>
    <w:rsid w:val="0020666C"/>
    <w:rsid w:val="00207C37"/>
    <w:rsid w:val="00207FEE"/>
    <w:rsid w:val="00210439"/>
    <w:rsid w:val="002122D2"/>
    <w:rsid w:val="00214945"/>
    <w:rsid w:val="00215357"/>
    <w:rsid w:val="0021589E"/>
    <w:rsid w:val="002163E6"/>
    <w:rsid w:val="002178F8"/>
    <w:rsid w:val="00217A5D"/>
    <w:rsid w:val="00217E39"/>
    <w:rsid w:val="002205E8"/>
    <w:rsid w:val="002227AA"/>
    <w:rsid w:val="002235FE"/>
    <w:rsid w:val="00224C0D"/>
    <w:rsid w:val="002257A9"/>
    <w:rsid w:val="00225A3D"/>
    <w:rsid w:val="00226696"/>
    <w:rsid w:val="0022687B"/>
    <w:rsid w:val="002276BA"/>
    <w:rsid w:val="00230C35"/>
    <w:rsid w:val="0023118A"/>
    <w:rsid w:val="00232372"/>
    <w:rsid w:val="00232C26"/>
    <w:rsid w:val="00232F50"/>
    <w:rsid w:val="00234823"/>
    <w:rsid w:val="00234D44"/>
    <w:rsid w:val="00234DDD"/>
    <w:rsid w:val="00235F9D"/>
    <w:rsid w:val="002368EE"/>
    <w:rsid w:val="002370EF"/>
    <w:rsid w:val="00241CCE"/>
    <w:rsid w:val="0024256C"/>
    <w:rsid w:val="00242D41"/>
    <w:rsid w:val="00242E2C"/>
    <w:rsid w:val="002439F5"/>
    <w:rsid w:val="002459C0"/>
    <w:rsid w:val="00245A98"/>
    <w:rsid w:val="00245E67"/>
    <w:rsid w:val="0024641D"/>
    <w:rsid w:val="00246446"/>
    <w:rsid w:val="00247A13"/>
    <w:rsid w:val="00250647"/>
    <w:rsid w:val="00251782"/>
    <w:rsid w:val="00251BB9"/>
    <w:rsid w:val="00253422"/>
    <w:rsid w:val="002540E4"/>
    <w:rsid w:val="0025416A"/>
    <w:rsid w:val="0025470A"/>
    <w:rsid w:val="00254812"/>
    <w:rsid w:val="002578FA"/>
    <w:rsid w:val="00257D85"/>
    <w:rsid w:val="00261474"/>
    <w:rsid w:val="0026274F"/>
    <w:rsid w:val="00263566"/>
    <w:rsid w:val="00264251"/>
    <w:rsid w:val="00264306"/>
    <w:rsid w:val="002647A2"/>
    <w:rsid w:val="002675A5"/>
    <w:rsid w:val="00267DEA"/>
    <w:rsid w:val="00267E34"/>
    <w:rsid w:val="002704D7"/>
    <w:rsid w:val="0027130C"/>
    <w:rsid w:val="00273EB5"/>
    <w:rsid w:val="0027434E"/>
    <w:rsid w:val="002747D3"/>
    <w:rsid w:val="0027560C"/>
    <w:rsid w:val="00275712"/>
    <w:rsid w:val="002759E2"/>
    <w:rsid w:val="00275EF4"/>
    <w:rsid w:val="002761B0"/>
    <w:rsid w:val="002769F8"/>
    <w:rsid w:val="00276BDA"/>
    <w:rsid w:val="00276CB0"/>
    <w:rsid w:val="0028137F"/>
    <w:rsid w:val="0028243A"/>
    <w:rsid w:val="00283F55"/>
    <w:rsid w:val="00284571"/>
    <w:rsid w:val="00284C09"/>
    <w:rsid w:val="00284E19"/>
    <w:rsid w:val="002856E9"/>
    <w:rsid w:val="00285CE1"/>
    <w:rsid w:val="00290B05"/>
    <w:rsid w:val="00291A74"/>
    <w:rsid w:val="00292A0C"/>
    <w:rsid w:val="00292B88"/>
    <w:rsid w:val="0029395D"/>
    <w:rsid w:val="00293D0F"/>
    <w:rsid w:val="00293E01"/>
    <w:rsid w:val="002940A8"/>
    <w:rsid w:val="00295AEA"/>
    <w:rsid w:val="00296AF3"/>
    <w:rsid w:val="002971B6"/>
    <w:rsid w:val="00297256"/>
    <w:rsid w:val="002A286A"/>
    <w:rsid w:val="002A510A"/>
    <w:rsid w:val="002A58A9"/>
    <w:rsid w:val="002B0A21"/>
    <w:rsid w:val="002B0DD6"/>
    <w:rsid w:val="002B1771"/>
    <w:rsid w:val="002B1F76"/>
    <w:rsid w:val="002B205F"/>
    <w:rsid w:val="002B3050"/>
    <w:rsid w:val="002B3BB0"/>
    <w:rsid w:val="002B4BD0"/>
    <w:rsid w:val="002B54CF"/>
    <w:rsid w:val="002B5959"/>
    <w:rsid w:val="002B6000"/>
    <w:rsid w:val="002B667D"/>
    <w:rsid w:val="002B68AF"/>
    <w:rsid w:val="002B6E52"/>
    <w:rsid w:val="002B71AB"/>
    <w:rsid w:val="002B74B6"/>
    <w:rsid w:val="002C030E"/>
    <w:rsid w:val="002C0AFE"/>
    <w:rsid w:val="002C0F30"/>
    <w:rsid w:val="002C0F47"/>
    <w:rsid w:val="002C1BC8"/>
    <w:rsid w:val="002C3632"/>
    <w:rsid w:val="002C6669"/>
    <w:rsid w:val="002C7008"/>
    <w:rsid w:val="002C77D5"/>
    <w:rsid w:val="002D1A31"/>
    <w:rsid w:val="002D3C88"/>
    <w:rsid w:val="002D4689"/>
    <w:rsid w:val="002D631E"/>
    <w:rsid w:val="002D66D4"/>
    <w:rsid w:val="002D6738"/>
    <w:rsid w:val="002E1AF3"/>
    <w:rsid w:val="002E206C"/>
    <w:rsid w:val="002E292E"/>
    <w:rsid w:val="002E5F62"/>
    <w:rsid w:val="002E6C68"/>
    <w:rsid w:val="002E77D1"/>
    <w:rsid w:val="002F10E8"/>
    <w:rsid w:val="002F1395"/>
    <w:rsid w:val="002F1674"/>
    <w:rsid w:val="002F2C12"/>
    <w:rsid w:val="002F3CF8"/>
    <w:rsid w:val="002F3F35"/>
    <w:rsid w:val="002F5A1A"/>
    <w:rsid w:val="002F5AE8"/>
    <w:rsid w:val="002F6E11"/>
    <w:rsid w:val="00300348"/>
    <w:rsid w:val="003006DC"/>
    <w:rsid w:val="003013A2"/>
    <w:rsid w:val="00303565"/>
    <w:rsid w:val="00304489"/>
    <w:rsid w:val="0030490D"/>
    <w:rsid w:val="0030494C"/>
    <w:rsid w:val="00310201"/>
    <w:rsid w:val="003107FB"/>
    <w:rsid w:val="00311831"/>
    <w:rsid w:val="003129EB"/>
    <w:rsid w:val="00312FC1"/>
    <w:rsid w:val="00314706"/>
    <w:rsid w:val="00315168"/>
    <w:rsid w:val="00315328"/>
    <w:rsid w:val="0031554F"/>
    <w:rsid w:val="0031747C"/>
    <w:rsid w:val="003179D1"/>
    <w:rsid w:val="00320038"/>
    <w:rsid w:val="00321B9C"/>
    <w:rsid w:val="0032299A"/>
    <w:rsid w:val="00322CE2"/>
    <w:rsid w:val="00323511"/>
    <w:rsid w:val="003259B5"/>
    <w:rsid w:val="00327E92"/>
    <w:rsid w:val="00331951"/>
    <w:rsid w:val="003319D8"/>
    <w:rsid w:val="00335A26"/>
    <w:rsid w:val="00335BAD"/>
    <w:rsid w:val="00335CA0"/>
    <w:rsid w:val="00336D58"/>
    <w:rsid w:val="00336D6F"/>
    <w:rsid w:val="00336E3E"/>
    <w:rsid w:val="00337E63"/>
    <w:rsid w:val="003402E8"/>
    <w:rsid w:val="003433F6"/>
    <w:rsid w:val="003437F0"/>
    <w:rsid w:val="00343859"/>
    <w:rsid w:val="00344F3B"/>
    <w:rsid w:val="00346F83"/>
    <w:rsid w:val="00351317"/>
    <w:rsid w:val="00352CBD"/>
    <w:rsid w:val="00352D51"/>
    <w:rsid w:val="00353112"/>
    <w:rsid w:val="0035341D"/>
    <w:rsid w:val="00353B45"/>
    <w:rsid w:val="00355C7B"/>
    <w:rsid w:val="0035618F"/>
    <w:rsid w:val="003626E8"/>
    <w:rsid w:val="003629BE"/>
    <w:rsid w:val="00362E7C"/>
    <w:rsid w:val="00362FE1"/>
    <w:rsid w:val="00363E86"/>
    <w:rsid w:val="0036434A"/>
    <w:rsid w:val="00364D40"/>
    <w:rsid w:val="00366AEB"/>
    <w:rsid w:val="00366C73"/>
    <w:rsid w:val="00367032"/>
    <w:rsid w:val="00367460"/>
    <w:rsid w:val="003674DA"/>
    <w:rsid w:val="0037211D"/>
    <w:rsid w:val="00373583"/>
    <w:rsid w:val="003748E7"/>
    <w:rsid w:val="00374C4B"/>
    <w:rsid w:val="00376464"/>
    <w:rsid w:val="00376EEA"/>
    <w:rsid w:val="00377313"/>
    <w:rsid w:val="00377688"/>
    <w:rsid w:val="00380ED7"/>
    <w:rsid w:val="00383784"/>
    <w:rsid w:val="00384356"/>
    <w:rsid w:val="003848B8"/>
    <w:rsid w:val="00385C5B"/>
    <w:rsid w:val="003865E9"/>
    <w:rsid w:val="00390DBD"/>
    <w:rsid w:val="003916BE"/>
    <w:rsid w:val="00392913"/>
    <w:rsid w:val="00392CF9"/>
    <w:rsid w:val="003931A7"/>
    <w:rsid w:val="003943F2"/>
    <w:rsid w:val="00394705"/>
    <w:rsid w:val="00395EED"/>
    <w:rsid w:val="00396CB9"/>
    <w:rsid w:val="003970DF"/>
    <w:rsid w:val="003A28E2"/>
    <w:rsid w:val="003A333A"/>
    <w:rsid w:val="003A4010"/>
    <w:rsid w:val="003A4148"/>
    <w:rsid w:val="003A43DE"/>
    <w:rsid w:val="003A48A8"/>
    <w:rsid w:val="003A5612"/>
    <w:rsid w:val="003A5AC1"/>
    <w:rsid w:val="003A755A"/>
    <w:rsid w:val="003B1587"/>
    <w:rsid w:val="003B1FC3"/>
    <w:rsid w:val="003B262B"/>
    <w:rsid w:val="003B37C5"/>
    <w:rsid w:val="003B441D"/>
    <w:rsid w:val="003B623C"/>
    <w:rsid w:val="003C36B5"/>
    <w:rsid w:val="003C4351"/>
    <w:rsid w:val="003C501D"/>
    <w:rsid w:val="003C65D1"/>
    <w:rsid w:val="003C719B"/>
    <w:rsid w:val="003D2AFF"/>
    <w:rsid w:val="003D37FF"/>
    <w:rsid w:val="003D40A0"/>
    <w:rsid w:val="003D4410"/>
    <w:rsid w:val="003D4F8E"/>
    <w:rsid w:val="003D5405"/>
    <w:rsid w:val="003D607F"/>
    <w:rsid w:val="003D69D7"/>
    <w:rsid w:val="003E04A7"/>
    <w:rsid w:val="003E165E"/>
    <w:rsid w:val="003E1923"/>
    <w:rsid w:val="003E3E29"/>
    <w:rsid w:val="003E46D5"/>
    <w:rsid w:val="003E49F2"/>
    <w:rsid w:val="003E58B6"/>
    <w:rsid w:val="003E58EB"/>
    <w:rsid w:val="003E60EB"/>
    <w:rsid w:val="003E68C5"/>
    <w:rsid w:val="003E6BCB"/>
    <w:rsid w:val="003F0DF7"/>
    <w:rsid w:val="003F1D26"/>
    <w:rsid w:val="003F3123"/>
    <w:rsid w:val="003F4023"/>
    <w:rsid w:val="003F493F"/>
    <w:rsid w:val="003F4D03"/>
    <w:rsid w:val="003F519B"/>
    <w:rsid w:val="003F778E"/>
    <w:rsid w:val="00400450"/>
    <w:rsid w:val="004007AB"/>
    <w:rsid w:val="004011F5"/>
    <w:rsid w:val="00402035"/>
    <w:rsid w:val="00402E6D"/>
    <w:rsid w:val="00402EE6"/>
    <w:rsid w:val="0040376F"/>
    <w:rsid w:val="00403C05"/>
    <w:rsid w:val="00403E1A"/>
    <w:rsid w:val="004041B5"/>
    <w:rsid w:val="00404339"/>
    <w:rsid w:val="00404EA3"/>
    <w:rsid w:val="00406832"/>
    <w:rsid w:val="00406C9D"/>
    <w:rsid w:val="00407398"/>
    <w:rsid w:val="00407729"/>
    <w:rsid w:val="00407AAA"/>
    <w:rsid w:val="00407EF2"/>
    <w:rsid w:val="004109BD"/>
    <w:rsid w:val="00411B6E"/>
    <w:rsid w:val="00411E2B"/>
    <w:rsid w:val="00412083"/>
    <w:rsid w:val="00412939"/>
    <w:rsid w:val="004138F4"/>
    <w:rsid w:val="00414EE3"/>
    <w:rsid w:val="00416529"/>
    <w:rsid w:val="0041673E"/>
    <w:rsid w:val="00416D1C"/>
    <w:rsid w:val="00420B17"/>
    <w:rsid w:val="00421C36"/>
    <w:rsid w:val="00424382"/>
    <w:rsid w:val="00424B17"/>
    <w:rsid w:val="00424C7F"/>
    <w:rsid w:val="00427469"/>
    <w:rsid w:val="00430AD0"/>
    <w:rsid w:val="00433DD2"/>
    <w:rsid w:val="00435192"/>
    <w:rsid w:val="00435372"/>
    <w:rsid w:val="00436841"/>
    <w:rsid w:val="00441AE1"/>
    <w:rsid w:val="0044287F"/>
    <w:rsid w:val="004429C7"/>
    <w:rsid w:val="00442AD2"/>
    <w:rsid w:val="00443E93"/>
    <w:rsid w:val="0044485F"/>
    <w:rsid w:val="004454E3"/>
    <w:rsid w:val="00447465"/>
    <w:rsid w:val="00452057"/>
    <w:rsid w:val="004524D7"/>
    <w:rsid w:val="00452A7B"/>
    <w:rsid w:val="00453C86"/>
    <w:rsid w:val="00453F58"/>
    <w:rsid w:val="0045409E"/>
    <w:rsid w:val="00454A42"/>
    <w:rsid w:val="00456296"/>
    <w:rsid w:val="0045750D"/>
    <w:rsid w:val="0045756D"/>
    <w:rsid w:val="004614B9"/>
    <w:rsid w:val="00461BC3"/>
    <w:rsid w:val="00462885"/>
    <w:rsid w:val="00462BBC"/>
    <w:rsid w:val="00462E07"/>
    <w:rsid w:val="00463744"/>
    <w:rsid w:val="004643F0"/>
    <w:rsid w:val="00467F98"/>
    <w:rsid w:val="00470015"/>
    <w:rsid w:val="00471A7F"/>
    <w:rsid w:val="00471C32"/>
    <w:rsid w:val="00471F36"/>
    <w:rsid w:val="00472A8D"/>
    <w:rsid w:val="00472B04"/>
    <w:rsid w:val="00472DE5"/>
    <w:rsid w:val="00475A58"/>
    <w:rsid w:val="004766BA"/>
    <w:rsid w:val="00480B97"/>
    <w:rsid w:val="00480B9E"/>
    <w:rsid w:val="004827BB"/>
    <w:rsid w:val="00482AA8"/>
    <w:rsid w:val="00483465"/>
    <w:rsid w:val="004843AB"/>
    <w:rsid w:val="004847A4"/>
    <w:rsid w:val="004847BA"/>
    <w:rsid w:val="00485871"/>
    <w:rsid w:val="00486980"/>
    <w:rsid w:val="0048711E"/>
    <w:rsid w:val="0048767E"/>
    <w:rsid w:val="004902CE"/>
    <w:rsid w:val="0049088E"/>
    <w:rsid w:val="00491BCC"/>
    <w:rsid w:val="0049422C"/>
    <w:rsid w:val="0049473F"/>
    <w:rsid w:val="00494DE3"/>
    <w:rsid w:val="00495EF0"/>
    <w:rsid w:val="00496BAB"/>
    <w:rsid w:val="004A070A"/>
    <w:rsid w:val="004A0DF6"/>
    <w:rsid w:val="004A1798"/>
    <w:rsid w:val="004A48E7"/>
    <w:rsid w:val="004A5B42"/>
    <w:rsid w:val="004A65C4"/>
    <w:rsid w:val="004A731D"/>
    <w:rsid w:val="004B0E26"/>
    <w:rsid w:val="004B1214"/>
    <w:rsid w:val="004B1D9E"/>
    <w:rsid w:val="004B2A6B"/>
    <w:rsid w:val="004B3407"/>
    <w:rsid w:val="004B4742"/>
    <w:rsid w:val="004B5063"/>
    <w:rsid w:val="004B577D"/>
    <w:rsid w:val="004B6194"/>
    <w:rsid w:val="004B6478"/>
    <w:rsid w:val="004B6725"/>
    <w:rsid w:val="004B734A"/>
    <w:rsid w:val="004B772D"/>
    <w:rsid w:val="004C0BCF"/>
    <w:rsid w:val="004C10B1"/>
    <w:rsid w:val="004C165A"/>
    <w:rsid w:val="004C1A97"/>
    <w:rsid w:val="004C1B08"/>
    <w:rsid w:val="004C1B9A"/>
    <w:rsid w:val="004C342F"/>
    <w:rsid w:val="004C4728"/>
    <w:rsid w:val="004C55A0"/>
    <w:rsid w:val="004C5C26"/>
    <w:rsid w:val="004C6031"/>
    <w:rsid w:val="004C71E9"/>
    <w:rsid w:val="004C7DA3"/>
    <w:rsid w:val="004D0270"/>
    <w:rsid w:val="004D04CC"/>
    <w:rsid w:val="004D09C4"/>
    <w:rsid w:val="004D0D4C"/>
    <w:rsid w:val="004D2ABD"/>
    <w:rsid w:val="004D3793"/>
    <w:rsid w:val="004D4704"/>
    <w:rsid w:val="004D4AB3"/>
    <w:rsid w:val="004D5313"/>
    <w:rsid w:val="004D5554"/>
    <w:rsid w:val="004D58E8"/>
    <w:rsid w:val="004D59A6"/>
    <w:rsid w:val="004D5CAD"/>
    <w:rsid w:val="004D6B02"/>
    <w:rsid w:val="004D73FE"/>
    <w:rsid w:val="004D77CC"/>
    <w:rsid w:val="004E0F87"/>
    <w:rsid w:val="004E1912"/>
    <w:rsid w:val="004E2D89"/>
    <w:rsid w:val="004E3520"/>
    <w:rsid w:val="004E3A70"/>
    <w:rsid w:val="004E3B4B"/>
    <w:rsid w:val="004E3D73"/>
    <w:rsid w:val="004E4B47"/>
    <w:rsid w:val="004E5CAF"/>
    <w:rsid w:val="004E60AC"/>
    <w:rsid w:val="004E64A1"/>
    <w:rsid w:val="004E73D6"/>
    <w:rsid w:val="004F257F"/>
    <w:rsid w:val="004F3982"/>
    <w:rsid w:val="004F3C5E"/>
    <w:rsid w:val="004F42BD"/>
    <w:rsid w:val="004F45CA"/>
    <w:rsid w:val="004F4EB4"/>
    <w:rsid w:val="004F52E6"/>
    <w:rsid w:val="004F5D57"/>
    <w:rsid w:val="004F73BC"/>
    <w:rsid w:val="004F7460"/>
    <w:rsid w:val="004F7652"/>
    <w:rsid w:val="004F765B"/>
    <w:rsid w:val="00500F6F"/>
    <w:rsid w:val="00502842"/>
    <w:rsid w:val="00502A9D"/>
    <w:rsid w:val="005032CD"/>
    <w:rsid w:val="00504704"/>
    <w:rsid w:val="005051B8"/>
    <w:rsid w:val="00505FB6"/>
    <w:rsid w:val="0050638F"/>
    <w:rsid w:val="0050728E"/>
    <w:rsid w:val="00507AF1"/>
    <w:rsid w:val="00507EB6"/>
    <w:rsid w:val="00511093"/>
    <w:rsid w:val="005133EA"/>
    <w:rsid w:val="005141E5"/>
    <w:rsid w:val="00516B32"/>
    <w:rsid w:val="0052068E"/>
    <w:rsid w:val="00520F3D"/>
    <w:rsid w:val="0052457F"/>
    <w:rsid w:val="0052477A"/>
    <w:rsid w:val="00524AAC"/>
    <w:rsid w:val="00524E4E"/>
    <w:rsid w:val="005264FA"/>
    <w:rsid w:val="00526B28"/>
    <w:rsid w:val="00527D8F"/>
    <w:rsid w:val="005307BB"/>
    <w:rsid w:val="0053123A"/>
    <w:rsid w:val="00533311"/>
    <w:rsid w:val="0053386A"/>
    <w:rsid w:val="00533D65"/>
    <w:rsid w:val="00533DDA"/>
    <w:rsid w:val="00533F78"/>
    <w:rsid w:val="0053468B"/>
    <w:rsid w:val="005347A1"/>
    <w:rsid w:val="00534FFD"/>
    <w:rsid w:val="005353B3"/>
    <w:rsid w:val="00536AEA"/>
    <w:rsid w:val="005373E6"/>
    <w:rsid w:val="00540B9A"/>
    <w:rsid w:val="00541094"/>
    <w:rsid w:val="0054450A"/>
    <w:rsid w:val="0054497B"/>
    <w:rsid w:val="005465F7"/>
    <w:rsid w:val="00546B48"/>
    <w:rsid w:val="00550ED3"/>
    <w:rsid w:val="00550F3C"/>
    <w:rsid w:val="005514CF"/>
    <w:rsid w:val="00551785"/>
    <w:rsid w:val="00556A52"/>
    <w:rsid w:val="00556ABF"/>
    <w:rsid w:val="005610C8"/>
    <w:rsid w:val="00561172"/>
    <w:rsid w:val="005612F0"/>
    <w:rsid w:val="0056245D"/>
    <w:rsid w:val="005644E8"/>
    <w:rsid w:val="00565041"/>
    <w:rsid w:val="005651E7"/>
    <w:rsid w:val="00565419"/>
    <w:rsid w:val="00565474"/>
    <w:rsid w:val="00566062"/>
    <w:rsid w:val="00566D69"/>
    <w:rsid w:val="00572F71"/>
    <w:rsid w:val="00572FFC"/>
    <w:rsid w:val="0057311C"/>
    <w:rsid w:val="00573C7E"/>
    <w:rsid w:val="00575684"/>
    <w:rsid w:val="00575E5E"/>
    <w:rsid w:val="00575E96"/>
    <w:rsid w:val="0057659C"/>
    <w:rsid w:val="00576B7E"/>
    <w:rsid w:val="00577025"/>
    <w:rsid w:val="005771F3"/>
    <w:rsid w:val="005777C4"/>
    <w:rsid w:val="00577984"/>
    <w:rsid w:val="00577E55"/>
    <w:rsid w:val="005839C6"/>
    <w:rsid w:val="00584327"/>
    <w:rsid w:val="00585F9E"/>
    <w:rsid w:val="00586FBB"/>
    <w:rsid w:val="005903E4"/>
    <w:rsid w:val="0059041F"/>
    <w:rsid w:val="00591C6F"/>
    <w:rsid w:val="005939FA"/>
    <w:rsid w:val="005942B8"/>
    <w:rsid w:val="00594488"/>
    <w:rsid w:val="0059687C"/>
    <w:rsid w:val="005974DE"/>
    <w:rsid w:val="005A058B"/>
    <w:rsid w:val="005A09F2"/>
    <w:rsid w:val="005A2D93"/>
    <w:rsid w:val="005A36A8"/>
    <w:rsid w:val="005A3946"/>
    <w:rsid w:val="005A52CB"/>
    <w:rsid w:val="005A538B"/>
    <w:rsid w:val="005A6CEB"/>
    <w:rsid w:val="005A77B7"/>
    <w:rsid w:val="005A7D86"/>
    <w:rsid w:val="005B05CF"/>
    <w:rsid w:val="005B0CDC"/>
    <w:rsid w:val="005B1162"/>
    <w:rsid w:val="005B2646"/>
    <w:rsid w:val="005B2790"/>
    <w:rsid w:val="005B299E"/>
    <w:rsid w:val="005B29BD"/>
    <w:rsid w:val="005B3A13"/>
    <w:rsid w:val="005B3CC7"/>
    <w:rsid w:val="005B3E29"/>
    <w:rsid w:val="005B42DC"/>
    <w:rsid w:val="005B47AD"/>
    <w:rsid w:val="005B4C23"/>
    <w:rsid w:val="005B53B7"/>
    <w:rsid w:val="005B73D5"/>
    <w:rsid w:val="005B7908"/>
    <w:rsid w:val="005C067A"/>
    <w:rsid w:val="005C0B4F"/>
    <w:rsid w:val="005C114B"/>
    <w:rsid w:val="005C2F01"/>
    <w:rsid w:val="005C34A5"/>
    <w:rsid w:val="005C39D9"/>
    <w:rsid w:val="005C5870"/>
    <w:rsid w:val="005C5F8C"/>
    <w:rsid w:val="005C610D"/>
    <w:rsid w:val="005C73F9"/>
    <w:rsid w:val="005C7E43"/>
    <w:rsid w:val="005D03AA"/>
    <w:rsid w:val="005D092F"/>
    <w:rsid w:val="005D3055"/>
    <w:rsid w:val="005D3187"/>
    <w:rsid w:val="005D3F5E"/>
    <w:rsid w:val="005D49C7"/>
    <w:rsid w:val="005D4BAE"/>
    <w:rsid w:val="005D4D0F"/>
    <w:rsid w:val="005D54EC"/>
    <w:rsid w:val="005D58B0"/>
    <w:rsid w:val="005D6616"/>
    <w:rsid w:val="005D6C2D"/>
    <w:rsid w:val="005E24FE"/>
    <w:rsid w:val="005E33CF"/>
    <w:rsid w:val="005E3952"/>
    <w:rsid w:val="005E3A97"/>
    <w:rsid w:val="005E401F"/>
    <w:rsid w:val="005E5A5D"/>
    <w:rsid w:val="005E5EE5"/>
    <w:rsid w:val="005E6264"/>
    <w:rsid w:val="005E7A97"/>
    <w:rsid w:val="005F3A20"/>
    <w:rsid w:val="005F3D4D"/>
    <w:rsid w:val="005F3F5C"/>
    <w:rsid w:val="005F4634"/>
    <w:rsid w:val="005F7985"/>
    <w:rsid w:val="005F7F69"/>
    <w:rsid w:val="00600696"/>
    <w:rsid w:val="00600785"/>
    <w:rsid w:val="00600E42"/>
    <w:rsid w:val="00601994"/>
    <w:rsid w:val="00601D47"/>
    <w:rsid w:val="0060204A"/>
    <w:rsid w:val="00602CF8"/>
    <w:rsid w:val="00602FDB"/>
    <w:rsid w:val="006038CA"/>
    <w:rsid w:val="00605C22"/>
    <w:rsid w:val="00606CA2"/>
    <w:rsid w:val="00606FAB"/>
    <w:rsid w:val="006077F3"/>
    <w:rsid w:val="006110D3"/>
    <w:rsid w:val="006118FC"/>
    <w:rsid w:val="00611A83"/>
    <w:rsid w:val="00612576"/>
    <w:rsid w:val="006136DB"/>
    <w:rsid w:val="00614EF3"/>
    <w:rsid w:val="00615BE3"/>
    <w:rsid w:val="00615F9A"/>
    <w:rsid w:val="00616C42"/>
    <w:rsid w:val="0061773A"/>
    <w:rsid w:val="0062002D"/>
    <w:rsid w:val="00620C81"/>
    <w:rsid w:val="00623A8D"/>
    <w:rsid w:val="00624E03"/>
    <w:rsid w:val="006276A6"/>
    <w:rsid w:val="00631409"/>
    <w:rsid w:val="00631453"/>
    <w:rsid w:val="006314A5"/>
    <w:rsid w:val="00631FA0"/>
    <w:rsid w:val="00633F68"/>
    <w:rsid w:val="00634B57"/>
    <w:rsid w:val="00640DF9"/>
    <w:rsid w:val="00641ABE"/>
    <w:rsid w:val="00643BC2"/>
    <w:rsid w:val="006441CE"/>
    <w:rsid w:val="00644631"/>
    <w:rsid w:val="00644F50"/>
    <w:rsid w:val="0064568D"/>
    <w:rsid w:val="00646119"/>
    <w:rsid w:val="00646FE2"/>
    <w:rsid w:val="00647E31"/>
    <w:rsid w:val="006502BA"/>
    <w:rsid w:val="00651C20"/>
    <w:rsid w:val="0065293F"/>
    <w:rsid w:val="006535E3"/>
    <w:rsid w:val="00653BAA"/>
    <w:rsid w:val="00656D6C"/>
    <w:rsid w:val="0065755C"/>
    <w:rsid w:val="00657951"/>
    <w:rsid w:val="0065798E"/>
    <w:rsid w:val="00657BF2"/>
    <w:rsid w:val="00660141"/>
    <w:rsid w:val="00661669"/>
    <w:rsid w:val="00661C64"/>
    <w:rsid w:val="0066210B"/>
    <w:rsid w:val="006625E5"/>
    <w:rsid w:val="00665420"/>
    <w:rsid w:val="0066590E"/>
    <w:rsid w:val="00666805"/>
    <w:rsid w:val="00667C0F"/>
    <w:rsid w:val="006704A1"/>
    <w:rsid w:val="00670DF8"/>
    <w:rsid w:val="00671B70"/>
    <w:rsid w:val="006726C1"/>
    <w:rsid w:val="006734E5"/>
    <w:rsid w:val="006743E3"/>
    <w:rsid w:val="00675806"/>
    <w:rsid w:val="00677D70"/>
    <w:rsid w:val="006806C4"/>
    <w:rsid w:val="00680CEC"/>
    <w:rsid w:val="00681E00"/>
    <w:rsid w:val="00682F96"/>
    <w:rsid w:val="006830BC"/>
    <w:rsid w:val="006830BD"/>
    <w:rsid w:val="006836FB"/>
    <w:rsid w:val="00684667"/>
    <w:rsid w:val="006848C2"/>
    <w:rsid w:val="006853AC"/>
    <w:rsid w:val="00685400"/>
    <w:rsid w:val="0068545C"/>
    <w:rsid w:val="00685EEA"/>
    <w:rsid w:val="00686AF3"/>
    <w:rsid w:val="00686B49"/>
    <w:rsid w:val="00687E74"/>
    <w:rsid w:val="0069217D"/>
    <w:rsid w:val="00693547"/>
    <w:rsid w:val="00694066"/>
    <w:rsid w:val="006947E3"/>
    <w:rsid w:val="006961E0"/>
    <w:rsid w:val="00697838"/>
    <w:rsid w:val="00697D8E"/>
    <w:rsid w:val="006A0B13"/>
    <w:rsid w:val="006A1148"/>
    <w:rsid w:val="006A44E0"/>
    <w:rsid w:val="006A4624"/>
    <w:rsid w:val="006A5E14"/>
    <w:rsid w:val="006A6132"/>
    <w:rsid w:val="006A63DD"/>
    <w:rsid w:val="006A7B12"/>
    <w:rsid w:val="006B0B99"/>
    <w:rsid w:val="006B3322"/>
    <w:rsid w:val="006B455E"/>
    <w:rsid w:val="006B56B2"/>
    <w:rsid w:val="006B574D"/>
    <w:rsid w:val="006B5F90"/>
    <w:rsid w:val="006B7391"/>
    <w:rsid w:val="006C1761"/>
    <w:rsid w:val="006C1898"/>
    <w:rsid w:val="006C49C2"/>
    <w:rsid w:val="006C5018"/>
    <w:rsid w:val="006C7B98"/>
    <w:rsid w:val="006C7C57"/>
    <w:rsid w:val="006D031E"/>
    <w:rsid w:val="006D1195"/>
    <w:rsid w:val="006D23D3"/>
    <w:rsid w:val="006D3201"/>
    <w:rsid w:val="006D424D"/>
    <w:rsid w:val="006D48D6"/>
    <w:rsid w:val="006D4987"/>
    <w:rsid w:val="006D58C1"/>
    <w:rsid w:val="006D5A9E"/>
    <w:rsid w:val="006D6105"/>
    <w:rsid w:val="006D789F"/>
    <w:rsid w:val="006E095F"/>
    <w:rsid w:val="006E0A4D"/>
    <w:rsid w:val="006E1410"/>
    <w:rsid w:val="006E2E79"/>
    <w:rsid w:val="006E2F79"/>
    <w:rsid w:val="006E3090"/>
    <w:rsid w:val="006E3425"/>
    <w:rsid w:val="006E3B14"/>
    <w:rsid w:val="006E40EE"/>
    <w:rsid w:val="006E54E6"/>
    <w:rsid w:val="006E67B1"/>
    <w:rsid w:val="006E794D"/>
    <w:rsid w:val="006F2816"/>
    <w:rsid w:val="006F2F4D"/>
    <w:rsid w:val="006F45C4"/>
    <w:rsid w:val="006F5AF2"/>
    <w:rsid w:val="006F66AA"/>
    <w:rsid w:val="006F7420"/>
    <w:rsid w:val="0070045F"/>
    <w:rsid w:val="00700582"/>
    <w:rsid w:val="00700836"/>
    <w:rsid w:val="00700D6E"/>
    <w:rsid w:val="00701286"/>
    <w:rsid w:val="007016F9"/>
    <w:rsid w:val="007028D3"/>
    <w:rsid w:val="00702AA7"/>
    <w:rsid w:val="00702B50"/>
    <w:rsid w:val="00702EE8"/>
    <w:rsid w:val="00704856"/>
    <w:rsid w:val="00704BB3"/>
    <w:rsid w:val="00706D82"/>
    <w:rsid w:val="00707D16"/>
    <w:rsid w:val="00707EEC"/>
    <w:rsid w:val="00711677"/>
    <w:rsid w:val="00711BDD"/>
    <w:rsid w:val="00714731"/>
    <w:rsid w:val="00714E7E"/>
    <w:rsid w:val="00715627"/>
    <w:rsid w:val="007159C1"/>
    <w:rsid w:val="0071745D"/>
    <w:rsid w:val="007209F1"/>
    <w:rsid w:val="00720ACE"/>
    <w:rsid w:val="00723731"/>
    <w:rsid w:val="007259BC"/>
    <w:rsid w:val="0072630A"/>
    <w:rsid w:val="00726D7F"/>
    <w:rsid w:val="00727EB7"/>
    <w:rsid w:val="00730332"/>
    <w:rsid w:val="00731B28"/>
    <w:rsid w:val="00732743"/>
    <w:rsid w:val="00732AF7"/>
    <w:rsid w:val="007348F3"/>
    <w:rsid w:val="007358C4"/>
    <w:rsid w:val="00735A10"/>
    <w:rsid w:val="00736219"/>
    <w:rsid w:val="00736B01"/>
    <w:rsid w:val="007377AC"/>
    <w:rsid w:val="007378DA"/>
    <w:rsid w:val="00737E1B"/>
    <w:rsid w:val="007402AB"/>
    <w:rsid w:val="0074170C"/>
    <w:rsid w:val="0074264F"/>
    <w:rsid w:val="00742CD6"/>
    <w:rsid w:val="007437C8"/>
    <w:rsid w:val="00743AFE"/>
    <w:rsid w:val="00744740"/>
    <w:rsid w:val="00744E94"/>
    <w:rsid w:val="007462CB"/>
    <w:rsid w:val="00747258"/>
    <w:rsid w:val="0074798C"/>
    <w:rsid w:val="00747E92"/>
    <w:rsid w:val="00751D40"/>
    <w:rsid w:val="00751F5D"/>
    <w:rsid w:val="00753293"/>
    <w:rsid w:val="00754631"/>
    <w:rsid w:val="007568F6"/>
    <w:rsid w:val="00757E3F"/>
    <w:rsid w:val="00757ED5"/>
    <w:rsid w:val="00760BB3"/>
    <w:rsid w:val="00761ABF"/>
    <w:rsid w:val="007643C5"/>
    <w:rsid w:val="007656C9"/>
    <w:rsid w:val="0076631A"/>
    <w:rsid w:val="00766931"/>
    <w:rsid w:val="0076742A"/>
    <w:rsid w:val="007703C5"/>
    <w:rsid w:val="00771639"/>
    <w:rsid w:val="0077180E"/>
    <w:rsid w:val="00772312"/>
    <w:rsid w:val="00773D24"/>
    <w:rsid w:val="0077511D"/>
    <w:rsid w:val="00776270"/>
    <w:rsid w:val="00780527"/>
    <w:rsid w:val="00780714"/>
    <w:rsid w:val="00780B3B"/>
    <w:rsid w:val="00783BAB"/>
    <w:rsid w:val="00785696"/>
    <w:rsid w:val="00785B62"/>
    <w:rsid w:val="00786200"/>
    <w:rsid w:val="0078640E"/>
    <w:rsid w:val="007866FE"/>
    <w:rsid w:val="007869DF"/>
    <w:rsid w:val="0078775D"/>
    <w:rsid w:val="0079091E"/>
    <w:rsid w:val="007915E5"/>
    <w:rsid w:val="00791CAF"/>
    <w:rsid w:val="0079323C"/>
    <w:rsid w:val="0079396E"/>
    <w:rsid w:val="00797520"/>
    <w:rsid w:val="00797975"/>
    <w:rsid w:val="007A20C5"/>
    <w:rsid w:val="007A25A5"/>
    <w:rsid w:val="007A2AB4"/>
    <w:rsid w:val="007A528F"/>
    <w:rsid w:val="007A6FC3"/>
    <w:rsid w:val="007B07D5"/>
    <w:rsid w:val="007B11BE"/>
    <w:rsid w:val="007B3FBE"/>
    <w:rsid w:val="007B432E"/>
    <w:rsid w:val="007B45D3"/>
    <w:rsid w:val="007B5ECF"/>
    <w:rsid w:val="007B62F6"/>
    <w:rsid w:val="007B69D5"/>
    <w:rsid w:val="007B6C86"/>
    <w:rsid w:val="007B79AA"/>
    <w:rsid w:val="007C03E3"/>
    <w:rsid w:val="007C24A4"/>
    <w:rsid w:val="007C3B8F"/>
    <w:rsid w:val="007C5085"/>
    <w:rsid w:val="007C563E"/>
    <w:rsid w:val="007C5B51"/>
    <w:rsid w:val="007C5B7D"/>
    <w:rsid w:val="007C6775"/>
    <w:rsid w:val="007D1654"/>
    <w:rsid w:val="007D1D41"/>
    <w:rsid w:val="007D2BD3"/>
    <w:rsid w:val="007D7800"/>
    <w:rsid w:val="007D7DA4"/>
    <w:rsid w:val="007E0185"/>
    <w:rsid w:val="007E021A"/>
    <w:rsid w:val="007E029A"/>
    <w:rsid w:val="007E24E2"/>
    <w:rsid w:val="007E3620"/>
    <w:rsid w:val="007E3A2B"/>
    <w:rsid w:val="007E4CEA"/>
    <w:rsid w:val="007E5199"/>
    <w:rsid w:val="007E5B06"/>
    <w:rsid w:val="007E6F8A"/>
    <w:rsid w:val="007E79A5"/>
    <w:rsid w:val="007F0402"/>
    <w:rsid w:val="007F10FC"/>
    <w:rsid w:val="007F26E0"/>
    <w:rsid w:val="007F2754"/>
    <w:rsid w:val="007F2C78"/>
    <w:rsid w:val="007F3C32"/>
    <w:rsid w:val="007F4665"/>
    <w:rsid w:val="007F5ADD"/>
    <w:rsid w:val="008006B5"/>
    <w:rsid w:val="00800968"/>
    <w:rsid w:val="00803BA8"/>
    <w:rsid w:val="00803DFA"/>
    <w:rsid w:val="00804C05"/>
    <w:rsid w:val="00804F1F"/>
    <w:rsid w:val="00805F95"/>
    <w:rsid w:val="008060B4"/>
    <w:rsid w:val="00806D5B"/>
    <w:rsid w:val="00807649"/>
    <w:rsid w:val="00807954"/>
    <w:rsid w:val="00807A29"/>
    <w:rsid w:val="00807AE6"/>
    <w:rsid w:val="00807C4E"/>
    <w:rsid w:val="00816950"/>
    <w:rsid w:val="008174BC"/>
    <w:rsid w:val="00817555"/>
    <w:rsid w:val="00817ED6"/>
    <w:rsid w:val="008213F8"/>
    <w:rsid w:val="00822783"/>
    <w:rsid w:val="00823E32"/>
    <w:rsid w:val="00824CCE"/>
    <w:rsid w:val="00825F63"/>
    <w:rsid w:val="00830FCD"/>
    <w:rsid w:val="00831439"/>
    <w:rsid w:val="008336E1"/>
    <w:rsid w:val="0083397C"/>
    <w:rsid w:val="00835D92"/>
    <w:rsid w:val="008411BC"/>
    <w:rsid w:val="008414C4"/>
    <w:rsid w:val="00842832"/>
    <w:rsid w:val="00843009"/>
    <w:rsid w:val="00843348"/>
    <w:rsid w:val="0084358F"/>
    <w:rsid w:val="00843926"/>
    <w:rsid w:val="008447FB"/>
    <w:rsid w:val="00845484"/>
    <w:rsid w:val="00845800"/>
    <w:rsid w:val="00845937"/>
    <w:rsid w:val="008466EF"/>
    <w:rsid w:val="00847DAC"/>
    <w:rsid w:val="00851419"/>
    <w:rsid w:val="00851510"/>
    <w:rsid w:val="00854013"/>
    <w:rsid w:val="00854022"/>
    <w:rsid w:val="008540C0"/>
    <w:rsid w:val="00854E60"/>
    <w:rsid w:val="00856332"/>
    <w:rsid w:val="008566BA"/>
    <w:rsid w:val="008567AC"/>
    <w:rsid w:val="00856C5A"/>
    <w:rsid w:val="00857A0A"/>
    <w:rsid w:val="00862532"/>
    <w:rsid w:val="008626C5"/>
    <w:rsid w:val="00862749"/>
    <w:rsid w:val="00862795"/>
    <w:rsid w:val="00862E98"/>
    <w:rsid w:val="00863CA6"/>
    <w:rsid w:val="008654AB"/>
    <w:rsid w:val="00865E04"/>
    <w:rsid w:val="0086739E"/>
    <w:rsid w:val="00870925"/>
    <w:rsid w:val="00870EA6"/>
    <w:rsid w:val="00871430"/>
    <w:rsid w:val="0087172D"/>
    <w:rsid w:val="00871909"/>
    <w:rsid w:val="00872252"/>
    <w:rsid w:val="008725B5"/>
    <w:rsid w:val="00872EAD"/>
    <w:rsid w:val="00872FF8"/>
    <w:rsid w:val="008733BF"/>
    <w:rsid w:val="00873761"/>
    <w:rsid w:val="00873B20"/>
    <w:rsid w:val="00874CE7"/>
    <w:rsid w:val="00875046"/>
    <w:rsid w:val="00875661"/>
    <w:rsid w:val="00875746"/>
    <w:rsid w:val="00875949"/>
    <w:rsid w:val="008761A0"/>
    <w:rsid w:val="008765CC"/>
    <w:rsid w:val="008768D0"/>
    <w:rsid w:val="00877224"/>
    <w:rsid w:val="0087798E"/>
    <w:rsid w:val="00877FD4"/>
    <w:rsid w:val="008804D8"/>
    <w:rsid w:val="0088060E"/>
    <w:rsid w:val="008806E8"/>
    <w:rsid w:val="00880ABF"/>
    <w:rsid w:val="008813D3"/>
    <w:rsid w:val="0088362A"/>
    <w:rsid w:val="0088367A"/>
    <w:rsid w:val="008837B5"/>
    <w:rsid w:val="0088394E"/>
    <w:rsid w:val="0088453F"/>
    <w:rsid w:val="00884BD5"/>
    <w:rsid w:val="00884C6F"/>
    <w:rsid w:val="00885D74"/>
    <w:rsid w:val="00886F21"/>
    <w:rsid w:val="008876C3"/>
    <w:rsid w:val="008877D6"/>
    <w:rsid w:val="008908E3"/>
    <w:rsid w:val="00890D4F"/>
    <w:rsid w:val="0089109E"/>
    <w:rsid w:val="008928A5"/>
    <w:rsid w:val="008932CC"/>
    <w:rsid w:val="00893510"/>
    <w:rsid w:val="00893CD9"/>
    <w:rsid w:val="00894333"/>
    <w:rsid w:val="00895F17"/>
    <w:rsid w:val="008A08CE"/>
    <w:rsid w:val="008A201B"/>
    <w:rsid w:val="008A2988"/>
    <w:rsid w:val="008A4B29"/>
    <w:rsid w:val="008A573E"/>
    <w:rsid w:val="008A61B9"/>
    <w:rsid w:val="008A658D"/>
    <w:rsid w:val="008A72B9"/>
    <w:rsid w:val="008A7851"/>
    <w:rsid w:val="008A7D66"/>
    <w:rsid w:val="008A7DF5"/>
    <w:rsid w:val="008B053E"/>
    <w:rsid w:val="008B3DF6"/>
    <w:rsid w:val="008B47C2"/>
    <w:rsid w:val="008B4BE7"/>
    <w:rsid w:val="008B6DB0"/>
    <w:rsid w:val="008C0742"/>
    <w:rsid w:val="008C0AA8"/>
    <w:rsid w:val="008C1224"/>
    <w:rsid w:val="008C27CD"/>
    <w:rsid w:val="008C3F6D"/>
    <w:rsid w:val="008D0C89"/>
    <w:rsid w:val="008D10C3"/>
    <w:rsid w:val="008D12AB"/>
    <w:rsid w:val="008D1CB9"/>
    <w:rsid w:val="008D1CF0"/>
    <w:rsid w:val="008D227A"/>
    <w:rsid w:val="008D275F"/>
    <w:rsid w:val="008D3068"/>
    <w:rsid w:val="008D3A98"/>
    <w:rsid w:val="008D3E86"/>
    <w:rsid w:val="008D4869"/>
    <w:rsid w:val="008D541D"/>
    <w:rsid w:val="008D5D93"/>
    <w:rsid w:val="008D5DFD"/>
    <w:rsid w:val="008D60EB"/>
    <w:rsid w:val="008D6C61"/>
    <w:rsid w:val="008E0112"/>
    <w:rsid w:val="008E1703"/>
    <w:rsid w:val="008E2103"/>
    <w:rsid w:val="008E22DA"/>
    <w:rsid w:val="008E2514"/>
    <w:rsid w:val="008E2A41"/>
    <w:rsid w:val="008E33F5"/>
    <w:rsid w:val="008E371E"/>
    <w:rsid w:val="008E41F0"/>
    <w:rsid w:val="008E5761"/>
    <w:rsid w:val="008E7710"/>
    <w:rsid w:val="008E79F0"/>
    <w:rsid w:val="008E7A69"/>
    <w:rsid w:val="008E7AAF"/>
    <w:rsid w:val="008F010B"/>
    <w:rsid w:val="008F0143"/>
    <w:rsid w:val="008F0201"/>
    <w:rsid w:val="008F0E06"/>
    <w:rsid w:val="008F0E34"/>
    <w:rsid w:val="008F0ED1"/>
    <w:rsid w:val="008F290D"/>
    <w:rsid w:val="008F3F86"/>
    <w:rsid w:val="008F4152"/>
    <w:rsid w:val="008F51C9"/>
    <w:rsid w:val="008F65C1"/>
    <w:rsid w:val="008F6ABA"/>
    <w:rsid w:val="0090001C"/>
    <w:rsid w:val="00902029"/>
    <w:rsid w:val="009020CA"/>
    <w:rsid w:val="00904118"/>
    <w:rsid w:val="009052A7"/>
    <w:rsid w:val="00905BFB"/>
    <w:rsid w:val="00906705"/>
    <w:rsid w:val="00906770"/>
    <w:rsid w:val="00906836"/>
    <w:rsid w:val="00907B34"/>
    <w:rsid w:val="00907CB4"/>
    <w:rsid w:val="0091075E"/>
    <w:rsid w:val="00910CA4"/>
    <w:rsid w:val="00910DBB"/>
    <w:rsid w:val="009116BA"/>
    <w:rsid w:val="009138DF"/>
    <w:rsid w:val="00914055"/>
    <w:rsid w:val="00915446"/>
    <w:rsid w:val="009156C7"/>
    <w:rsid w:val="00915BDB"/>
    <w:rsid w:val="00915C36"/>
    <w:rsid w:val="00915D64"/>
    <w:rsid w:val="00916483"/>
    <w:rsid w:val="00917AAE"/>
    <w:rsid w:val="009212D6"/>
    <w:rsid w:val="009213D4"/>
    <w:rsid w:val="00921499"/>
    <w:rsid w:val="00923124"/>
    <w:rsid w:val="009232B6"/>
    <w:rsid w:val="00923463"/>
    <w:rsid w:val="0092387A"/>
    <w:rsid w:val="00923992"/>
    <w:rsid w:val="009239DC"/>
    <w:rsid w:val="00924638"/>
    <w:rsid w:val="00925107"/>
    <w:rsid w:val="009257E5"/>
    <w:rsid w:val="009259B3"/>
    <w:rsid w:val="00927ECE"/>
    <w:rsid w:val="00930A52"/>
    <w:rsid w:val="009314CB"/>
    <w:rsid w:val="00931A72"/>
    <w:rsid w:val="0093233D"/>
    <w:rsid w:val="009343D2"/>
    <w:rsid w:val="00934793"/>
    <w:rsid w:val="00934AF4"/>
    <w:rsid w:val="0093515B"/>
    <w:rsid w:val="009353A0"/>
    <w:rsid w:val="009353C6"/>
    <w:rsid w:val="00937CB2"/>
    <w:rsid w:val="00937D78"/>
    <w:rsid w:val="009413C0"/>
    <w:rsid w:val="0094180C"/>
    <w:rsid w:val="009427CE"/>
    <w:rsid w:val="00942B41"/>
    <w:rsid w:val="009434A8"/>
    <w:rsid w:val="00943FF8"/>
    <w:rsid w:val="00945371"/>
    <w:rsid w:val="009472CB"/>
    <w:rsid w:val="00947E8E"/>
    <w:rsid w:val="009502A3"/>
    <w:rsid w:val="00950F4B"/>
    <w:rsid w:val="0095191D"/>
    <w:rsid w:val="009519CD"/>
    <w:rsid w:val="00951B00"/>
    <w:rsid w:val="00953726"/>
    <w:rsid w:val="00953E49"/>
    <w:rsid w:val="009541C5"/>
    <w:rsid w:val="00955955"/>
    <w:rsid w:val="00955CB5"/>
    <w:rsid w:val="00955F47"/>
    <w:rsid w:val="009567A0"/>
    <w:rsid w:val="00960D38"/>
    <w:rsid w:val="00962158"/>
    <w:rsid w:val="00962556"/>
    <w:rsid w:val="0096464C"/>
    <w:rsid w:val="009648D8"/>
    <w:rsid w:val="00964C88"/>
    <w:rsid w:val="00965A8F"/>
    <w:rsid w:val="00966F13"/>
    <w:rsid w:val="00967252"/>
    <w:rsid w:val="0097079F"/>
    <w:rsid w:val="00972351"/>
    <w:rsid w:val="00972659"/>
    <w:rsid w:val="009731E6"/>
    <w:rsid w:val="00974783"/>
    <w:rsid w:val="0097646F"/>
    <w:rsid w:val="00977115"/>
    <w:rsid w:val="00977DCD"/>
    <w:rsid w:val="009803FC"/>
    <w:rsid w:val="00981187"/>
    <w:rsid w:val="00981FB4"/>
    <w:rsid w:val="00983453"/>
    <w:rsid w:val="009837EC"/>
    <w:rsid w:val="00985E19"/>
    <w:rsid w:val="009864C5"/>
    <w:rsid w:val="0098762D"/>
    <w:rsid w:val="009905CE"/>
    <w:rsid w:val="00990C89"/>
    <w:rsid w:val="00990DD9"/>
    <w:rsid w:val="00992E85"/>
    <w:rsid w:val="00997036"/>
    <w:rsid w:val="0099730C"/>
    <w:rsid w:val="009A103E"/>
    <w:rsid w:val="009A35FE"/>
    <w:rsid w:val="009A39F1"/>
    <w:rsid w:val="009A3C61"/>
    <w:rsid w:val="009A3F62"/>
    <w:rsid w:val="009A506F"/>
    <w:rsid w:val="009A52EC"/>
    <w:rsid w:val="009A74BE"/>
    <w:rsid w:val="009B03D7"/>
    <w:rsid w:val="009B0691"/>
    <w:rsid w:val="009B2D89"/>
    <w:rsid w:val="009B382E"/>
    <w:rsid w:val="009B3E94"/>
    <w:rsid w:val="009B43F7"/>
    <w:rsid w:val="009B45C1"/>
    <w:rsid w:val="009B7618"/>
    <w:rsid w:val="009C00EF"/>
    <w:rsid w:val="009C1F21"/>
    <w:rsid w:val="009C23BB"/>
    <w:rsid w:val="009C42CE"/>
    <w:rsid w:val="009C5D97"/>
    <w:rsid w:val="009C7230"/>
    <w:rsid w:val="009D30C4"/>
    <w:rsid w:val="009D3879"/>
    <w:rsid w:val="009D3E42"/>
    <w:rsid w:val="009D48FA"/>
    <w:rsid w:val="009D6109"/>
    <w:rsid w:val="009D6BFA"/>
    <w:rsid w:val="009D715F"/>
    <w:rsid w:val="009E0539"/>
    <w:rsid w:val="009E1AAD"/>
    <w:rsid w:val="009E2747"/>
    <w:rsid w:val="009E3762"/>
    <w:rsid w:val="009E3DE0"/>
    <w:rsid w:val="009E3E5E"/>
    <w:rsid w:val="009E3F68"/>
    <w:rsid w:val="009E40BD"/>
    <w:rsid w:val="009E63B6"/>
    <w:rsid w:val="009E7310"/>
    <w:rsid w:val="009E73C3"/>
    <w:rsid w:val="009F0126"/>
    <w:rsid w:val="009F09FE"/>
    <w:rsid w:val="009F207F"/>
    <w:rsid w:val="009F22AC"/>
    <w:rsid w:val="009F2480"/>
    <w:rsid w:val="009F660B"/>
    <w:rsid w:val="009F74D2"/>
    <w:rsid w:val="009F7778"/>
    <w:rsid w:val="009F79AA"/>
    <w:rsid w:val="009F7E4A"/>
    <w:rsid w:val="00A0006B"/>
    <w:rsid w:val="00A0081D"/>
    <w:rsid w:val="00A00CCB"/>
    <w:rsid w:val="00A01D06"/>
    <w:rsid w:val="00A02305"/>
    <w:rsid w:val="00A024EB"/>
    <w:rsid w:val="00A034F8"/>
    <w:rsid w:val="00A03C4B"/>
    <w:rsid w:val="00A0589D"/>
    <w:rsid w:val="00A06AC5"/>
    <w:rsid w:val="00A07D34"/>
    <w:rsid w:val="00A1181F"/>
    <w:rsid w:val="00A13DB9"/>
    <w:rsid w:val="00A13F42"/>
    <w:rsid w:val="00A14154"/>
    <w:rsid w:val="00A141AF"/>
    <w:rsid w:val="00A159F7"/>
    <w:rsid w:val="00A15D9F"/>
    <w:rsid w:val="00A17B89"/>
    <w:rsid w:val="00A17BCC"/>
    <w:rsid w:val="00A17E5E"/>
    <w:rsid w:val="00A21F37"/>
    <w:rsid w:val="00A21FEA"/>
    <w:rsid w:val="00A23B22"/>
    <w:rsid w:val="00A24F24"/>
    <w:rsid w:val="00A2602D"/>
    <w:rsid w:val="00A26E33"/>
    <w:rsid w:val="00A27F1E"/>
    <w:rsid w:val="00A30DEF"/>
    <w:rsid w:val="00A31504"/>
    <w:rsid w:val="00A317A1"/>
    <w:rsid w:val="00A32622"/>
    <w:rsid w:val="00A32CAF"/>
    <w:rsid w:val="00A33085"/>
    <w:rsid w:val="00A330C3"/>
    <w:rsid w:val="00A33B41"/>
    <w:rsid w:val="00A346A6"/>
    <w:rsid w:val="00A34803"/>
    <w:rsid w:val="00A35017"/>
    <w:rsid w:val="00A35975"/>
    <w:rsid w:val="00A37B70"/>
    <w:rsid w:val="00A40C62"/>
    <w:rsid w:val="00A41893"/>
    <w:rsid w:val="00A41A1D"/>
    <w:rsid w:val="00A428AB"/>
    <w:rsid w:val="00A42A63"/>
    <w:rsid w:val="00A430A5"/>
    <w:rsid w:val="00A45C94"/>
    <w:rsid w:val="00A510F6"/>
    <w:rsid w:val="00A5182D"/>
    <w:rsid w:val="00A52304"/>
    <w:rsid w:val="00A53637"/>
    <w:rsid w:val="00A539E4"/>
    <w:rsid w:val="00A54836"/>
    <w:rsid w:val="00A55023"/>
    <w:rsid w:val="00A56540"/>
    <w:rsid w:val="00A57E50"/>
    <w:rsid w:val="00A60E34"/>
    <w:rsid w:val="00A61559"/>
    <w:rsid w:val="00A6157C"/>
    <w:rsid w:val="00A6183E"/>
    <w:rsid w:val="00A618BD"/>
    <w:rsid w:val="00A61ADB"/>
    <w:rsid w:val="00A6216D"/>
    <w:rsid w:val="00A62B7A"/>
    <w:rsid w:val="00A62F1B"/>
    <w:rsid w:val="00A638F2"/>
    <w:rsid w:val="00A66763"/>
    <w:rsid w:val="00A66B77"/>
    <w:rsid w:val="00A66CAA"/>
    <w:rsid w:val="00A66F3B"/>
    <w:rsid w:val="00A679FE"/>
    <w:rsid w:val="00A71A7C"/>
    <w:rsid w:val="00A7294E"/>
    <w:rsid w:val="00A72C84"/>
    <w:rsid w:val="00A737CC"/>
    <w:rsid w:val="00A74546"/>
    <w:rsid w:val="00A748A7"/>
    <w:rsid w:val="00A75790"/>
    <w:rsid w:val="00A760DC"/>
    <w:rsid w:val="00A76636"/>
    <w:rsid w:val="00A77665"/>
    <w:rsid w:val="00A77A54"/>
    <w:rsid w:val="00A804DD"/>
    <w:rsid w:val="00A8064A"/>
    <w:rsid w:val="00A81591"/>
    <w:rsid w:val="00A831A3"/>
    <w:rsid w:val="00A8402B"/>
    <w:rsid w:val="00A851A5"/>
    <w:rsid w:val="00A85202"/>
    <w:rsid w:val="00A862BB"/>
    <w:rsid w:val="00A868B7"/>
    <w:rsid w:val="00A86C95"/>
    <w:rsid w:val="00A91D6F"/>
    <w:rsid w:val="00A92198"/>
    <w:rsid w:val="00A9232A"/>
    <w:rsid w:val="00A92DDD"/>
    <w:rsid w:val="00A92E79"/>
    <w:rsid w:val="00A957EA"/>
    <w:rsid w:val="00A970A2"/>
    <w:rsid w:val="00AA0848"/>
    <w:rsid w:val="00AA109B"/>
    <w:rsid w:val="00AA10BD"/>
    <w:rsid w:val="00AA1CD1"/>
    <w:rsid w:val="00AA1DF9"/>
    <w:rsid w:val="00AA2A96"/>
    <w:rsid w:val="00AA3171"/>
    <w:rsid w:val="00AA31F1"/>
    <w:rsid w:val="00AA37A0"/>
    <w:rsid w:val="00AA4AE2"/>
    <w:rsid w:val="00AA4B05"/>
    <w:rsid w:val="00AA4C4D"/>
    <w:rsid w:val="00AA4F32"/>
    <w:rsid w:val="00AA5143"/>
    <w:rsid w:val="00AA569C"/>
    <w:rsid w:val="00AA5E59"/>
    <w:rsid w:val="00AA7302"/>
    <w:rsid w:val="00AA7470"/>
    <w:rsid w:val="00AA787B"/>
    <w:rsid w:val="00AB0058"/>
    <w:rsid w:val="00AB075F"/>
    <w:rsid w:val="00AB1AE3"/>
    <w:rsid w:val="00AB50B2"/>
    <w:rsid w:val="00AB6C06"/>
    <w:rsid w:val="00AB758C"/>
    <w:rsid w:val="00AB7907"/>
    <w:rsid w:val="00AB794A"/>
    <w:rsid w:val="00AC0A27"/>
    <w:rsid w:val="00AC0B1B"/>
    <w:rsid w:val="00AC1F2B"/>
    <w:rsid w:val="00AC2534"/>
    <w:rsid w:val="00AC286A"/>
    <w:rsid w:val="00AC3B93"/>
    <w:rsid w:val="00AC4576"/>
    <w:rsid w:val="00AC49A3"/>
    <w:rsid w:val="00AC4F73"/>
    <w:rsid w:val="00AC591D"/>
    <w:rsid w:val="00AC6235"/>
    <w:rsid w:val="00AD0134"/>
    <w:rsid w:val="00AD0A63"/>
    <w:rsid w:val="00AD2A35"/>
    <w:rsid w:val="00AD3252"/>
    <w:rsid w:val="00AD40B9"/>
    <w:rsid w:val="00AD432C"/>
    <w:rsid w:val="00AD55E2"/>
    <w:rsid w:val="00AD63E3"/>
    <w:rsid w:val="00AE085D"/>
    <w:rsid w:val="00AE209F"/>
    <w:rsid w:val="00AE4720"/>
    <w:rsid w:val="00AE4A1D"/>
    <w:rsid w:val="00AE732F"/>
    <w:rsid w:val="00AF0801"/>
    <w:rsid w:val="00AF11A6"/>
    <w:rsid w:val="00AF14BB"/>
    <w:rsid w:val="00AF2BA8"/>
    <w:rsid w:val="00AF2FA0"/>
    <w:rsid w:val="00AF373D"/>
    <w:rsid w:val="00AF37FE"/>
    <w:rsid w:val="00AF6779"/>
    <w:rsid w:val="00AF6BB1"/>
    <w:rsid w:val="00AF6E38"/>
    <w:rsid w:val="00AF7586"/>
    <w:rsid w:val="00AF7CBD"/>
    <w:rsid w:val="00B0018D"/>
    <w:rsid w:val="00B00478"/>
    <w:rsid w:val="00B01B68"/>
    <w:rsid w:val="00B02137"/>
    <w:rsid w:val="00B0391A"/>
    <w:rsid w:val="00B03A25"/>
    <w:rsid w:val="00B03AFB"/>
    <w:rsid w:val="00B0417A"/>
    <w:rsid w:val="00B0511A"/>
    <w:rsid w:val="00B06603"/>
    <w:rsid w:val="00B07D3B"/>
    <w:rsid w:val="00B10251"/>
    <w:rsid w:val="00B10E84"/>
    <w:rsid w:val="00B1137B"/>
    <w:rsid w:val="00B113C5"/>
    <w:rsid w:val="00B12580"/>
    <w:rsid w:val="00B129A7"/>
    <w:rsid w:val="00B131D0"/>
    <w:rsid w:val="00B13979"/>
    <w:rsid w:val="00B14540"/>
    <w:rsid w:val="00B146A9"/>
    <w:rsid w:val="00B15080"/>
    <w:rsid w:val="00B1643E"/>
    <w:rsid w:val="00B17731"/>
    <w:rsid w:val="00B177CA"/>
    <w:rsid w:val="00B17B0B"/>
    <w:rsid w:val="00B20126"/>
    <w:rsid w:val="00B2125A"/>
    <w:rsid w:val="00B212A4"/>
    <w:rsid w:val="00B217F3"/>
    <w:rsid w:val="00B22569"/>
    <w:rsid w:val="00B22FA8"/>
    <w:rsid w:val="00B234D9"/>
    <w:rsid w:val="00B234E8"/>
    <w:rsid w:val="00B23E6F"/>
    <w:rsid w:val="00B24A3B"/>
    <w:rsid w:val="00B255F1"/>
    <w:rsid w:val="00B25EBB"/>
    <w:rsid w:val="00B266E6"/>
    <w:rsid w:val="00B26E64"/>
    <w:rsid w:val="00B3099F"/>
    <w:rsid w:val="00B3115E"/>
    <w:rsid w:val="00B31CCB"/>
    <w:rsid w:val="00B326BD"/>
    <w:rsid w:val="00B32AAF"/>
    <w:rsid w:val="00B32C47"/>
    <w:rsid w:val="00B33A51"/>
    <w:rsid w:val="00B346ED"/>
    <w:rsid w:val="00B34732"/>
    <w:rsid w:val="00B34E17"/>
    <w:rsid w:val="00B369E3"/>
    <w:rsid w:val="00B36DE3"/>
    <w:rsid w:val="00B376AF"/>
    <w:rsid w:val="00B37BEF"/>
    <w:rsid w:val="00B4021C"/>
    <w:rsid w:val="00B41E86"/>
    <w:rsid w:val="00B4292B"/>
    <w:rsid w:val="00B44466"/>
    <w:rsid w:val="00B447AF"/>
    <w:rsid w:val="00B44FAA"/>
    <w:rsid w:val="00B460B0"/>
    <w:rsid w:val="00B46D06"/>
    <w:rsid w:val="00B47E61"/>
    <w:rsid w:val="00B505AB"/>
    <w:rsid w:val="00B50654"/>
    <w:rsid w:val="00B5251A"/>
    <w:rsid w:val="00B53E9B"/>
    <w:rsid w:val="00B55B30"/>
    <w:rsid w:val="00B565AB"/>
    <w:rsid w:val="00B57DD9"/>
    <w:rsid w:val="00B618CF"/>
    <w:rsid w:val="00B629D8"/>
    <w:rsid w:val="00B63594"/>
    <w:rsid w:val="00B64116"/>
    <w:rsid w:val="00B64120"/>
    <w:rsid w:val="00B65233"/>
    <w:rsid w:val="00B65DA9"/>
    <w:rsid w:val="00B67BF2"/>
    <w:rsid w:val="00B732C4"/>
    <w:rsid w:val="00B736DE"/>
    <w:rsid w:val="00B73C47"/>
    <w:rsid w:val="00B73CF1"/>
    <w:rsid w:val="00B73F74"/>
    <w:rsid w:val="00B74EBA"/>
    <w:rsid w:val="00B74EFD"/>
    <w:rsid w:val="00B76CDF"/>
    <w:rsid w:val="00B77599"/>
    <w:rsid w:val="00B776BC"/>
    <w:rsid w:val="00B77D8F"/>
    <w:rsid w:val="00B8092A"/>
    <w:rsid w:val="00B81468"/>
    <w:rsid w:val="00B824C5"/>
    <w:rsid w:val="00B82F5E"/>
    <w:rsid w:val="00B84FFB"/>
    <w:rsid w:val="00B85D61"/>
    <w:rsid w:val="00B8604E"/>
    <w:rsid w:val="00B8606C"/>
    <w:rsid w:val="00B86443"/>
    <w:rsid w:val="00B86D87"/>
    <w:rsid w:val="00B87E52"/>
    <w:rsid w:val="00B91590"/>
    <w:rsid w:val="00B93CB8"/>
    <w:rsid w:val="00B93E28"/>
    <w:rsid w:val="00B96805"/>
    <w:rsid w:val="00BA05FB"/>
    <w:rsid w:val="00BA13B2"/>
    <w:rsid w:val="00BA17FC"/>
    <w:rsid w:val="00BA23C8"/>
    <w:rsid w:val="00BA2543"/>
    <w:rsid w:val="00BA31C4"/>
    <w:rsid w:val="00BA3230"/>
    <w:rsid w:val="00BA3495"/>
    <w:rsid w:val="00BA39DE"/>
    <w:rsid w:val="00BA4A46"/>
    <w:rsid w:val="00BA55A3"/>
    <w:rsid w:val="00BA5AF0"/>
    <w:rsid w:val="00BA7872"/>
    <w:rsid w:val="00BA7B3E"/>
    <w:rsid w:val="00BB36CA"/>
    <w:rsid w:val="00BB37FD"/>
    <w:rsid w:val="00BB4D1E"/>
    <w:rsid w:val="00BB52A1"/>
    <w:rsid w:val="00BB61FE"/>
    <w:rsid w:val="00BB63FC"/>
    <w:rsid w:val="00BB6AD5"/>
    <w:rsid w:val="00BB6C42"/>
    <w:rsid w:val="00BB7725"/>
    <w:rsid w:val="00BC044B"/>
    <w:rsid w:val="00BC1389"/>
    <w:rsid w:val="00BC209A"/>
    <w:rsid w:val="00BC344A"/>
    <w:rsid w:val="00BC39B3"/>
    <w:rsid w:val="00BC40CC"/>
    <w:rsid w:val="00BC5AE5"/>
    <w:rsid w:val="00BC74EC"/>
    <w:rsid w:val="00BC76F1"/>
    <w:rsid w:val="00BD16E6"/>
    <w:rsid w:val="00BD200B"/>
    <w:rsid w:val="00BD220E"/>
    <w:rsid w:val="00BD4156"/>
    <w:rsid w:val="00BD474E"/>
    <w:rsid w:val="00BD4CAC"/>
    <w:rsid w:val="00BD6919"/>
    <w:rsid w:val="00BD6F2D"/>
    <w:rsid w:val="00BD70D9"/>
    <w:rsid w:val="00BD7656"/>
    <w:rsid w:val="00BD7F65"/>
    <w:rsid w:val="00BE0833"/>
    <w:rsid w:val="00BE09C3"/>
    <w:rsid w:val="00BE0C59"/>
    <w:rsid w:val="00BE1CE1"/>
    <w:rsid w:val="00BE25B3"/>
    <w:rsid w:val="00BE368A"/>
    <w:rsid w:val="00BE40E8"/>
    <w:rsid w:val="00BE4A50"/>
    <w:rsid w:val="00BE56EA"/>
    <w:rsid w:val="00BE7D3D"/>
    <w:rsid w:val="00BF1121"/>
    <w:rsid w:val="00BF1179"/>
    <w:rsid w:val="00BF31B1"/>
    <w:rsid w:val="00BF4CDD"/>
    <w:rsid w:val="00C00A88"/>
    <w:rsid w:val="00C00C8C"/>
    <w:rsid w:val="00C01F96"/>
    <w:rsid w:val="00C0221A"/>
    <w:rsid w:val="00C03C13"/>
    <w:rsid w:val="00C03DBB"/>
    <w:rsid w:val="00C04D3D"/>
    <w:rsid w:val="00C05575"/>
    <w:rsid w:val="00C05971"/>
    <w:rsid w:val="00C07F80"/>
    <w:rsid w:val="00C1039C"/>
    <w:rsid w:val="00C10969"/>
    <w:rsid w:val="00C1160A"/>
    <w:rsid w:val="00C118D9"/>
    <w:rsid w:val="00C132A3"/>
    <w:rsid w:val="00C144BB"/>
    <w:rsid w:val="00C14BCA"/>
    <w:rsid w:val="00C158A2"/>
    <w:rsid w:val="00C16807"/>
    <w:rsid w:val="00C16B20"/>
    <w:rsid w:val="00C217A4"/>
    <w:rsid w:val="00C22D34"/>
    <w:rsid w:val="00C24FB2"/>
    <w:rsid w:val="00C268C6"/>
    <w:rsid w:val="00C26D3D"/>
    <w:rsid w:val="00C26F6A"/>
    <w:rsid w:val="00C27077"/>
    <w:rsid w:val="00C27919"/>
    <w:rsid w:val="00C320C5"/>
    <w:rsid w:val="00C32951"/>
    <w:rsid w:val="00C32F7E"/>
    <w:rsid w:val="00C33991"/>
    <w:rsid w:val="00C33AA9"/>
    <w:rsid w:val="00C33D22"/>
    <w:rsid w:val="00C34D07"/>
    <w:rsid w:val="00C352D6"/>
    <w:rsid w:val="00C365EC"/>
    <w:rsid w:val="00C375A6"/>
    <w:rsid w:val="00C4255E"/>
    <w:rsid w:val="00C431BC"/>
    <w:rsid w:val="00C435BE"/>
    <w:rsid w:val="00C43B6E"/>
    <w:rsid w:val="00C44FE7"/>
    <w:rsid w:val="00C45526"/>
    <w:rsid w:val="00C4615B"/>
    <w:rsid w:val="00C47F50"/>
    <w:rsid w:val="00C5117E"/>
    <w:rsid w:val="00C51507"/>
    <w:rsid w:val="00C52C44"/>
    <w:rsid w:val="00C53298"/>
    <w:rsid w:val="00C547DC"/>
    <w:rsid w:val="00C54848"/>
    <w:rsid w:val="00C5530C"/>
    <w:rsid w:val="00C557AC"/>
    <w:rsid w:val="00C56306"/>
    <w:rsid w:val="00C56A13"/>
    <w:rsid w:val="00C57184"/>
    <w:rsid w:val="00C57E0B"/>
    <w:rsid w:val="00C60E67"/>
    <w:rsid w:val="00C614E1"/>
    <w:rsid w:val="00C622CA"/>
    <w:rsid w:val="00C6383F"/>
    <w:rsid w:val="00C64396"/>
    <w:rsid w:val="00C645E4"/>
    <w:rsid w:val="00C64A80"/>
    <w:rsid w:val="00C65D48"/>
    <w:rsid w:val="00C66297"/>
    <w:rsid w:val="00C663A6"/>
    <w:rsid w:val="00C6686D"/>
    <w:rsid w:val="00C675C1"/>
    <w:rsid w:val="00C679AC"/>
    <w:rsid w:val="00C705F3"/>
    <w:rsid w:val="00C709D2"/>
    <w:rsid w:val="00C71924"/>
    <w:rsid w:val="00C722E8"/>
    <w:rsid w:val="00C736DA"/>
    <w:rsid w:val="00C741EF"/>
    <w:rsid w:val="00C74AA1"/>
    <w:rsid w:val="00C74E68"/>
    <w:rsid w:val="00C75211"/>
    <w:rsid w:val="00C7780F"/>
    <w:rsid w:val="00C80B52"/>
    <w:rsid w:val="00C822B7"/>
    <w:rsid w:val="00C826F2"/>
    <w:rsid w:val="00C82B1B"/>
    <w:rsid w:val="00C83211"/>
    <w:rsid w:val="00C839A4"/>
    <w:rsid w:val="00C83E7B"/>
    <w:rsid w:val="00C84473"/>
    <w:rsid w:val="00C87DF3"/>
    <w:rsid w:val="00C87E2D"/>
    <w:rsid w:val="00C90C36"/>
    <w:rsid w:val="00C93A97"/>
    <w:rsid w:val="00C94348"/>
    <w:rsid w:val="00C94981"/>
    <w:rsid w:val="00C94FF0"/>
    <w:rsid w:val="00C95CA3"/>
    <w:rsid w:val="00C96027"/>
    <w:rsid w:val="00C96278"/>
    <w:rsid w:val="00C96314"/>
    <w:rsid w:val="00C973E5"/>
    <w:rsid w:val="00C976CF"/>
    <w:rsid w:val="00CA02FA"/>
    <w:rsid w:val="00CA14B6"/>
    <w:rsid w:val="00CA161F"/>
    <w:rsid w:val="00CA2E22"/>
    <w:rsid w:val="00CA3357"/>
    <w:rsid w:val="00CA3B40"/>
    <w:rsid w:val="00CA5799"/>
    <w:rsid w:val="00CA5BB7"/>
    <w:rsid w:val="00CA6817"/>
    <w:rsid w:val="00CB1AE7"/>
    <w:rsid w:val="00CB1CDA"/>
    <w:rsid w:val="00CB1FED"/>
    <w:rsid w:val="00CB2877"/>
    <w:rsid w:val="00CB29E0"/>
    <w:rsid w:val="00CB304C"/>
    <w:rsid w:val="00CB34DC"/>
    <w:rsid w:val="00CB398B"/>
    <w:rsid w:val="00CB511C"/>
    <w:rsid w:val="00CB5749"/>
    <w:rsid w:val="00CB6989"/>
    <w:rsid w:val="00CB6D23"/>
    <w:rsid w:val="00CB71B6"/>
    <w:rsid w:val="00CB7D87"/>
    <w:rsid w:val="00CC110A"/>
    <w:rsid w:val="00CC4841"/>
    <w:rsid w:val="00CC49FD"/>
    <w:rsid w:val="00CC5160"/>
    <w:rsid w:val="00CC5FDB"/>
    <w:rsid w:val="00CC7027"/>
    <w:rsid w:val="00CC7C3F"/>
    <w:rsid w:val="00CD0DDD"/>
    <w:rsid w:val="00CD1232"/>
    <w:rsid w:val="00CD1753"/>
    <w:rsid w:val="00CD1DE4"/>
    <w:rsid w:val="00CD2BF1"/>
    <w:rsid w:val="00CD2F70"/>
    <w:rsid w:val="00CD33FD"/>
    <w:rsid w:val="00CD487F"/>
    <w:rsid w:val="00CD5F39"/>
    <w:rsid w:val="00CD671F"/>
    <w:rsid w:val="00CD6A95"/>
    <w:rsid w:val="00CD6AB0"/>
    <w:rsid w:val="00CD6C55"/>
    <w:rsid w:val="00CD7354"/>
    <w:rsid w:val="00CD76E6"/>
    <w:rsid w:val="00CE0DFA"/>
    <w:rsid w:val="00CE1BF0"/>
    <w:rsid w:val="00CE21AB"/>
    <w:rsid w:val="00CE338D"/>
    <w:rsid w:val="00CE4E13"/>
    <w:rsid w:val="00CE56A0"/>
    <w:rsid w:val="00CE5AC9"/>
    <w:rsid w:val="00CE7492"/>
    <w:rsid w:val="00CF0341"/>
    <w:rsid w:val="00CF0BB1"/>
    <w:rsid w:val="00CF0BFC"/>
    <w:rsid w:val="00CF13B7"/>
    <w:rsid w:val="00CF144B"/>
    <w:rsid w:val="00CF1BBB"/>
    <w:rsid w:val="00CF1EC8"/>
    <w:rsid w:val="00CF1FC3"/>
    <w:rsid w:val="00CF2703"/>
    <w:rsid w:val="00CF2E30"/>
    <w:rsid w:val="00CF3E77"/>
    <w:rsid w:val="00CF44F4"/>
    <w:rsid w:val="00CF51A5"/>
    <w:rsid w:val="00CF64F4"/>
    <w:rsid w:val="00CF662E"/>
    <w:rsid w:val="00CF66E4"/>
    <w:rsid w:val="00CF6AF1"/>
    <w:rsid w:val="00CF6CDB"/>
    <w:rsid w:val="00CF6D10"/>
    <w:rsid w:val="00CF7317"/>
    <w:rsid w:val="00CF7783"/>
    <w:rsid w:val="00D00D18"/>
    <w:rsid w:val="00D0205E"/>
    <w:rsid w:val="00D030A2"/>
    <w:rsid w:val="00D03B08"/>
    <w:rsid w:val="00D0453C"/>
    <w:rsid w:val="00D064E2"/>
    <w:rsid w:val="00D0698A"/>
    <w:rsid w:val="00D06E8B"/>
    <w:rsid w:val="00D104EE"/>
    <w:rsid w:val="00D11439"/>
    <w:rsid w:val="00D11AC4"/>
    <w:rsid w:val="00D13218"/>
    <w:rsid w:val="00D1562E"/>
    <w:rsid w:val="00D160D7"/>
    <w:rsid w:val="00D1629E"/>
    <w:rsid w:val="00D16DD4"/>
    <w:rsid w:val="00D16FD2"/>
    <w:rsid w:val="00D21292"/>
    <w:rsid w:val="00D212A0"/>
    <w:rsid w:val="00D219E7"/>
    <w:rsid w:val="00D22AFE"/>
    <w:rsid w:val="00D24AD2"/>
    <w:rsid w:val="00D2638A"/>
    <w:rsid w:val="00D26F96"/>
    <w:rsid w:val="00D27365"/>
    <w:rsid w:val="00D27BFD"/>
    <w:rsid w:val="00D30050"/>
    <w:rsid w:val="00D30182"/>
    <w:rsid w:val="00D3018A"/>
    <w:rsid w:val="00D30520"/>
    <w:rsid w:val="00D306A9"/>
    <w:rsid w:val="00D30891"/>
    <w:rsid w:val="00D31849"/>
    <w:rsid w:val="00D31936"/>
    <w:rsid w:val="00D31D3B"/>
    <w:rsid w:val="00D3290F"/>
    <w:rsid w:val="00D3350B"/>
    <w:rsid w:val="00D33770"/>
    <w:rsid w:val="00D33A4C"/>
    <w:rsid w:val="00D35CFB"/>
    <w:rsid w:val="00D36568"/>
    <w:rsid w:val="00D365A9"/>
    <w:rsid w:val="00D41C66"/>
    <w:rsid w:val="00D41C76"/>
    <w:rsid w:val="00D41CC2"/>
    <w:rsid w:val="00D4213F"/>
    <w:rsid w:val="00D42BB7"/>
    <w:rsid w:val="00D4440A"/>
    <w:rsid w:val="00D44ABA"/>
    <w:rsid w:val="00D44C68"/>
    <w:rsid w:val="00D45AC9"/>
    <w:rsid w:val="00D46FFA"/>
    <w:rsid w:val="00D479D7"/>
    <w:rsid w:val="00D51FB5"/>
    <w:rsid w:val="00D5300C"/>
    <w:rsid w:val="00D5390C"/>
    <w:rsid w:val="00D545A2"/>
    <w:rsid w:val="00D55436"/>
    <w:rsid w:val="00D55A89"/>
    <w:rsid w:val="00D56B88"/>
    <w:rsid w:val="00D56E2F"/>
    <w:rsid w:val="00D57B92"/>
    <w:rsid w:val="00D6291C"/>
    <w:rsid w:val="00D62E9B"/>
    <w:rsid w:val="00D632AE"/>
    <w:rsid w:val="00D65274"/>
    <w:rsid w:val="00D7153F"/>
    <w:rsid w:val="00D74117"/>
    <w:rsid w:val="00D75646"/>
    <w:rsid w:val="00D76CF5"/>
    <w:rsid w:val="00D77477"/>
    <w:rsid w:val="00D7760A"/>
    <w:rsid w:val="00D77912"/>
    <w:rsid w:val="00D77B40"/>
    <w:rsid w:val="00D8150D"/>
    <w:rsid w:val="00D818A3"/>
    <w:rsid w:val="00D824F9"/>
    <w:rsid w:val="00D827BF"/>
    <w:rsid w:val="00D82A44"/>
    <w:rsid w:val="00D83A7F"/>
    <w:rsid w:val="00D83DFA"/>
    <w:rsid w:val="00D846A5"/>
    <w:rsid w:val="00D84F9A"/>
    <w:rsid w:val="00D85EA8"/>
    <w:rsid w:val="00D86A42"/>
    <w:rsid w:val="00D87FA4"/>
    <w:rsid w:val="00D91F73"/>
    <w:rsid w:val="00D92675"/>
    <w:rsid w:val="00D94CF1"/>
    <w:rsid w:val="00D94ECA"/>
    <w:rsid w:val="00D9526D"/>
    <w:rsid w:val="00D96319"/>
    <w:rsid w:val="00D96535"/>
    <w:rsid w:val="00D97372"/>
    <w:rsid w:val="00DA176A"/>
    <w:rsid w:val="00DA2222"/>
    <w:rsid w:val="00DA28F2"/>
    <w:rsid w:val="00DA3CD0"/>
    <w:rsid w:val="00DA3FFB"/>
    <w:rsid w:val="00DA48D5"/>
    <w:rsid w:val="00DA5073"/>
    <w:rsid w:val="00DA5A69"/>
    <w:rsid w:val="00DA7E1A"/>
    <w:rsid w:val="00DB08AF"/>
    <w:rsid w:val="00DB1668"/>
    <w:rsid w:val="00DB2F05"/>
    <w:rsid w:val="00DB3F5E"/>
    <w:rsid w:val="00DB4AE7"/>
    <w:rsid w:val="00DB4FEB"/>
    <w:rsid w:val="00DB62FB"/>
    <w:rsid w:val="00DB762D"/>
    <w:rsid w:val="00DC119D"/>
    <w:rsid w:val="00DC29E8"/>
    <w:rsid w:val="00DC300C"/>
    <w:rsid w:val="00DC337E"/>
    <w:rsid w:val="00DC3D09"/>
    <w:rsid w:val="00DC4647"/>
    <w:rsid w:val="00DC4B76"/>
    <w:rsid w:val="00DC5195"/>
    <w:rsid w:val="00DC56BD"/>
    <w:rsid w:val="00DC63FF"/>
    <w:rsid w:val="00DC662E"/>
    <w:rsid w:val="00DC6AFB"/>
    <w:rsid w:val="00DD2444"/>
    <w:rsid w:val="00DD2AAD"/>
    <w:rsid w:val="00DD31F3"/>
    <w:rsid w:val="00DD397A"/>
    <w:rsid w:val="00DD454B"/>
    <w:rsid w:val="00DD4BD7"/>
    <w:rsid w:val="00DD4F98"/>
    <w:rsid w:val="00DD5D71"/>
    <w:rsid w:val="00DD72E1"/>
    <w:rsid w:val="00DD7498"/>
    <w:rsid w:val="00DD7B1A"/>
    <w:rsid w:val="00DE0BC8"/>
    <w:rsid w:val="00DE0D91"/>
    <w:rsid w:val="00DE17AE"/>
    <w:rsid w:val="00DE23E8"/>
    <w:rsid w:val="00DE3315"/>
    <w:rsid w:val="00DE387D"/>
    <w:rsid w:val="00DE4D50"/>
    <w:rsid w:val="00DE4D59"/>
    <w:rsid w:val="00DE521B"/>
    <w:rsid w:val="00DE656C"/>
    <w:rsid w:val="00DE6950"/>
    <w:rsid w:val="00DE7250"/>
    <w:rsid w:val="00DE7ABB"/>
    <w:rsid w:val="00DF0482"/>
    <w:rsid w:val="00DF085C"/>
    <w:rsid w:val="00DF0DC2"/>
    <w:rsid w:val="00DF1C79"/>
    <w:rsid w:val="00DF51E8"/>
    <w:rsid w:val="00DF674E"/>
    <w:rsid w:val="00DF6812"/>
    <w:rsid w:val="00DF77D3"/>
    <w:rsid w:val="00DF7899"/>
    <w:rsid w:val="00E007C6"/>
    <w:rsid w:val="00E009C5"/>
    <w:rsid w:val="00E00A2F"/>
    <w:rsid w:val="00E00A32"/>
    <w:rsid w:val="00E01190"/>
    <w:rsid w:val="00E01E1A"/>
    <w:rsid w:val="00E04AB3"/>
    <w:rsid w:val="00E05DB8"/>
    <w:rsid w:val="00E06003"/>
    <w:rsid w:val="00E074ED"/>
    <w:rsid w:val="00E0783A"/>
    <w:rsid w:val="00E07C3C"/>
    <w:rsid w:val="00E10014"/>
    <w:rsid w:val="00E104E1"/>
    <w:rsid w:val="00E106D8"/>
    <w:rsid w:val="00E11BDC"/>
    <w:rsid w:val="00E13E82"/>
    <w:rsid w:val="00E14690"/>
    <w:rsid w:val="00E15620"/>
    <w:rsid w:val="00E15847"/>
    <w:rsid w:val="00E15984"/>
    <w:rsid w:val="00E15B59"/>
    <w:rsid w:val="00E2109C"/>
    <w:rsid w:val="00E2468A"/>
    <w:rsid w:val="00E27D39"/>
    <w:rsid w:val="00E32481"/>
    <w:rsid w:val="00E327B4"/>
    <w:rsid w:val="00E334E5"/>
    <w:rsid w:val="00E337D0"/>
    <w:rsid w:val="00E34A8B"/>
    <w:rsid w:val="00E35679"/>
    <w:rsid w:val="00E3609F"/>
    <w:rsid w:val="00E36742"/>
    <w:rsid w:val="00E36A1F"/>
    <w:rsid w:val="00E36E50"/>
    <w:rsid w:val="00E370E8"/>
    <w:rsid w:val="00E3724C"/>
    <w:rsid w:val="00E3743B"/>
    <w:rsid w:val="00E37C86"/>
    <w:rsid w:val="00E4021F"/>
    <w:rsid w:val="00E40D37"/>
    <w:rsid w:val="00E42AC2"/>
    <w:rsid w:val="00E42FD9"/>
    <w:rsid w:val="00E44238"/>
    <w:rsid w:val="00E46FD9"/>
    <w:rsid w:val="00E47200"/>
    <w:rsid w:val="00E50257"/>
    <w:rsid w:val="00E50B36"/>
    <w:rsid w:val="00E51673"/>
    <w:rsid w:val="00E51AA4"/>
    <w:rsid w:val="00E530F7"/>
    <w:rsid w:val="00E53D0D"/>
    <w:rsid w:val="00E54187"/>
    <w:rsid w:val="00E54CB3"/>
    <w:rsid w:val="00E5524D"/>
    <w:rsid w:val="00E55356"/>
    <w:rsid w:val="00E55385"/>
    <w:rsid w:val="00E55E05"/>
    <w:rsid w:val="00E570C4"/>
    <w:rsid w:val="00E575C1"/>
    <w:rsid w:val="00E60EA0"/>
    <w:rsid w:val="00E64838"/>
    <w:rsid w:val="00E6622A"/>
    <w:rsid w:val="00E667AC"/>
    <w:rsid w:val="00E701F2"/>
    <w:rsid w:val="00E703CF"/>
    <w:rsid w:val="00E70430"/>
    <w:rsid w:val="00E70F78"/>
    <w:rsid w:val="00E7325D"/>
    <w:rsid w:val="00E73658"/>
    <w:rsid w:val="00E741D7"/>
    <w:rsid w:val="00E74668"/>
    <w:rsid w:val="00E74966"/>
    <w:rsid w:val="00E74AD7"/>
    <w:rsid w:val="00E74D59"/>
    <w:rsid w:val="00E751E7"/>
    <w:rsid w:val="00E75A34"/>
    <w:rsid w:val="00E76A25"/>
    <w:rsid w:val="00E774C1"/>
    <w:rsid w:val="00E80334"/>
    <w:rsid w:val="00E814CD"/>
    <w:rsid w:val="00E81841"/>
    <w:rsid w:val="00E818D6"/>
    <w:rsid w:val="00E82935"/>
    <w:rsid w:val="00E84003"/>
    <w:rsid w:val="00E84276"/>
    <w:rsid w:val="00E84CB8"/>
    <w:rsid w:val="00E8551B"/>
    <w:rsid w:val="00E85668"/>
    <w:rsid w:val="00E8583F"/>
    <w:rsid w:val="00E87F9D"/>
    <w:rsid w:val="00E91151"/>
    <w:rsid w:val="00E91E00"/>
    <w:rsid w:val="00E94945"/>
    <w:rsid w:val="00E94CBE"/>
    <w:rsid w:val="00E97255"/>
    <w:rsid w:val="00E9773B"/>
    <w:rsid w:val="00EA15B8"/>
    <w:rsid w:val="00EA3C13"/>
    <w:rsid w:val="00EA5CAE"/>
    <w:rsid w:val="00EB070F"/>
    <w:rsid w:val="00EB0FE0"/>
    <w:rsid w:val="00EB10C2"/>
    <w:rsid w:val="00EB2F1E"/>
    <w:rsid w:val="00EB4A2C"/>
    <w:rsid w:val="00EB5422"/>
    <w:rsid w:val="00EB54E3"/>
    <w:rsid w:val="00EB6641"/>
    <w:rsid w:val="00EB7865"/>
    <w:rsid w:val="00EC082A"/>
    <w:rsid w:val="00EC12B4"/>
    <w:rsid w:val="00EC1694"/>
    <w:rsid w:val="00EC1842"/>
    <w:rsid w:val="00EC1917"/>
    <w:rsid w:val="00EC24F7"/>
    <w:rsid w:val="00EC2F8D"/>
    <w:rsid w:val="00EC60A0"/>
    <w:rsid w:val="00EC65CE"/>
    <w:rsid w:val="00EC6FF2"/>
    <w:rsid w:val="00EC714E"/>
    <w:rsid w:val="00EC7512"/>
    <w:rsid w:val="00EC7944"/>
    <w:rsid w:val="00ED09F4"/>
    <w:rsid w:val="00ED1607"/>
    <w:rsid w:val="00ED174D"/>
    <w:rsid w:val="00ED27E8"/>
    <w:rsid w:val="00ED2D78"/>
    <w:rsid w:val="00ED2E50"/>
    <w:rsid w:val="00ED47E3"/>
    <w:rsid w:val="00ED4CF7"/>
    <w:rsid w:val="00ED4E71"/>
    <w:rsid w:val="00ED5223"/>
    <w:rsid w:val="00ED52B4"/>
    <w:rsid w:val="00ED5501"/>
    <w:rsid w:val="00ED5862"/>
    <w:rsid w:val="00ED6949"/>
    <w:rsid w:val="00ED6DDB"/>
    <w:rsid w:val="00EE0C2B"/>
    <w:rsid w:val="00EE0C5E"/>
    <w:rsid w:val="00EE0D79"/>
    <w:rsid w:val="00EE1153"/>
    <w:rsid w:val="00EE2124"/>
    <w:rsid w:val="00EE3708"/>
    <w:rsid w:val="00EE3E40"/>
    <w:rsid w:val="00EE452A"/>
    <w:rsid w:val="00EE5514"/>
    <w:rsid w:val="00EE5FD2"/>
    <w:rsid w:val="00EE69C4"/>
    <w:rsid w:val="00EE69E9"/>
    <w:rsid w:val="00EE75D3"/>
    <w:rsid w:val="00EE7959"/>
    <w:rsid w:val="00EE7A89"/>
    <w:rsid w:val="00EF04D3"/>
    <w:rsid w:val="00EF0A82"/>
    <w:rsid w:val="00EF10FB"/>
    <w:rsid w:val="00EF129F"/>
    <w:rsid w:val="00EF18C9"/>
    <w:rsid w:val="00EF1D34"/>
    <w:rsid w:val="00EF28BC"/>
    <w:rsid w:val="00EF3656"/>
    <w:rsid w:val="00EF3AEC"/>
    <w:rsid w:val="00EF4DA9"/>
    <w:rsid w:val="00EF501F"/>
    <w:rsid w:val="00EF52B2"/>
    <w:rsid w:val="00F005E9"/>
    <w:rsid w:val="00F01663"/>
    <w:rsid w:val="00F01C73"/>
    <w:rsid w:val="00F01F37"/>
    <w:rsid w:val="00F0362B"/>
    <w:rsid w:val="00F03AB1"/>
    <w:rsid w:val="00F04504"/>
    <w:rsid w:val="00F04614"/>
    <w:rsid w:val="00F0577F"/>
    <w:rsid w:val="00F0593B"/>
    <w:rsid w:val="00F05C75"/>
    <w:rsid w:val="00F06464"/>
    <w:rsid w:val="00F07B9D"/>
    <w:rsid w:val="00F101A1"/>
    <w:rsid w:val="00F10238"/>
    <w:rsid w:val="00F1070F"/>
    <w:rsid w:val="00F107A3"/>
    <w:rsid w:val="00F10B7A"/>
    <w:rsid w:val="00F11BC8"/>
    <w:rsid w:val="00F12036"/>
    <w:rsid w:val="00F15579"/>
    <w:rsid w:val="00F15664"/>
    <w:rsid w:val="00F15695"/>
    <w:rsid w:val="00F1571C"/>
    <w:rsid w:val="00F15E64"/>
    <w:rsid w:val="00F166AA"/>
    <w:rsid w:val="00F1799C"/>
    <w:rsid w:val="00F20229"/>
    <w:rsid w:val="00F20A9D"/>
    <w:rsid w:val="00F20BE1"/>
    <w:rsid w:val="00F20CF3"/>
    <w:rsid w:val="00F226B5"/>
    <w:rsid w:val="00F24C57"/>
    <w:rsid w:val="00F25AB8"/>
    <w:rsid w:val="00F2601E"/>
    <w:rsid w:val="00F26980"/>
    <w:rsid w:val="00F27184"/>
    <w:rsid w:val="00F27861"/>
    <w:rsid w:val="00F30CBF"/>
    <w:rsid w:val="00F31228"/>
    <w:rsid w:val="00F31281"/>
    <w:rsid w:val="00F32B49"/>
    <w:rsid w:val="00F34143"/>
    <w:rsid w:val="00F342D3"/>
    <w:rsid w:val="00F34421"/>
    <w:rsid w:val="00F36E8A"/>
    <w:rsid w:val="00F3729B"/>
    <w:rsid w:val="00F37BDA"/>
    <w:rsid w:val="00F404B7"/>
    <w:rsid w:val="00F41CFB"/>
    <w:rsid w:val="00F41F38"/>
    <w:rsid w:val="00F42A30"/>
    <w:rsid w:val="00F42B0A"/>
    <w:rsid w:val="00F43CEE"/>
    <w:rsid w:val="00F45468"/>
    <w:rsid w:val="00F46AA2"/>
    <w:rsid w:val="00F47D99"/>
    <w:rsid w:val="00F509E9"/>
    <w:rsid w:val="00F51346"/>
    <w:rsid w:val="00F52C32"/>
    <w:rsid w:val="00F53545"/>
    <w:rsid w:val="00F543C3"/>
    <w:rsid w:val="00F54B89"/>
    <w:rsid w:val="00F554FE"/>
    <w:rsid w:val="00F55E4A"/>
    <w:rsid w:val="00F55E5D"/>
    <w:rsid w:val="00F5643F"/>
    <w:rsid w:val="00F6055B"/>
    <w:rsid w:val="00F6117B"/>
    <w:rsid w:val="00F622E6"/>
    <w:rsid w:val="00F62655"/>
    <w:rsid w:val="00F63986"/>
    <w:rsid w:val="00F65D1F"/>
    <w:rsid w:val="00F65D33"/>
    <w:rsid w:val="00F66186"/>
    <w:rsid w:val="00F66492"/>
    <w:rsid w:val="00F6695F"/>
    <w:rsid w:val="00F66C07"/>
    <w:rsid w:val="00F7060D"/>
    <w:rsid w:val="00F7157E"/>
    <w:rsid w:val="00F74AD1"/>
    <w:rsid w:val="00F7567B"/>
    <w:rsid w:val="00F75ADB"/>
    <w:rsid w:val="00F77BD8"/>
    <w:rsid w:val="00F77FD5"/>
    <w:rsid w:val="00F800B1"/>
    <w:rsid w:val="00F800BA"/>
    <w:rsid w:val="00F8089F"/>
    <w:rsid w:val="00F80E3E"/>
    <w:rsid w:val="00F80F74"/>
    <w:rsid w:val="00F810DC"/>
    <w:rsid w:val="00F811D7"/>
    <w:rsid w:val="00F812E7"/>
    <w:rsid w:val="00F81754"/>
    <w:rsid w:val="00F8185C"/>
    <w:rsid w:val="00F8200F"/>
    <w:rsid w:val="00F83031"/>
    <w:rsid w:val="00F84690"/>
    <w:rsid w:val="00F84CDD"/>
    <w:rsid w:val="00F85936"/>
    <w:rsid w:val="00F85C31"/>
    <w:rsid w:val="00F85F89"/>
    <w:rsid w:val="00F86493"/>
    <w:rsid w:val="00F86FBD"/>
    <w:rsid w:val="00F87362"/>
    <w:rsid w:val="00F87672"/>
    <w:rsid w:val="00F909C0"/>
    <w:rsid w:val="00F90B24"/>
    <w:rsid w:val="00F91D9C"/>
    <w:rsid w:val="00F9313C"/>
    <w:rsid w:val="00F93277"/>
    <w:rsid w:val="00F93F81"/>
    <w:rsid w:val="00F94206"/>
    <w:rsid w:val="00F97BB0"/>
    <w:rsid w:val="00F97F9A"/>
    <w:rsid w:val="00FA018F"/>
    <w:rsid w:val="00FA1646"/>
    <w:rsid w:val="00FA2160"/>
    <w:rsid w:val="00FA2E12"/>
    <w:rsid w:val="00FA31C2"/>
    <w:rsid w:val="00FA3209"/>
    <w:rsid w:val="00FA33AE"/>
    <w:rsid w:val="00FA5CE0"/>
    <w:rsid w:val="00FA6496"/>
    <w:rsid w:val="00FA64CF"/>
    <w:rsid w:val="00FB04F5"/>
    <w:rsid w:val="00FB19BB"/>
    <w:rsid w:val="00FB2F4F"/>
    <w:rsid w:val="00FB3031"/>
    <w:rsid w:val="00FB3493"/>
    <w:rsid w:val="00FB3574"/>
    <w:rsid w:val="00FB39D4"/>
    <w:rsid w:val="00FB3C7D"/>
    <w:rsid w:val="00FB4161"/>
    <w:rsid w:val="00FB5AB2"/>
    <w:rsid w:val="00FB75FF"/>
    <w:rsid w:val="00FB79E9"/>
    <w:rsid w:val="00FC03AB"/>
    <w:rsid w:val="00FC0575"/>
    <w:rsid w:val="00FC273D"/>
    <w:rsid w:val="00FC2868"/>
    <w:rsid w:val="00FC288A"/>
    <w:rsid w:val="00FC46F6"/>
    <w:rsid w:val="00FC49CD"/>
    <w:rsid w:val="00FC6900"/>
    <w:rsid w:val="00FC6AFE"/>
    <w:rsid w:val="00FC6D3B"/>
    <w:rsid w:val="00FD0087"/>
    <w:rsid w:val="00FD083A"/>
    <w:rsid w:val="00FD18C1"/>
    <w:rsid w:val="00FD2C59"/>
    <w:rsid w:val="00FD3672"/>
    <w:rsid w:val="00FD3FC1"/>
    <w:rsid w:val="00FD665D"/>
    <w:rsid w:val="00FD669F"/>
    <w:rsid w:val="00FD7217"/>
    <w:rsid w:val="00FE059D"/>
    <w:rsid w:val="00FE07E6"/>
    <w:rsid w:val="00FE0C96"/>
    <w:rsid w:val="00FE0CF7"/>
    <w:rsid w:val="00FE3163"/>
    <w:rsid w:val="00FE360A"/>
    <w:rsid w:val="00FE37B1"/>
    <w:rsid w:val="00FE430D"/>
    <w:rsid w:val="00FE6D46"/>
    <w:rsid w:val="00FE7DDB"/>
    <w:rsid w:val="00FF056F"/>
    <w:rsid w:val="00FF2759"/>
    <w:rsid w:val="00FF30BD"/>
    <w:rsid w:val="00FF4169"/>
    <w:rsid w:val="00FF45C3"/>
    <w:rsid w:val="00FF482B"/>
    <w:rsid w:val="00FF5091"/>
    <w:rsid w:val="00FF687A"/>
    <w:rsid w:val="00FF6C77"/>
    <w:rsid w:val="00FF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6153A"/>
  <w15:docId w15:val="{5B946EC5-3A98-437A-A5E0-160DD2C6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144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character" w:customStyle="1" w:styleId="entity1">
    <w:name w:val="entity1"/>
    <w:rPr>
      <w:rFonts w:ascii="Times New Roman" w:hAnsi="Times New Roman" w:cs="Times New Roman" w:hint="default"/>
    </w:rPr>
  </w:style>
  <w:style w:type="paragraph" w:customStyle="1" w:styleId="justify">
    <w:name w:val="justify"/>
    <w:basedOn w:val="Normal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mallhead">
    <w:name w:val="smallhead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8A08CE"/>
    <w:pPr>
      <w:spacing w:after="120" w:line="480" w:lineRule="auto"/>
    </w:pPr>
    <w:rPr>
      <w:rFonts w:eastAsia="SimSun"/>
      <w:sz w:val="16"/>
      <w:szCs w:val="16"/>
      <w:lang w:eastAsia="zh-CN"/>
    </w:rPr>
  </w:style>
  <w:style w:type="paragraph" w:styleId="BodyText2">
    <w:name w:val="Body Text 2"/>
    <w:basedOn w:val="Normal"/>
    <w:link w:val="BodyText2Char"/>
    <w:rsid w:val="008A08CE"/>
    <w:pPr>
      <w:spacing w:after="120" w:line="480" w:lineRule="auto"/>
    </w:pPr>
  </w:style>
  <w:style w:type="character" w:customStyle="1" w:styleId="BodyText2Char">
    <w:name w:val="Body Text 2 Char"/>
    <w:link w:val="BodyText2"/>
    <w:rsid w:val="0076631A"/>
    <w:rPr>
      <w:sz w:val="24"/>
      <w:szCs w:val="24"/>
      <w:lang w:val="en-GB" w:eastAsia="en-US" w:bidi="ar-SA"/>
    </w:rPr>
  </w:style>
  <w:style w:type="character" w:customStyle="1" w:styleId="Heading2Char">
    <w:name w:val="Heading 2 Char"/>
    <w:link w:val="Heading2"/>
    <w:uiPriority w:val="99"/>
    <w:rsid w:val="0076631A"/>
    <w:rPr>
      <w:rFonts w:ascii="Arial" w:hAnsi="Arial" w:cs="Arial"/>
      <w:b/>
      <w:bCs/>
      <w:sz w:val="22"/>
      <w:szCs w:val="28"/>
      <w:lang w:val="en-GB" w:eastAsia="en-US" w:bidi="ar-SA"/>
    </w:rPr>
  </w:style>
  <w:style w:type="character" w:styleId="CommentReference">
    <w:name w:val="annotation reference"/>
    <w:semiHidden/>
    <w:rsid w:val="00275EF4"/>
    <w:rPr>
      <w:sz w:val="16"/>
      <w:szCs w:val="16"/>
    </w:rPr>
  </w:style>
  <w:style w:type="paragraph" w:styleId="CommentText">
    <w:name w:val="annotation text"/>
    <w:basedOn w:val="Normal"/>
    <w:semiHidden/>
    <w:rsid w:val="00275E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75EF4"/>
    <w:rPr>
      <w:b/>
      <w:bCs/>
    </w:rPr>
  </w:style>
  <w:style w:type="paragraph" w:styleId="BalloonText">
    <w:name w:val="Balloon Text"/>
    <w:basedOn w:val="Normal"/>
    <w:semiHidden/>
    <w:rsid w:val="00275E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7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">
    <w:name w:val="ti"/>
    <w:basedOn w:val="DefaultParagraphFont"/>
    <w:rsid w:val="00C826F2"/>
  </w:style>
  <w:style w:type="character" w:customStyle="1" w:styleId="linkbar">
    <w:name w:val="linkbar"/>
    <w:basedOn w:val="DefaultParagraphFont"/>
    <w:rsid w:val="00C826F2"/>
  </w:style>
  <w:style w:type="paragraph" w:customStyle="1" w:styleId="abstract">
    <w:name w:val="abstract"/>
    <w:basedOn w:val="Normal"/>
    <w:rsid w:val="00C826F2"/>
    <w:pPr>
      <w:spacing w:before="100" w:beforeAutospacing="1" w:after="100" w:afterAutospacing="1"/>
    </w:pPr>
    <w:rPr>
      <w:color w:val="000000"/>
      <w:lang w:val="en-US"/>
    </w:rPr>
  </w:style>
  <w:style w:type="paragraph" w:styleId="FootnoteText">
    <w:name w:val="footnote text"/>
    <w:basedOn w:val="Normal"/>
    <w:link w:val="FootnoteTextChar"/>
    <w:rsid w:val="00F20229"/>
    <w:rPr>
      <w:sz w:val="20"/>
      <w:szCs w:val="20"/>
    </w:rPr>
  </w:style>
  <w:style w:type="character" w:styleId="FootnoteReference">
    <w:name w:val="footnote reference"/>
    <w:semiHidden/>
    <w:rsid w:val="00F20229"/>
    <w:rPr>
      <w:vertAlign w:val="superscript"/>
    </w:rPr>
  </w:style>
  <w:style w:type="character" w:customStyle="1" w:styleId="featuredlinkouts">
    <w:name w:val="featured_linkouts"/>
    <w:basedOn w:val="DefaultParagraphFont"/>
    <w:rsid w:val="00485871"/>
  </w:style>
  <w:style w:type="character" w:styleId="PageNumber">
    <w:name w:val="page number"/>
    <w:basedOn w:val="DefaultParagraphFont"/>
    <w:rsid w:val="00327E92"/>
  </w:style>
  <w:style w:type="paragraph" w:styleId="ListParagraph">
    <w:name w:val="List Paragraph"/>
    <w:basedOn w:val="Normal"/>
    <w:uiPriority w:val="34"/>
    <w:qFormat/>
    <w:rsid w:val="0028137F"/>
    <w:pPr>
      <w:ind w:left="720"/>
      <w:contextualSpacing/>
    </w:pPr>
  </w:style>
  <w:style w:type="character" w:customStyle="1" w:styleId="medium-font">
    <w:name w:val="medium-font"/>
    <w:basedOn w:val="DefaultParagraphFont"/>
    <w:rsid w:val="002370EF"/>
  </w:style>
  <w:style w:type="character" w:customStyle="1" w:styleId="FooterChar">
    <w:name w:val="Footer Char"/>
    <w:basedOn w:val="DefaultParagraphFont"/>
    <w:link w:val="Footer"/>
    <w:rsid w:val="00D545A2"/>
    <w:rPr>
      <w:sz w:val="24"/>
      <w:szCs w:val="24"/>
      <w:lang w:eastAsia="en-US"/>
    </w:rPr>
  </w:style>
  <w:style w:type="paragraph" w:customStyle="1" w:styleId="Default">
    <w:name w:val="Default"/>
    <w:rsid w:val="003A28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A28E2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174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174D"/>
    <w:rPr>
      <w:sz w:val="24"/>
      <w:szCs w:val="24"/>
      <w:lang w:eastAsia="en-US"/>
    </w:rPr>
  </w:style>
  <w:style w:type="paragraph" w:customStyle="1" w:styleId="Style">
    <w:name w:val="Style"/>
    <w:rsid w:val="00B0660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B06603"/>
    <w:rPr>
      <w:lang w:eastAsia="en-US"/>
    </w:rPr>
  </w:style>
  <w:style w:type="paragraph" w:customStyle="1" w:styleId="xl23">
    <w:name w:val="xl23"/>
    <w:basedOn w:val="Normal"/>
    <w:rsid w:val="00AB6C06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qFormat/>
    <w:rsid w:val="00C736DA"/>
    <w:rPr>
      <w:i/>
      <w:iCs/>
      <w:color w:val="808080" w:themeColor="text1" w:themeTint="7F"/>
    </w:rPr>
  </w:style>
  <w:style w:type="paragraph" w:styleId="PlainText">
    <w:name w:val="Plain Text"/>
    <w:basedOn w:val="Normal"/>
    <w:link w:val="PlainTextChar"/>
    <w:uiPriority w:val="99"/>
    <w:unhideWhenUsed/>
    <w:rsid w:val="00BC344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344A"/>
    <w:rPr>
      <w:rFonts w:ascii="Calibri" w:eastAsia="Calibri" w:hAnsi="Calibri"/>
      <w:sz w:val="22"/>
      <w:szCs w:val="21"/>
    </w:rPr>
  </w:style>
  <w:style w:type="character" w:customStyle="1" w:styleId="yiv929007174apple-converted-space">
    <w:name w:val="yiv929007174apple-converted-space"/>
    <w:basedOn w:val="DefaultParagraphFont"/>
    <w:rsid w:val="00907CB4"/>
  </w:style>
  <w:style w:type="character" w:customStyle="1" w:styleId="adr">
    <w:name w:val="adr"/>
    <w:basedOn w:val="DefaultParagraphFont"/>
    <w:rsid w:val="00907CB4"/>
  </w:style>
  <w:style w:type="character" w:customStyle="1" w:styleId="locality">
    <w:name w:val="locality"/>
    <w:basedOn w:val="DefaultParagraphFont"/>
    <w:rsid w:val="00907CB4"/>
  </w:style>
  <w:style w:type="character" w:customStyle="1" w:styleId="region">
    <w:name w:val="region"/>
    <w:basedOn w:val="DefaultParagraphFont"/>
    <w:rsid w:val="00907CB4"/>
  </w:style>
  <w:style w:type="table" w:customStyle="1" w:styleId="MediumList11">
    <w:name w:val="Medium List 11"/>
    <w:basedOn w:val="TableNormal"/>
    <w:uiPriority w:val="65"/>
    <w:rsid w:val="006B455E"/>
    <w:rPr>
      <w:rFonts w:asciiTheme="minorHAnsi" w:eastAsiaTheme="minorHAnsi" w:hAnsiTheme="minorHAnsi" w:cstheme="minorBidi"/>
      <w:color w:val="000000" w:themeColor="text1"/>
      <w:sz w:val="22"/>
      <w:szCs w:val="22"/>
      <w:lang w:val="el-GR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reference-text">
    <w:name w:val="reference-text"/>
    <w:basedOn w:val="DefaultParagraphFont"/>
    <w:rsid w:val="003D607F"/>
  </w:style>
  <w:style w:type="character" w:customStyle="1" w:styleId="slug-pages">
    <w:name w:val="slug-pages"/>
    <w:basedOn w:val="DefaultParagraphFont"/>
    <w:rsid w:val="008D3E86"/>
  </w:style>
  <w:style w:type="character" w:styleId="PlaceholderText">
    <w:name w:val="Placeholder Text"/>
    <w:basedOn w:val="DefaultParagraphFont"/>
    <w:uiPriority w:val="99"/>
    <w:semiHidden/>
    <w:rsid w:val="00D0698A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3865E9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865E9"/>
    <w:rPr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3865E9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865E9"/>
    <w:rPr>
      <w:noProof/>
      <w:sz w:val="24"/>
      <w:szCs w:val="24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B73C47"/>
  </w:style>
  <w:style w:type="paragraph" w:styleId="HTMLPreformatted">
    <w:name w:val="HTML Preformatted"/>
    <w:basedOn w:val="Normal"/>
    <w:link w:val="HTMLPreformattedChar"/>
    <w:uiPriority w:val="99"/>
    <w:unhideWhenUsed/>
    <w:rsid w:val="00CB6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6D23"/>
    <w:rPr>
      <w:rFonts w:ascii="Courier New" w:hAnsi="Courier New" w:cs="Courier New"/>
    </w:rPr>
  </w:style>
  <w:style w:type="paragraph" w:customStyle="1" w:styleId="p1">
    <w:name w:val="p1"/>
    <w:basedOn w:val="Normal"/>
    <w:rsid w:val="00063A4E"/>
    <w:rPr>
      <w:rFonts w:ascii="Helvetica" w:hAnsi="Helvetica"/>
      <w:sz w:val="12"/>
      <w:szCs w:val="1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C4647"/>
    <w:rPr>
      <w:color w:val="800080" w:themeColor="followedHyperlink"/>
      <w:u w:val="single"/>
    </w:rPr>
  </w:style>
  <w:style w:type="character" w:customStyle="1" w:styleId="givennames">
    <w:name w:val="given_names"/>
    <w:basedOn w:val="DefaultParagraphFont"/>
    <w:rsid w:val="00250647"/>
  </w:style>
  <w:style w:type="character" w:customStyle="1" w:styleId="apple-converted-space">
    <w:name w:val="apple-converted-space"/>
    <w:basedOn w:val="DefaultParagraphFont"/>
    <w:rsid w:val="00250647"/>
  </w:style>
  <w:style w:type="character" w:customStyle="1" w:styleId="surname">
    <w:name w:val="surname"/>
    <w:basedOn w:val="DefaultParagraphFont"/>
    <w:rsid w:val="00250647"/>
  </w:style>
  <w:style w:type="character" w:customStyle="1" w:styleId="text">
    <w:name w:val="text"/>
    <w:basedOn w:val="DefaultParagraphFont"/>
    <w:rsid w:val="00E5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2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0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lin.martin@bucks.ac.uk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M:\Austausch\Barth\BMCPsychiatry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6ED90-09E7-D24D-A098-B3781767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M:\Austausch\Barth\BMCPsychiatry\Template.dot</Template>
  <TotalTime>1</TotalTime>
  <Pages>16</Pages>
  <Words>7901</Words>
  <Characters>45041</Characters>
  <Application>Microsoft Macintosh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sample article title</vt:lpstr>
    </vt:vector>
  </TitlesOfParts>
  <Company>TOSHIBA</Company>
  <LinksUpToDate>false</LinksUpToDate>
  <CharactersWithSpaces>52837</CharactersWithSpaces>
  <SharedDoc>false</SharedDoc>
  <HLinks>
    <vt:vector size="18" baseType="variant">
      <vt:variant>
        <vt:i4>8257565</vt:i4>
      </vt:variant>
      <vt:variant>
        <vt:i4>6</vt:i4>
      </vt:variant>
      <vt:variant>
        <vt:i4>0</vt:i4>
      </vt:variant>
      <vt:variant>
        <vt:i4>5</vt:i4>
      </vt:variant>
      <vt:variant>
        <vt:lpwstr>javascript:AL_get(this, 'jour', 'J Affect Disord.');</vt:lpwstr>
      </vt:variant>
      <vt:variant>
        <vt:lpwstr/>
      </vt:variant>
      <vt:variant>
        <vt:i4>4849714</vt:i4>
      </vt:variant>
      <vt:variant>
        <vt:i4>3</vt:i4>
      </vt:variant>
      <vt:variant>
        <vt:i4>0</vt:i4>
      </vt:variant>
      <vt:variant>
        <vt:i4>5</vt:i4>
      </vt:variant>
      <vt:variant>
        <vt:lpwstr>javascript:AL_get(this, 'jour', 'Birth.');</vt:lpwstr>
      </vt:variant>
      <vt:variant>
        <vt:lpwstr/>
      </vt:variant>
      <vt:variant>
        <vt:i4>4849714</vt:i4>
      </vt:variant>
      <vt:variant>
        <vt:i4>0</vt:i4>
      </vt:variant>
      <vt:variant>
        <vt:i4>0</vt:i4>
      </vt:variant>
      <vt:variant>
        <vt:i4>5</vt:i4>
      </vt:variant>
      <vt:variant>
        <vt:lpwstr>mailto:maggie.redshaw@npeu.ox.ac.uk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sample article title</dc:title>
  <dc:creator>klasen</dc:creator>
  <cp:lastModifiedBy>Author</cp:lastModifiedBy>
  <cp:revision>2</cp:revision>
  <cp:lastPrinted>2017-09-30T19:19:00Z</cp:lastPrinted>
  <dcterms:created xsi:type="dcterms:W3CDTF">2017-10-31T13:11:00Z</dcterms:created>
  <dcterms:modified xsi:type="dcterms:W3CDTF">2017-10-31T13:11:00Z</dcterms:modified>
</cp:coreProperties>
</file>