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F4549" w14:textId="10479B2C" w:rsidR="00E64DDA" w:rsidRPr="00B728FA" w:rsidRDefault="000E48CE" w:rsidP="000639DD">
      <w:pPr>
        <w:spacing w:line="480" w:lineRule="auto"/>
        <w:rPr>
          <w:rFonts w:ascii="Times New Roman" w:hAnsi="Times New Roman" w:cs="Times New Roman"/>
          <w:i/>
        </w:rPr>
      </w:pPr>
      <w:r w:rsidRPr="00B728FA">
        <w:rPr>
          <w:rFonts w:ascii="Times New Roman" w:hAnsi="Times New Roman" w:cs="Times New Roman"/>
          <w:b/>
          <w:sz w:val="24"/>
          <w:szCs w:val="24"/>
        </w:rPr>
        <w:t>T</w:t>
      </w:r>
      <w:r w:rsidR="00FE4725" w:rsidRPr="00B728FA">
        <w:rPr>
          <w:rFonts w:ascii="Times New Roman" w:hAnsi="Times New Roman" w:cs="Times New Roman"/>
          <w:b/>
          <w:sz w:val="24"/>
          <w:szCs w:val="24"/>
        </w:rPr>
        <w:t>itle</w:t>
      </w:r>
      <w:r w:rsidR="00994B15" w:rsidRPr="00B728FA">
        <w:rPr>
          <w:rFonts w:ascii="Times New Roman" w:hAnsi="Times New Roman" w:cs="Times New Roman"/>
          <w:b/>
          <w:sz w:val="24"/>
          <w:szCs w:val="24"/>
        </w:rPr>
        <w:t>:</w:t>
      </w:r>
      <w:r w:rsidRPr="00B728FA">
        <w:rPr>
          <w:rFonts w:ascii="Times New Roman" w:hAnsi="Times New Roman" w:cs="Times New Roman"/>
          <w:sz w:val="24"/>
          <w:szCs w:val="24"/>
        </w:rPr>
        <w:t xml:space="preserve"> </w:t>
      </w:r>
      <w:r w:rsidR="00E64DDA" w:rsidRPr="00FE14C4">
        <w:rPr>
          <w:rFonts w:ascii="Times New Roman" w:hAnsi="Times New Roman" w:cs="Times New Roman"/>
          <w:sz w:val="24"/>
        </w:rPr>
        <w:t xml:space="preserve">Defining </w:t>
      </w:r>
      <w:r w:rsidR="008501BB" w:rsidRPr="00FE14C4">
        <w:rPr>
          <w:rFonts w:ascii="Times New Roman" w:hAnsi="Times New Roman" w:cs="Times New Roman"/>
          <w:sz w:val="24"/>
        </w:rPr>
        <w:t>health and disease</w:t>
      </w:r>
      <w:r w:rsidR="00FB07DF" w:rsidRPr="00FE14C4">
        <w:rPr>
          <w:rFonts w:ascii="Times New Roman" w:hAnsi="Times New Roman" w:cs="Times New Roman"/>
          <w:sz w:val="24"/>
        </w:rPr>
        <w:t>: Setting the</w:t>
      </w:r>
      <w:r w:rsidR="00137D34" w:rsidRPr="00FE14C4">
        <w:rPr>
          <w:rFonts w:ascii="Times New Roman" w:hAnsi="Times New Roman" w:cs="Times New Roman"/>
          <w:sz w:val="24"/>
        </w:rPr>
        <w:t xml:space="preserve"> boundaries</w:t>
      </w:r>
      <w:r w:rsidR="00BC338D">
        <w:rPr>
          <w:rFonts w:ascii="Times New Roman" w:hAnsi="Times New Roman" w:cs="Times New Roman"/>
          <w:sz w:val="24"/>
        </w:rPr>
        <w:t xml:space="preserve"> for physiotherapy. Are we undertreating or overtreating? How can we tell?</w:t>
      </w:r>
    </w:p>
    <w:p w14:paraId="1A81EF98" w14:textId="77777777" w:rsidR="00176D66" w:rsidRPr="00B728FA" w:rsidRDefault="00176D66" w:rsidP="000639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14741" w14:textId="77777777" w:rsidR="003F3A34" w:rsidRPr="00B728FA" w:rsidRDefault="003F3A34" w:rsidP="000639D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28FA">
        <w:rPr>
          <w:rFonts w:ascii="Times New Roman" w:hAnsi="Times New Roman" w:cs="Times New Roman"/>
          <w:b/>
          <w:bCs/>
          <w:sz w:val="24"/>
          <w:szCs w:val="24"/>
        </w:rPr>
        <w:t>Author names:</w:t>
      </w:r>
      <w:r w:rsidRPr="00B728FA">
        <w:rPr>
          <w:rFonts w:ascii="Times New Roman" w:hAnsi="Times New Roman" w:cs="Times New Roman"/>
          <w:sz w:val="24"/>
          <w:szCs w:val="24"/>
        </w:rPr>
        <w:t xml:space="preserve"> Baldwin J</w:t>
      </w:r>
      <w:r w:rsidR="00A2330E" w:rsidRPr="00B728FA">
        <w:rPr>
          <w:rFonts w:ascii="Times New Roman" w:hAnsi="Times New Roman" w:cs="Times New Roman"/>
          <w:sz w:val="24"/>
          <w:szCs w:val="24"/>
        </w:rPr>
        <w:t>N</w:t>
      </w:r>
      <w:r w:rsidRPr="00B728F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728FA">
        <w:rPr>
          <w:rFonts w:ascii="Times New Roman" w:hAnsi="Times New Roman" w:cs="Times New Roman"/>
          <w:sz w:val="24"/>
          <w:szCs w:val="24"/>
        </w:rPr>
        <w:t>*, McKay M</w:t>
      </w:r>
      <w:r w:rsidR="00646254" w:rsidRPr="00B728FA">
        <w:rPr>
          <w:rFonts w:ascii="Times New Roman" w:hAnsi="Times New Roman" w:cs="Times New Roman"/>
          <w:sz w:val="24"/>
          <w:szCs w:val="24"/>
        </w:rPr>
        <w:t>J</w:t>
      </w:r>
      <w:r w:rsidRPr="00B728F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728FA">
        <w:rPr>
          <w:rFonts w:ascii="Times New Roman" w:hAnsi="Times New Roman" w:cs="Times New Roman"/>
          <w:sz w:val="24"/>
          <w:szCs w:val="24"/>
        </w:rPr>
        <w:t>, Hiller C</w:t>
      </w:r>
      <w:r w:rsidR="00B066F0" w:rsidRPr="00B728FA">
        <w:rPr>
          <w:rFonts w:ascii="Times New Roman" w:hAnsi="Times New Roman" w:cs="Times New Roman"/>
          <w:sz w:val="24"/>
          <w:szCs w:val="24"/>
        </w:rPr>
        <w:t>E</w:t>
      </w:r>
      <w:r w:rsidRPr="00B728F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728FA">
        <w:rPr>
          <w:rFonts w:ascii="Times New Roman" w:hAnsi="Times New Roman" w:cs="Times New Roman"/>
          <w:sz w:val="24"/>
          <w:szCs w:val="24"/>
        </w:rPr>
        <w:t>, Nightingale EJ</w:t>
      </w:r>
      <w:r w:rsidRPr="00B728F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728FA">
        <w:rPr>
          <w:rFonts w:ascii="Times New Roman" w:hAnsi="Times New Roman" w:cs="Times New Roman"/>
          <w:sz w:val="24"/>
          <w:szCs w:val="24"/>
        </w:rPr>
        <w:t>, M</w:t>
      </w:r>
      <w:r w:rsidR="00B066F0" w:rsidRPr="00B728FA">
        <w:rPr>
          <w:rFonts w:ascii="Times New Roman" w:hAnsi="Times New Roman" w:cs="Times New Roman"/>
          <w:sz w:val="24"/>
          <w:szCs w:val="24"/>
        </w:rPr>
        <w:t>o</w:t>
      </w:r>
      <w:r w:rsidRPr="00B728FA">
        <w:rPr>
          <w:rFonts w:ascii="Times New Roman" w:hAnsi="Times New Roman" w:cs="Times New Roman"/>
          <w:sz w:val="24"/>
          <w:szCs w:val="24"/>
        </w:rPr>
        <w:t>loney N</w:t>
      </w:r>
      <w:r w:rsidRPr="00B728F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728FA">
        <w:rPr>
          <w:rFonts w:ascii="Times New Roman" w:hAnsi="Times New Roman" w:cs="Times New Roman"/>
          <w:sz w:val="24"/>
          <w:szCs w:val="24"/>
        </w:rPr>
        <w:t>, Vanicek N</w:t>
      </w:r>
      <w:r w:rsidR="002315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2EAF" w:rsidRPr="00B728FA">
        <w:rPr>
          <w:rFonts w:ascii="Times New Roman" w:hAnsi="Times New Roman" w:cs="Times New Roman"/>
          <w:sz w:val="24"/>
          <w:szCs w:val="24"/>
        </w:rPr>
        <w:t>,</w:t>
      </w:r>
      <w:r w:rsidRPr="00B728FA">
        <w:rPr>
          <w:rFonts w:ascii="Times New Roman" w:hAnsi="Times New Roman" w:cs="Times New Roman"/>
          <w:sz w:val="24"/>
          <w:szCs w:val="24"/>
        </w:rPr>
        <w:t xml:space="preserve"> Ferreira P</w:t>
      </w:r>
      <w:r w:rsidRPr="00B728F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728FA">
        <w:rPr>
          <w:rFonts w:ascii="Times New Roman" w:hAnsi="Times New Roman" w:cs="Times New Roman"/>
          <w:sz w:val="24"/>
          <w:szCs w:val="24"/>
        </w:rPr>
        <w:t xml:space="preserve">, Simic </w:t>
      </w:r>
      <w:r w:rsidR="0085194C" w:rsidRPr="00B728FA">
        <w:rPr>
          <w:rFonts w:ascii="Times New Roman" w:hAnsi="Times New Roman" w:cs="Times New Roman"/>
          <w:sz w:val="24"/>
          <w:szCs w:val="24"/>
        </w:rPr>
        <w:t>M</w:t>
      </w:r>
      <w:r w:rsidRPr="00B728F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728FA">
        <w:rPr>
          <w:rFonts w:ascii="Times New Roman" w:hAnsi="Times New Roman" w:cs="Times New Roman"/>
          <w:sz w:val="24"/>
          <w:szCs w:val="24"/>
        </w:rPr>
        <w:t>, Refshauge K</w:t>
      </w:r>
      <w:r w:rsidRPr="00B728F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728FA">
        <w:rPr>
          <w:rFonts w:ascii="Times New Roman" w:hAnsi="Times New Roman" w:cs="Times New Roman"/>
          <w:sz w:val="24"/>
          <w:szCs w:val="24"/>
        </w:rPr>
        <w:t xml:space="preserve"> and Burns J</w:t>
      </w:r>
      <w:r w:rsidRPr="00B728FA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 w:rsidR="0023150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728FA">
        <w:rPr>
          <w:rFonts w:ascii="Times New Roman" w:hAnsi="Times New Roman" w:cs="Times New Roman"/>
          <w:sz w:val="24"/>
          <w:szCs w:val="24"/>
        </w:rPr>
        <w:t xml:space="preserve"> </w:t>
      </w:r>
      <w:r w:rsidRPr="00B728FA">
        <w:rPr>
          <w:rFonts w:ascii="Times New Roman" w:hAnsi="Times New Roman" w:cs="Times New Roman"/>
          <w:i/>
          <w:sz w:val="24"/>
          <w:szCs w:val="24"/>
        </w:rPr>
        <w:t>on behalf of the 1000 Norms Project Consortium</w:t>
      </w:r>
      <w:r w:rsidRPr="00B728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74275" w14:textId="77777777" w:rsidR="003F3A34" w:rsidRPr="00B728FA" w:rsidRDefault="003F3A34" w:rsidP="000639D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8FA">
        <w:rPr>
          <w:rFonts w:ascii="Times New Roman" w:hAnsi="Times New Roman" w:cs="Times New Roman"/>
          <w:b/>
          <w:bCs/>
          <w:sz w:val="24"/>
          <w:szCs w:val="24"/>
        </w:rPr>
        <w:t xml:space="preserve">Institutional affiliations: </w:t>
      </w:r>
    </w:p>
    <w:p w14:paraId="53AD6509" w14:textId="77777777" w:rsidR="003A64C8" w:rsidRDefault="003A64C8" w:rsidP="000639DD">
      <w:pPr>
        <w:pStyle w:val="CommentText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28FA">
        <w:rPr>
          <w:rFonts w:ascii="Times New Roman" w:hAnsi="Times New Roman" w:cs="Times New Roman"/>
          <w:bCs/>
          <w:sz w:val="24"/>
          <w:szCs w:val="24"/>
        </w:rPr>
        <w:t>Arthritis and Musculoskeletal Research Group,</w:t>
      </w:r>
      <w:r w:rsidRPr="00B728FA">
        <w:rPr>
          <w:rFonts w:ascii="Times New Roman" w:hAnsi="Times New Roman" w:cs="Times New Roman"/>
          <w:sz w:val="24"/>
          <w:szCs w:val="24"/>
        </w:rPr>
        <w:t xml:space="preserve"> Faculty of Health Sciences, </w:t>
      </w:r>
      <w:r w:rsidRPr="00B728FA">
        <w:rPr>
          <w:rFonts w:ascii="Times New Roman" w:hAnsi="Times New Roman" w:cs="Times New Roman"/>
          <w:bCs/>
          <w:sz w:val="24"/>
          <w:szCs w:val="24"/>
        </w:rPr>
        <w:t xml:space="preserve">The University of Sydney, </w:t>
      </w:r>
      <w:r w:rsidRPr="00B728FA">
        <w:rPr>
          <w:rFonts w:ascii="Times New Roman" w:hAnsi="Times New Roman" w:cs="Times New Roman"/>
          <w:sz w:val="24"/>
          <w:szCs w:val="24"/>
        </w:rPr>
        <w:t>Australia</w:t>
      </w:r>
    </w:p>
    <w:p w14:paraId="3E09DEA4" w14:textId="77777777" w:rsidR="0023150B" w:rsidRPr="0023150B" w:rsidRDefault="0023150B" w:rsidP="0023150B">
      <w:pPr>
        <w:pStyle w:val="CommentText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Sport, Health and Exercise Science, University of Hull, United Kingdom</w:t>
      </w:r>
    </w:p>
    <w:p w14:paraId="1BAF0149" w14:textId="77777777" w:rsidR="002F7524" w:rsidRDefault="002F7524" w:rsidP="000639DD">
      <w:pPr>
        <w:pStyle w:val="CommentText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28FA">
        <w:rPr>
          <w:rFonts w:ascii="Times New Roman" w:hAnsi="Times New Roman" w:cs="Times New Roman"/>
          <w:sz w:val="24"/>
          <w:szCs w:val="24"/>
        </w:rPr>
        <w:t>Paediatric Gait Analysis Service of New South Wales, Sydney Children’s Hospitals Network (Randwick and Westmead), Australia</w:t>
      </w:r>
    </w:p>
    <w:p w14:paraId="23D120D8" w14:textId="77777777" w:rsidR="005E6C56" w:rsidRPr="00B728FA" w:rsidRDefault="005E6C56" w:rsidP="000639DD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8E5B159" w14:textId="77777777" w:rsidR="002F7524" w:rsidRPr="00B728FA" w:rsidRDefault="002F7524" w:rsidP="000639D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728FA">
        <w:rPr>
          <w:rFonts w:ascii="Times New Roman" w:hAnsi="Times New Roman" w:cs="Times New Roman"/>
          <w:b/>
          <w:sz w:val="24"/>
          <w:szCs w:val="24"/>
        </w:rPr>
        <w:t xml:space="preserve">Corresponding </w:t>
      </w:r>
      <w:r w:rsidR="00B86E75" w:rsidRPr="00B728FA">
        <w:rPr>
          <w:rFonts w:ascii="Times New Roman" w:hAnsi="Times New Roman" w:cs="Times New Roman"/>
          <w:b/>
          <w:sz w:val="24"/>
          <w:szCs w:val="24"/>
        </w:rPr>
        <w:t>A</w:t>
      </w:r>
      <w:r w:rsidR="005E6C56" w:rsidRPr="00B728FA">
        <w:rPr>
          <w:rFonts w:ascii="Times New Roman" w:hAnsi="Times New Roman" w:cs="Times New Roman"/>
          <w:b/>
          <w:sz w:val="24"/>
          <w:szCs w:val="24"/>
        </w:rPr>
        <w:t>uthor</w:t>
      </w:r>
      <w:r w:rsidR="00B86E75" w:rsidRPr="00B728FA">
        <w:rPr>
          <w:rFonts w:ascii="Times New Roman" w:hAnsi="Times New Roman" w:cs="Times New Roman"/>
          <w:b/>
          <w:sz w:val="24"/>
          <w:szCs w:val="24"/>
        </w:rPr>
        <w:t>:</w:t>
      </w:r>
      <w:r w:rsidR="0056793D" w:rsidRPr="00B728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D163A0" w14:textId="5BBE414D" w:rsidR="002F7524" w:rsidRPr="00B728FA" w:rsidRDefault="00522BF7" w:rsidP="000639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28FA">
        <w:rPr>
          <w:rFonts w:ascii="Times New Roman" w:hAnsi="Times New Roman" w:cs="Times New Roman"/>
          <w:sz w:val="24"/>
          <w:szCs w:val="24"/>
        </w:rPr>
        <w:t>Jennifer N Baldwin</w:t>
      </w:r>
      <w:r w:rsidR="00B748D2" w:rsidRPr="00B728FA">
        <w:rPr>
          <w:rFonts w:ascii="Times New Roman" w:hAnsi="Times New Roman" w:cs="Times New Roman"/>
          <w:sz w:val="24"/>
          <w:szCs w:val="24"/>
        </w:rPr>
        <w:t xml:space="preserve"> </w:t>
      </w:r>
      <w:r w:rsidR="00A205B2" w:rsidRPr="00B728FA">
        <w:rPr>
          <w:rFonts w:ascii="Times New Roman" w:hAnsi="Times New Roman" w:cs="Times New Roman"/>
          <w:sz w:val="24"/>
          <w:szCs w:val="24"/>
        </w:rPr>
        <w:t>BAppSci(Phty)Hons</w:t>
      </w:r>
      <w:r w:rsidR="000B1789">
        <w:rPr>
          <w:rFonts w:ascii="Times New Roman" w:hAnsi="Times New Roman" w:cs="Times New Roman"/>
          <w:sz w:val="24"/>
          <w:szCs w:val="24"/>
        </w:rPr>
        <w:t>,</w:t>
      </w:r>
      <w:r w:rsidR="00A205B2">
        <w:rPr>
          <w:rFonts w:ascii="Times New Roman" w:hAnsi="Times New Roman" w:cs="Times New Roman"/>
          <w:sz w:val="24"/>
          <w:szCs w:val="24"/>
        </w:rPr>
        <w:t xml:space="preserve"> </w:t>
      </w:r>
      <w:r w:rsidR="006F73F7">
        <w:rPr>
          <w:rFonts w:ascii="Times New Roman" w:hAnsi="Times New Roman" w:cs="Times New Roman"/>
          <w:sz w:val="24"/>
          <w:szCs w:val="24"/>
        </w:rPr>
        <w:t>PhD Student</w:t>
      </w:r>
    </w:p>
    <w:p w14:paraId="11E79EC2" w14:textId="77777777" w:rsidR="00B86E75" w:rsidRPr="00B728FA" w:rsidRDefault="002F7524" w:rsidP="000639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28FA">
        <w:rPr>
          <w:rFonts w:ascii="Times New Roman" w:hAnsi="Times New Roman" w:cs="Times New Roman"/>
          <w:sz w:val="24"/>
          <w:szCs w:val="24"/>
        </w:rPr>
        <w:t xml:space="preserve">Address: </w:t>
      </w:r>
      <w:r w:rsidR="0056793D" w:rsidRPr="00B728FA">
        <w:rPr>
          <w:rFonts w:ascii="Times New Roman" w:hAnsi="Times New Roman" w:cs="Times New Roman"/>
          <w:sz w:val="24"/>
          <w:szCs w:val="24"/>
        </w:rPr>
        <w:t>The University of Sydney, Faculty of Health Sciences, 75 East Street, Lidcombe, NSW Australia 2141</w:t>
      </w:r>
    </w:p>
    <w:p w14:paraId="7DC243B3" w14:textId="6538ADC3" w:rsidR="00522BF7" w:rsidRPr="008C3DA3" w:rsidRDefault="002F7524" w:rsidP="000639DD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C3DA3">
        <w:rPr>
          <w:rFonts w:ascii="Times New Roman" w:hAnsi="Times New Roman" w:cs="Times New Roman"/>
          <w:sz w:val="24"/>
          <w:szCs w:val="24"/>
          <w:lang w:val="fr-FR"/>
        </w:rPr>
        <w:t xml:space="preserve">Email: </w:t>
      </w:r>
      <w:hyperlink r:id="rId7" w:history="1">
        <w:r w:rsidR="00A927C7" w:rsidRPr="008C3DA3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jennifer.baldwin@sydney.edu.au</w:t>
        </w:r>
      </w:hyperlink>
    </w:p>
    <w:p w14:paraId="4A6EF4BF" w14:textId="77777777" w:rsidR="00A927C7" w:rsidRPr="009E23F4" w:rsidRDefault="00A927C7" w:rsidP="00A927C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T: +61 410 281 779</w:t>
      </w:r>
    </w:p>
    <w:p w14:paraId="20AC3852" w14:textId="77777777" w:rsidR="008501BB" w:rsidRPr="00B728FA" w:rsidRDefault="008501BB" w:rsidP="000639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28FA">
        <w:rPr>
          <w:rFonts w:ascii="Times New Roman" w:hAnsi="Times New Roman" w:cs="Times New Roman"/>
          <w:b/>
          <w:sz w:val="24"/>
          <w:szCs w:val="24"/>
        </w:rPr>
        <w:t>Keywords</w:t>
      </w:r>
      <w:r w:rsidRPr="00B728FA">
        <w:rPr>
          <w:rFonts w:ascii="Times New Roman" w:hAnsi="Times New Roman" w:cs="Times New Roman"/>
          <w:sz w:val="24"/>
          <w:szCs w:val="24"/>
        </w:rPr>
        <w:t xml:space="preserve">: </w:t>
      </w:r>
      <w:r w:rsidR="00F773BD" w:rsidRPr="00B728FA">
        <w:rPr>
          <w:rFonts w:ascii="Times New Roman" w:hAnsi="Times New Roman" w:cs="Times New Roman"/>
          <w:sz w:val="24"/>
          <w:szCs w:val="24"/>
        </w:rPr>
        <w:t>Health; Disease;</w:t>
      </w:r>
      <w:r w:rsidR="00C519C5">
        <w:rPr>
          <w:rFonts w:ascii="Times New Roman" w:hAnsi="Times New Roman" w:cs="Times New Roman"/>
          <w:sz w:val="24"/>
          <w:szCs w:val="24"/>
        </w:rPr>
        <w:t xml:space="preserve"> </w:t>
      </w:r>
      <w:r w:rsidR="00EF0CB9">
        <w:rPr>
          <w:rFonts w:ascii="Times New Roman" w:hAnsi="Times New Roman" w:cs="Times New Roman"/>
          <w:sz w:val="24"/>
          <w:szCs w:val="24"/>
        </w:rPr>
        <w:t>Outcome Assessment</w:t>
      </w:r>
      <w:r w:rsidR="00C61CDD" w:rsidRPr="00B728FA">
        <w:rPr>
          <w:rFonts w:ascii="Times New Roman" w:hAnsi="Times New Roman" w:cs="Times New Roman"/>
          <w:sz w:val="24"/>
          <w:szCs w:val="24"/>
        </w:rPr>
        <w:t xml:space="preserve">; </w:t>
      </w:r>
      <w:r w:rsidR="007B2E86" w:rsidRPr="00B728FA">
        <w:rPr>
          <w:rFonts w:ascii="Times New Roman" w:hAnsi="Times New Roman" w:cs="Times New Roman"/>
          <w:sz w:val="24"/>
          <w:szCs w:val="24"/>
        </w:rPr>
        <w:t>Physical activity</w:t>
      </w:r>
      <w:r w:rsidR="002A7EB2">
        <w:rPr>
          <w:rFonts w:ascii="Times New Roman" w:hAnsi="Times New Roman" w:cs="Times New Roman"/>
          <w:sz w:val="24"/>
          <w:szCs w:val="24"/>
        </w:rPr>
        <w:t>;</w:t>
      </w:r>
      <w:r w:rsidR="002A7EB2" w:rsidRPr="002A7EB2">
        <w:rPr>
          <w:rFonts w:ascii="Times New Roman" w:hAnsi="Times New Roman" w:cs="Times New Roman"/>
          <w:sz w:val="24"/>
          <w:szCs w:val="24"/>
        </w:rPr>
        <w:t xml:space="preserve"> </w:t>
      </w:r>
      <w:r w:rsidR="002A7EB2">
        <w:rPr>
          <w:rFonts w:ascii="Times New Roman" w:hAnsi="Times New Roman" w:cs="Times New Roman"/>
          <w:sz w:val="24"/>
          <w:szCs w:val="24"/>
        </w:rPr>
        <w:t>Rehabilitation</w:t>
      </w:r>
    </w:p>
    <w:p w14:paraId="09F952DF" w14:textId="331561FF" w:rsidR="0032693C" w:rsidRPr="00B728FA" w:rsidRDefault="008501BB" w:rsidP="000639D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728FA">
        <w:rPr>
          <w:rFonts w:ascii="Times New Roman" w:hAnsi="Times New Roman" w:cs="Times New Roman"/>
          <w:b/>
          <w:sz w:val="24"/>
          <w:szCs w:val="24"/>
        </w:rPr>
        <w:t>Word Count:</w:t>
      </w:r>
      <w:r w:rsidR="00366C99" w:rsidRPr="00B72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EA3">
        <w:rPr>
          <w:rFonts w:ascii="Times New Roman" w:hAnsi="Times New Roman" w:cs="Times New Roman"/>
          <w:b/>
          <w:sz w:val="24"/>
          <w:szCs w:val="24"/>
        </w:rPr>
        <w:t>79</w:t>
      </w:r>
      <w:r w:rsidR="00ED304D">
        <w:rPr>
          <w:rFonts w:ascii="Times New Roman" w:hAnsi="Times New Roman" w:cs="Times New Roman"/>
          <w:b/>
          <w:sz w:val="24"/>
          <w:szCs w:val="24"/>
        </w:rPr>
        <w:t>5</w:t>
      </w:r>
      <w:r w:rsidR="004E5224" w:rsidRPr="00B728F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C5E9E82" w14:textId="77777777" w:rsidR="0022764A" w:rsidRDefault="0022764A" w:rsidP="00581F0A">
      <w:pPr>
        <w:rPr>
          <w:rFonts w:ascii="Times New Roman" w:hAnsi="Times New Roman" w:cs="Times New Roman"/>
          <w:b/>
          <w:sz w:val="24"/>
        </w:rPr>
        <w:sectPr w:rsidR="0022764A" w:rsidSect="008C3DA3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ECE784" w14:textId="22F75E4E" w:rsidR="00995C70" w:rsidRPr="00B728FA" w:rsidRDefault="00995C70" w:rsidP="000639DD">
      <w:pPr>
        <w:spacing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r w:rsidRPr="00B728FA">
        <w:rPr>
          <w:rFonts w:ascii="Times New Roman" w:hAnsi="Times New Roman" w:cs="Times New Roman"/>
          <w:b/>
          <w:sz w:val="24"/>
        </w:rPr>
        <w:lastRenderedPageBreak/>
        <w:t>Defining health and disease: Setting the boundaries</w:t>
      </w:r>
      <w:r w:rsidR="00F550EF">
        <w:rPr>
          <w:rFonts w:ascii="Times New Roman" w:hAnsi="Times New Roman" w:cs="Times New Roman"/>
          <w:b/>
          <w:sz w:val="24"/>
        </w:rPr>
        <w:t xml:space="preserve"> for physiotherapy. Are we undertreating</w:t>
      </w:r>
      <w:r w:rsidR="004336D6">
        <w:rPr>
          <w:rFonts w:ascii="Times New Roman" w:hAnsi="Times New Roman" w:cs="Times New Roman"/>
          <w:b/>
          <w:sz w:val="24"/>
        </w:rPr>
        <w:t xml:space="preserve"> or overtreating</w:t>
      </w:r>
      <w:r w:rsidR="00F550EF">
        <w:rPr>
          <w:rFonts w:ascii="Times New Roman" w:hAnsi="Times New Roman" w:cs="Times New Roman"/>
          <w:b/>
          <w:sz w:val="24"/>
        </w:rPr>
        <w:t>? How can we tell?</w:t>
      </w:r>
    </w:p>
    <w:p w14:paraId="78D4404B" w14:textId="43A89785" w:rsidR="00DE1ECC" w:rsidRDefault="00E2603C" w:rsidP="000639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07EA1" w:rsidRPr="00B728FA">
        <w:rPr>
          <w:rFonts w:ascii="Times New Roman" w:hAnsi="Times New Roman" w:cs="Times New Roman"/>
          <w:sz w:val="24"/>
          <w:szCs w:val="24"/>
        </w:rPr>
        <w:t>verdiagnosis</w:t>
      </w:r>
      <w:r w:rsidR="00A74198" w:rsidRPr="00B728FA">
        <w:rPr>
          <w:rFonts w:ascii="Times New Roman" w:hAnsi="Times New Roman" w:cs="Times New Roman"/>
          <w:sz w:val="24"/>
          <w:szCs w:val="24"/>
        </w:rPr>
        <w:t xml:space="preserve"> and </w:t>
      </w:r>
      <w:r w:rsidR="000C40BA" w:rsidRPr="00B728FA">
        <w:rPr>
          <w:rFonts w:ascii="Times New Roman" w:hAnsi="Times New Roman" w:cs="Times New Roman"/>
          <w:sz w:val="24"/>
          <w:szCs w:val="24"/>
        </w:rPr>
        <w:t>overtreatment</w:t>
      </w:r>
      <w:r>
        <w:rPr>
          <w:rFonts w:ascii="Times New Roman" w:hAnsi="Times New Roman" w:cs="Times New Roman"/>
          <w:sz w:val="24"/>
          <w:szCs w:val="24"/>
        </w:rPr>
        <w:t xml:space="preserve"> is rife in medicine and has been identified</w:t>
      </w:r>
      <w:r w:rsidR="00C07EA1" w:rsidRPr="00B728FA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>discipline</w:t>
      </w:r>
      <w:r w:rsidR="00C07EA1" w:rsidRPr="00B728FA">
        <w:rPr>
          <w:rFonts w:ascii="Times New Roman" w:hAnsi="Times New Roman" w:cs="Times New Roman"/>
          <w:sz w:val="24"/>
          <w:szCs w:val="24"/>
        </w:rPr>
        <w:t xml:space="preserve"> of </w:t>
      </w:r>
      <w:r w:rsidR="00D469A5" w:rsidRPr="00B728FA">
        <w:rPr>
          <w:rFonts w:ascii="Times New Roman" w:hAnsi="Times New Roman" w:cs="Times New Roman"/>
          <w:sz w:val="24"/>
          <w:szCs w:val="24"/>
        </w:rPr>
        <w:t>sports medicine</w:t>
      </w:r>
      <w:r w:rsidR="002C32AA">
        <w:rPr>
          <w:rFonts w:ascii="Times New Roman" w:hAnsi="Times New Roman" w:cs="Times New Roman"/>
          <w:sz w:val="24"/>
          <w:szCs w:val="24"/>
        </w:rPr>
        <w:t>,</w:t>
      </w:r>
      <w:r w:rsidR="003253D5" w:rsidRPr="00B728FA">
        <w:rPr>
          <w:rFonts w:ascii="Times New Roman" w:hAnsi="Times New Roman" w:cs="Times New Roman"/>
          <w:sz w:val="24"/>
          <w:szCs w:val="24"/>
        </w:rPr>
        <w:fldChar w:fldCharType="begin"/>
      </w:r>
      <w:r w:rsidR="00DD6B8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&lt;EndNote&gt;&lt;Cite&gt;&lt;Author&gt;Moynihan&lt;/Author&gt;&lt;Year&gt;2014&lt;/Year&gt;&lt;RecNum&gt;1040&lt;/RecNum&gt;&lt;DisplayText&gt;[1]&lt;/DisplayText&gt;&lt;record&gt;&lt;rec-number&gt;1040&lt;/rec-number&gt;&lt;foreign-keys&gt;&lt;key app="EN" db-id="f2assswftx55tcete05500x9dasvfze5wse0"&gt;1040&lt;/key&gt;&lt;/foreign-keys&gt;&lt;ref-type name="Audiovisual Material"&gt;3&lt;/ref-type&gt;&lt;contributors&gt;&lt;authors&gt;&lt;author&gt;Moynihan, Ray&lt;/author&gt;&lt;/authors&gt;&lt;/contributors&gt;&lt;titles&gt;&lt;title&gt;Over-diagnosis, over-treatment and industry influence. Surely not in sports medicine?&lt;/title&gt;&lt;/titles&gt;&lt;dates&gt;&lt;year&gt;2014&lt;/year&gt;&lt;pub-dates&gt;&lt;date&gt;24th May&lt;/date&gt;&lt;/pub-dates&gt;&lt;/dates&gt;&lt;urls&gt;&lt;related-urls&gt;&lt;url&gt;https://soundcloud.com/bmjpodcasts/overdiagnosis-in-sports-medicine-fai-for-example-the-great-ray-moynihan-selling-sickness?in=bmjpodcasts/sets/bjsm-1&lt;/url&gt;&lt;/related-urls&gt;&lt;/urls&gt;&lt;/record&gt;&lt;/Cite&gt;&lt;/EndNote&gt;</w:instrText>
      </w:r>
      <w:r w:rsidR="003253D5" w:rsidRPr="00B728FA">
        <w:rPr>
          <w:rFonts w:ascii="Times New Roman" w:hAnsi="Times New Roman" w:cs="Times New Roman"/>
          <w:sz w:val="24"/>
          <w:szCs w:val="24"/>
        </w:rPr>
        <w:fldChar w:fldCharType="separate"/>
      </w:r>
      <w:r w:rsidR="004F2C6E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Moynihan, 2014 #1040" w:history="1">
        <w:r w:rsidR="00981EB1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4F2C6E">
        <w:rPr>
          <w:rFonts w:ascii="Times New Roman" w:hAnsi="Times New Roman" w:cs="Times New Roman"/>
          <w:noProof/>
          <w:sz w:val="24"/>
          <w:szCs w:val="24"/>
        </w:rPr>
        <w:t>]</w:t>
      </w:r>
      <w:r w:rsidR="003253D5" w:rsidRPr="00B728FA">
        <w:rPr>
          <w:rFonts w:ascii="Times New Roman" w:hAnsi="Times New Roman" w:cs="Times New Roman"/>
          <w:sz w:val="24"/>
          <w:szCs w:val="24"/>
        </w:rPr>
        <w:fldChar w:fldCharType="end"/>
      </w:r>
      <w:r w:rsidR="00C07EA1" w:rsidRPr="00B728FA">
        <w:rPr>
          <w:rFonts w:ascii="Times New Roman" w:hAnsi="Times New Roman" w:cs="Times New Roman"/>
          <w:sz w:val="24"/>
          <w:szCs w:val="24"/>
        </w:rPr>
        <w:t xml:space="preserve"> </w:t>
      </w:r>
      <w:r w:rsidR="002C32AA">
        <w:rPr>
          <w:rFonts w:ascii="Times New Roman" w:hAnsi="Times New Roman" w:cs="Times New Roman"/>
          <w:sz w:val="24"/>
          <w:szCs w:val="24"/>
        </w:rPr>
        <w:t xml:space="preserve">as well as many others. </w:t>
      </w:r>
      <w:r w:rsidR="00DE1ECC" w:rsidRPr="00B728FA">
        <w:rPr>
          <w:rFonts w:ascii="Times New Roman" w:hAnsi="Times New Roman" w:cs="Times New Roman"/>
          <w:sz w:val="24"/>
          <w:szCs w:val="24"/>
        </w:rPr>
        <w:t xml:space="preserve">Labelling healthy individuals with mild problems as ‘sick’ is </w:t>
      </w:r>
      <w:r w:rsidR="00DE7C1C">
        <w:rPr>
          <w:rFonts w:ascii="Times New Roman" w:hAnsi="Times New Roman" w:cs="Times New Roman"/>
          <w:sz w:val="24"/>
          <w:szCs w:val="24"/>
        </w:rPr>
        <w:t>concerning</w:t>
      </w:r>
      <w:r w:rsidR="00DE1ECC" w:rsidRPr="00B728FA">
        <w:rPr>
          <w:rFonts w:ascii="Times New Roman" w:hAnsi="Times New Roman" w:cs="Times New Roman"/>
          <w:sz w:val="24"/>
          <w:szCs w:val="24"/>
        </w:rPr>
        <w:t>, notwithstanding the risks and costs of unnecessary treatment.</w:t>
      </w:r>
      <w:r w:rsidR="00DE1ECC" w:rsidRPr="00B728FA">
        <w:rPr>
          <w:rFonts w:ascii="Times New Roman" w:hAnsi="Times New Roman" w:cs="Times New Roman"/>
          <w:sz w:val="24"/>
          <w:szCs w:val="24"/>
        </w:rPr>
        <w:fldChar w:fldCharType="begin"/>
      </w:r>
      <w:r w:rsidR="00A17CD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&lt;EndNote&gt;&lt;Cite&gt;&lt;Author&gt;Moynihan&lt;/Author&gt;&lt;Year&gt;2012&lt;/Year&gt;&lt;RecNum&gt;665&lt;/RecNum&gt;&lt;DisplayText&gt;[2]&lt;/DisplayText&gt;&lt;record&gt;&lt;rec-number&gt;665&lt;/rec-number&gt;&lt;foreign-keys&gt;&lt;key app="EN" db-id="f2assswftx55tcete05500x9dasvfze5wse0"&gt;665&lt;/key&gt;&lt;/foreign-keys&gt;&lt;ref-type name="Journal Article"&gt;17&lt;/ref-type&gt;&lt;contributors&gt;&lt;authors&gt;&lt;author&gt;Moynihan, Ray&lt;/author&gt;&lt;author&gt;Doust, Jenny&lt;/author&gt;&lt;author&gt;Henry, David&lt;/author&gt;&lt;/authors&gt;&lt;/contributors&gt;&lt;titles&gt;&lt;title&gt;Preventing overdiagnosis: how to stop harming the healthy&lt;/title&gt;&lt;secondary-title&gt;BMJ&lt;/secondary-title&gt;&lt;short-title&gt;Preventing overdiagnosis: how to stop harming the healthy&lt;/short-title&gt;&lt;/titles&gt;&lt;periodical&gt;&lt;full-title&gt;BMJ&lt;/full-title&gt;&lt;/periodical&gt;&lt;pages&gt;e3502&lt;/pages&gt;&lt;volume&gt;344&lt;/volume&gt;&lt;dates&gt;&lt;year&gt;2012&lt;/year&gt;&lt;/dates&gt;&lt;isbn&gt;1756-1833&lt;/isbn&gt;&lt;urls&gt;&lt;/urls&gt;&lt;/record&gt;&lt;/Cite&gt;&lt;/EndNote&gt;</w:instrText>
      </w:r>
      <w:r w:rsidR="00DE1ECC" w:rsidRPr="00B728FA">
        <w:rPr>
          <w:rFonts w:ascii="Times New Roman" w:hAnsi="Times New Roman" w:cs="Times New Roman"/>
          <w:sz w:val="24"/>
          <w:szCs w:val="24"/>
        </w:rPr>
        <w:fldChar w:fldCharType="separate"/>
      </w:r>
      <w:r w:rsidR="00A17CDD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" w:tooltip="Moynihan, 2012 #665" w:history="1">
        <w:r w:rsidR="00981EB1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 w:rsidR="00A17CDD">
        <w:rPr>
          <w:rFonts w:ascii="Times New Roman" w:hAnsi="Times New Roman" w:cs="Times New Roman"/>
          <w:noProof/>
          <w:sz w:val="24"/>
          <w:szCs w:val="24"/>
        </w:rPr>
        <w:t>]</w:t>
      </w:r>
      <w:r w:rsidR="00DE1ECC" w:rsidRPr="00B728FA">
        <w:rPr>
          <w:rFonts w:ascii="Times New Roman" w:hAnsi="Times New Roman" w:cs="Times New Roman"/>
          <w:sz w:val="24"/>
          <w:szCs w:val="24"/>
        </w:rPr>
        <w:fldChar w:fldCharType="end"/>
      </w:r>
      <w:r w:rsidR="00DE1ECC" w:rsidRPr="00B728FA">
        <w:rPr>
          <w:rFonts w:ascii="Times New Roman" w:hAnsi="Times New Roman" w:cs="Times New Roman"/>
          <w:sz w:val="24"/>
          <w:szCs w:val="24"/>
        </w:rPr>
        <w:t xml:space="preserve"> </w:t>
      </w:r>
      <w:r w:rsidR="00EF6FC7" w:rsidRPr="00B728FA">
        <w:rPr>
          <w:rFonts w:ascii="Times New Roman" w:hAnsi="Times New Roman" w:cs="Times New Roman"/>
          <w:sz w:val="24"/>
          <w:szCs w:val="24"/>
        </w:rPr>
        <w:t xml:space="preserve">Clinical decision-making depends on understanding the boundaries between health and disease. </w:t>
      </w:r>
      <w:r w:rsidR="00EF6FC7">
        <w:rPr>
          <w:rFonts w:ascii="Times New Roman" w:hAnsi="Times New Roman" w:cs="Times New Roman"/>
          <w:sz w:val="24"/>
          <w:szCs w:val="24"/>
        </w:rPr>
        <w:t>However</w:t>
      </w:r>
      <w:r w:rsidR="00EF6FC7" w:rsidRPr="00B728FA">
        <w:rPr>
          <w:rFonts w:ascii="Times New Roman" w:hAnsi="Times New Roman" w:cs="Times New Roman"/>
          <w:sz w:val="24"/>
          <w:szCs w:val="24"/>
        </w:rPr>
        <w:t xml:space="preserve"> </w:t>
      </w:r>
      <w:r w:rsidR="00EF6FC7">
        <w:rPr>
          <w:rFonts w:ascii="Times New Roman" w:hAnsi="Times New Roman" w:cs="Times New Roman"/>
          <w:sz w:val="24"/>
          <w:szCs w:val="24"/>
        </w:rPr>
        <w:t>boundaries are often blurred</w:t>
      </w:r>
      <w:r w:rsidR="00EF6FC7" w:rsidRPr="00B728FA">
        <w:rPr>
          <w:rFonts w:ascii="Times New Roman" w:hAnsi="Times New Roman" w:cs="Times New Roman"/>
          <w:sz w:val="24"/>
          <w:szCs w:val="24"/>
        </w:rPr>
        <w:t xml:space="preserve"> due to complex and interactive psychosocial and cultural factors.</w:t>
      </w:r>
    </w:p>
    <w:p w14:paraId="602AFF70" w14:textId="6BC6D476" w:rsidR="000A7C78" w:rsidRPr="00B728FA" w:rsidRDefault="00DE1ECC" w:rsidP="000639D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728FA">
        <w:rPr>
          <w:rFonts w:ascii="Times New Roman" w:hAnsi="Times New Roman" w:cs="Times New Roman"/>
          <w:sz w:val="24"/>
          <w:szCs w:val="24"/>
        </w:rPr>
        <w:t xml:space="preserve">In the era of patient-centred </w:t>
      </w:r>
      <w:r>
        <w:rPr>
          <w:rFonts w:ascii="Times New Roman" w:hAnsi="Times New Roman" w:cs="Times New Roman"/>
          <w:sz w:val="24"/>
          <w:szCs w:val="24"/>
        </w:rPr>
        <w:t>care</w:t>
      </w:r>
      <w:r w:rsidRPr="00B728FA">
        <w:rPr>
          <w:rFonts w:ascii="Times New Roman" w:hAnsi="Times New Roman" w:cs="Times New Roman"/>
          <w:sz w:val="24"/>
          <w:szCs w:val="24"/>
        </w:rPr>
        <w:t xml:space="preserve"> the goal of treatment should be to address the individual as a whole and enable return to usual daily life.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3C5" w:rsidRPr="00B728FA">
        <w:rPr>
          <w:rFonts w:ascii="Times New Roman" w:hAnsi="Times New Roman" w:cs="Times New Roman"/>
          <w:sz w:val="24"/>
          <w:szCs w:val="24"/>
        </w:rPr>
        <w:t xml:space="preserve">Targeting disability, rather than disease </w:t>
      </w:r>
      <w:r w:rsidR="005D16CF">
        <w:rPr>
          <w:rFonts w:ascii="Times New Roman" w:hAnsi="Times New Roman" w:cs="Times New Roman"/>
          <w:sz w:val="24"/>
          <w:szCs w:val="24"/>
        </w:rPr>
        <w:t>alone</w:t>
      </w:r>
      <w:r w:rsidR="006723C5" w:rsidRPr="00B728FA">
        <w:rPr>
          <w:rFonts w:ascii="Times New Roman" w:hAnsi="Times New Roman" w:cs="Times New Roman"/>
          <w:sz w:val="24"/>
          <w:szCs w:val="24"/>
        </w:rPr>
        <w:t xml:space="preserve">, </w:t>
      </w:r>
      <w:r w:rsidR="00B63D31">
        <w:rPr>
          <w:rFonts w:ascii="Times New Roman" w:hAnsi="Times New Roman" w:cs="Times New Roman"/>
          <w:sz w:val="24"/>
          <w:szCs w:val="24"/>
        </w:rPr>
        <w:t>must</w:t>
      </w:r>
      <w:r w:rsidR="00B63D31" w:rsidRPr="00B728FA">
        <w:rPr>
          <w:rFonts w:ascii="Times New Roman" w:hAnsi="Times New Roman" w:cs="Times New Roman"/>
          <w:sz w:val="24"/>
          <w:szCs w:val="24"/>
        </w:rPr>
        <w:t xml:space="preserve"> </w:t>
      </w:r>
      <w:r w:rsidR="006723C5" w:rsidRPr="00B728FA">
        <w:rPr>
          <w:rFonts w:ascii="Times New Roman" w:hAnsi="Times New Roman" w:cs="Times New Roman"/>
          <w:sz w:val="24"/>
          <w:szCs w:val="24"/>
        </w:rPr>
        <w:t>be a priority</w:t>
      </w:r>
      <w:r w:rsidR="003B0513" w:rsidRPr="00B728FA">
        <w:rPr>
          <w:rFonts w:ascii="Times New Roman" w:hAnsi="Times New Roman" w:cs="Times New Roman"/>
          <w:sz w:val="24"/>
          <w:szCs w:val="24"/>
        </w:rPr>
        <w:t xml:space="preserve"> for clinicians</w:t>
      </w:r>
      <w:r w:rsidR="007616AA" w:rsidRPr="00B728FA">
        <w:rPr>
          <w:rFonts w:ascii="Times New Roman" w:hAnsi="Times New Roman" w:cs="Times New Roman"/>
          <w:sz w:val="24"/>
          <w:szCs w:val="24"/>
        </w:rPr>
        <w:t xml:space="preserve">, particularly </w:t>
      </w:r>
      <w:r w:rsidR="00902445" w:rsidRPr="00B728FA">
        <w:rPr>
          <w:rFonts w:ascii="Times New Roman" w:hAnsi="Times New Roman" w:cs="Times New Roman"/>
          <w:sz w:val="24"/>
          <w:szCs w:val="24"/>
        </w:rPr>
        <w:t>in the case of</w:t>
      </w:r>
      <w:r w:rsidR="007616AA" w:rsidRPr="00B728FA">
        <w:rPr>
          <w:rFonts w:ascii="Times New Roman" w:hAnsi="Times New Roman" w:cs="Times New Roman"/>
          <w:sz w:val="24"/>
          <w:szCs w:val="24"/>
        </w:rPr>
        <w:t xml:space="preserve"> diseases</w:t>
      </w:r>
      <w:r w:rsidR="008F2438" w:rsidRPr="00B728FA">
        <w:rPr>
          <w:rFonts w:ascii="Times New Roman" w:hAnsi="Times New Roman" w:cs="Times New Roman"/>
          <w:sz w:val="24"/>
          <w:szCs w:val="24"/>
        </w:rPr>
        <w:t xml:space="preserve"> such as osteoarthritis</w:t>
      </w:r>
      <w:r w:rsidR="006C31B5">
        <w:rPr>
          <w:rFonts w:ascii="Times New Roman" w:hAnsi="Times New Roman" w:cs="Times New Roman"/>
          <w:sz w:val="24"/>
          <w:szCs w:val="24"/>
        </w:rPr>
        <w:t xml:space="preserve"> </w:t>
      </w:r>
      <w:r w:rsidR="00902445" w:rsidRPr="00B728FA">
        <w:rPr>
          <w:rFonts w:ascii="Times New Roman" w:hAnsi="Times New Roman" w:cs="Times New Roman"/>
          <w:sz w:val="24"/>
          <w:szCs w:val="24"/>
        </w:rPr>
        <w:t xml:space="preserve">that </w:t>
      </w:r>
      <w:r w:rsidR="008F2438" w:rsidRPr="00B728FA">
        <w:rPr>
          <w:rFonts w:ascii="Times New Roman" w:hAnsi="Times New Roman" w:cs="Times New Roman"/>
          <w:sz w:val="24"/>
          <w:szCs w:val="24"/>
        </w:rPr>
        <w:t>may be</w:t>
      </w:r>
      <w:r w:rsidR="00193AE6" w:rsidRPr="00B728FA">
        <w:rPr>
          <w:rFonts w:ascii="Times New Roman" w:hAnsi="Times New Roman" w:cs="Times New Roman"/>
          <w:sz w:val="24"/>
          <w:szCs w:val="24"/>
        </w:rPr>
        <w:t xml:space="preserve"> considered</w:t>
      </w:r>
      <w:r w:rsidR="007616AA" w:rsidRPr="00B728FA">
        <w:rPr>
          <w:rFonts w:ascii="Times New Roman" w:hAnsi="Times New Roman" w:cs="Times New Roman"/>
          <w:sz w:val="24"/>
          <w:szCs w:val="24"/>
        </w:rPr>
        <w:t xml:space="preserve"> </w:t>
      </w:r>
      <w:r w:rsidR="003C29C1">
        <w:rPr>
          <w:rFonts w:ascii="Times New Roman" w:hAnsi="Times New Roman" w:cs="Times New Roman"/>
          <w:sz w:val="24"/>
          <w:szCs w:val="24"/>
        </w:rPr>
        <w:t>‘</w:t>
      </w:r>
      <w:r w:rsidR="00902445" w:rsidRPr="00B728FA">
        <w:rPr>
          <w:rFonts w:ascii="Times New Roman" w:hAnsi="Times New Roman" w:cs="Times New Roman"/>
          <w:sz w:val="24"/>
          <w:szCs w:val="24"/>
        </w:rPr>
        <w:t>par for the course</w:t>
      </w:r>
      <w:r w:rsidR="003C29C1">
        <w:rPr>
          <w:rFonts w:ascii="Times New Roman" w:hAnsi="Times New Roman" w:cs="Times New Roman"/>
          <w:sz w:val="24"/>
          <w:szCs w:val="24"/>
        </w:rPr>
        <w:t>’</w:t>
      </w:r>
      <w:r w:rsidR="00193AE6" w:rsidRPr="00B728FA">
        <w:rPr>
          <w:rFonts w:ascii="Times New Roman" w:hAnsi="Times New Roman" w:cs="Times New Roman"/>
          <w:sz w:val="24"/>
          <w:szCs w:val="24"/>
        </w:rPr>
        <w:t xml:space="preserve"> </w:t>
      </w:r>
      <w:r w:rsidR="000B1789">
        <w:rPr>
          <w:rFonts w:ascii="Times New Roman" w:hAnsi="Times New Roman" w:cs="Times New Roman"/>
          <w:sz w:val="24"/>
          <w:szCs w:val="24"/>
        </w:rPr>
        <w:t>of</w:t>
      </w:r>
      <w:r w:rsidR="000B1789" w:rsidRPr="00B728FA">
        <w:rPr>
          <w:rFonts w:ascii="Times New Roman" w:hAnsi="Times New Roman" w:cs="Times New Roman"/>
          <w:sz w:val="24"/>
          <w:szCs w:val="24"/>
        </w:rPr>
        <w:t xml:space="preserve"> </w:t>
      </w:r>
      <w:r w:rsidR="00193AE6" w:rsidRPr="00B728FA">
        <w:rPr>
          <w:rFonts w:ascii="Times New Roman" w:hAnsi="Times New Roman" w:cs="Times New Roman"/>
          <w:sz w:val="24"/>
          <w:szCs w:val="24"/>
        </w:rPr>
        <w:t>ageing</w:t>
      </w:r>
      <w:r w:rsidR="007616AA" w:rsidRPr="00B728FA">
        <w:rPr>
          <w:rFonts w:ascii="Times New Roman" w:hAnsi="Times New Roman" w:cs="Times New Roman"/>
          <w:sz w:val="24"/>
          <w:szCs w:val="24"/>
        </w:rPr>
        <w:t>.</w:t>
      </w:r>
      <w:r w:rsidR="005F07D4" w:rsidRPr="00B728FA">
        <w:rPr>
          <w:rFonts w:ascii="Times New Roman" w:hAnsi="Times New Roman" w:cs="Times New Roman"/>
          <w:sz w:val="24"/>
          <w:szCs w:val="24"/>
        </w:rPr>
        <w:t xml:space="preserve"> </w:t>
      </w:r>
      <w:r w:rsidR="00C87ACE">
        <w:rPr>
          <w:rFonts w:ascii="Times New Roman" w:hAnsi="Times New Roman" w:cs="Times New Roman"/>
          <w:sz w:val="24"/>
          <w:szCs w:val="24"/>
        </w:rPr>
        <w:t>For example, o</w:t>
      </w:r>
      <w:r w:rsidR="006E4765">
        <w:rPr>
          <w:rFonts w:ascii="Times New Roman" w:hAnsi="Times New Roman" w:cs="Times New Roman"/>
          <w:sz w:val="24"/>
          <w:szCs w:val="24"/>
        </w:rPr>
        <w:t>steoarthritis</w:t>
      </w:r>
      <w:r w:rsidR="0001509B">
        <w:rPr>
          <w:rFonts w:ascii="Times New Roman" w:hAnsi="Times New Roman" w:cs="Times New Roman"/>
          <w:sz w:val="24"/>
          <w:szCs w:val="24"/>
        </w:rPr>
        <w:t xml:space="preserve"> is a leading cause </w:t>
      </w:r>
      <w:r w:rsidR="00DE7C1C" w:rsidRPr="00B728FA">
        <w:rPr>
          <w:rFonts w:ascii="Times New Roman" w:hAnsi="Times New Roman" w:cs="Times New Roman"/>
          <w:sz w:val="24"/>
          <w:szCs w:val="24"/>
        </w:rPr>
        <w:t>of disability worldwide</w:t>
      </w:r>
      <w:r w:rsidR="00DE7C1C">
        <w:rPr>
          <w:rFonts w:ascii="Times New Roman" w:hAnsi="Times New Roman" w:cs="Times New Roman"/>
          <w:sz w:val="24"/>
          <w:szCs w:val="24"/>
        </w:rPr>
        <w:t>,</w:t>
      </w:r>
      <w:r w:rsidR="00DE7C1C" w:rsidRPr="00B728FA">
        <w:rPr>
          <w:rFonts w:ascii="Times New Roman" w:hAnsi="Times New Roman" w:cs="Times New Roman"/>
          <w:sz w:val="24"/>
          <w:szCs w:val="24"/>
        </w:rPr>
        <w:t xml:space="preserve"> </w:t>
      </w:r>
      <w:r w:rsidR="00DE7C1C">
        <w:rPr>
          <w:rFonts w:ascii="Times New Roman" w:hAnsi="Times New Roman" w:cs="Times New Roman"/>
          <w:sz w:val="24"/>
          <w:szCs w:val="24"/>
        </w:rPr>
        <w:t>and</w:t>
      </w:r>
      <w:r w:rsidR="00DE7C1C" w:rsidRPr="00B728FA">
        <w:rPr>
          <w:rFonts w:ascii="Times New Roman" w:hAnsi="Times New Roman" w:cs="Times New Roman"/>
          <w:sz w:val="24"/>
          <w:szCs w:val="24"/>
        </w:rPr>
        <w:t xml:space="preserve"> this burden</w:t>
      </w:r>
      <w:r w:rsidR="00DE7C1C">
        <w:rPr>
          <w:rFonts w:ascii="Times New Roman" w:hAnsi="Times New Roman" w:cs="Times New Roman"/>
          <w:sz w:val="24"/>
          <w:szCs w:val="24"/>
        </w:rPr>
        <w:t xml:space="preserve"> is</w:t>
      </w:r>
      <w:r w:rsidR="00DE7C1C" w:rsidRPr="00B728FA">
        <w:rPr>
          <w:rFonts w:ascii="Times New Roman" w:hAnsi="Times New Roman" w:cs="Times New Roman"/>
          <w:sz w:val="24"/>
          <w:szCs w:val="24"/>
        </w:rPr>
        <w:t xml:space="preserve"> set to rise</w:t>
      </w:r>
      <w:r w:rsidR="00DE7C1C">
        <w:rPr>
          <w:rFonts w:ascii="Times New Roman" w:hAnsi="Times New Roman" w:cs="Times New Roman"/>
          <w:sz w:val="24"/>
          <w:szCs w:val="24"/>
        </w:rPr>
        <w:t xml:space="preserve"> alongside population ageing. Thus, cost-effective interventions are essential</w:t>
      </w:r>
      <w:r w:rsidR="00DE7C1C" w:rsidRPr="00B728FA">
        <w:rPr>
          <w:rFonts w:ascii="Times New Roman" w:hAnsi="Times New Roman" w:cs="Times New Roman"/>
          <w:sz w:val="24"/>
          <w:szCs w:val="24"/>
        </w:rPr>
        <w:t xml:space="preserve">. </w:t>
      </w:r>
      <w:r w:rsidR="009D7021">
        <w:rPr>
          <w:rFonts w:ascii="Times New Roman" w:hAnsi="Times New Roman" w:cs="Times New Roman"/>
          <w:sz w:val="24"/>
          <w:szCs w:val="24"/>
        </w:rPr>
        <w:t>Identifying disease</w:t>
      </w:r>
      <w:r w:rsidR="00C763E3">
        <w:rPr>
          <w:rFonts w:ascii="Times New Roman" w:hAnsi="Times New Roman" w:cs="Times New Roman"/>
          <w:sz w:val="24"/>
          <w:szCs w:val="24"/>
        </w:rPr>
        <w:t xml:space="preserve"> and discerning </w:t>
      </w:r>
      <w:r w:rsidR="009D7021">
        <w:rPr>
          <w:rFonts w:ascii="Times New Roman" w:hAnsi="Times New Roman" w:cs="Times New Roman"/>
          <w:sz w:val="24"/>
          <w:szCs w:val="24"/>
        </w:rPr>
        <w:t>when to intervene</w:t>
      </w:r>
      <w:r w:rsidR="00C763E3">
        <w:rPr>
          <w:rFonts w:ascii="Times New Roman" w:hAnsi="Times New Roman" w:cs="Times New Roman"/>
          <w:sz w:val="24"/>
          <w:szCs w:val="24"/>
        </w:rPr>
        <w:t xml:space="preserve"> </w:t>
      </w:r>
      <w:r w:rsidR="00AD379F">
        <w:rPr>
          <w:rFonts w:ascii="Times New Roman" w:hAnsi="Times New Roman" w:cs="Times New Roman"/>
          <w:sz w:val="24"/>
          <w:szCs w:val="24"/>
        </w:rPr>
        <w:t>are</w:t>
      </w:r>
      <w:r w:rsidR="00C763E3">
        <w:rPr>
          <w:rFonts w:ascii="Times New Roman" w:hAnsi="Times New Roman" w:cs="Times New Roman"/>
          <w:sz w:val="24"/>
          <w:szCs w:val="24"/>
        </w:rPr>
        <w:t xml:space="preserve"> salient concern</w:t>
      </w:r>
      <w:r w:rsidR="00AD379F">
        <w:rPr>
          <w:rFonts w:ascii="Times New Roman" w:hAnsi="Times New Roman" w:cs="Times New Roman"/>
          <w:sz w:val="24"/>
          <w:szCs w:val="24"/>
        </w:rPr>
        <w:t>s</w:t>
      </w:r>
      <w:r w:rsidR="00C763E3">
        <w:rPr>
          <w:rFonts w:ascii="Times New Roman" w:hAnsi="Times New Roman" w:cs="Times New Roman"/>
          <w:sz w:val="24"/>
          <w:szCs w:val="24"/>
        </w:rPr>
        <w:t xml:space="preserve"> for clinicians, particularly in light of the problems of overdiagnosis and overtreatment. </w:t>
      </w:r>
      <w:r w:rsidR="00EF6FC7">
        <w:rPr>
          <w:rFonts w:ascii="Times New Roman" w:hAnsi="Times New Roman" w:cs="Times New Roman"/>
          <w:sz w:val="24"/>
          <w:szCs w:val="24"/>
        </w:rPr>
        <w:t xml:space="preserve">But </w:t>
      </w:r>
      <w:r w:rsidR="00C87ACE">
        <w:rPr>
          <w:rFonts w:ascii="Times New Roman" w:hAnsi="Times New Roman" w:cs="Times New Roman"/>
          <w:sz w:val="24"/>
          <w:szCs w:val="24"/>
        </w:rPr>
        <w:t>when does a joint change from being</w:t>
      </w:r>
      <w:r w:rsidR="00EF6FC7">
        <w:rPr>
          <w:rFonts w:ascii="Times New Roman" w:hAnsi="Times New Roman" w:cs="Times New Roman"/>
          <w:sz w:val="24"/>
          <w:szCs w:val="24"/>
        </w:rPr>
        <w:t xml:space="preserve"> ‘health</w:t>
      </w:r>
      <w:r w:rsidR="00C87ACE">
        <w:rPr>
          <w:rFonts w:ascii="Times New Roman" w:hAnsi="Times New Roman" w:cs="Times New Roman"/>
          <w:sz w:val="24"/>
          <w:szCs w:val="24"/>
        </w:rPr>
        <w:t>y</w:t>
      </w:r>
      <w:r w:rsidR="00EF6FC7">
        <w:rPr>
          <w:rFonts w:ascii="Times New Roman" w:hAnsi="Times New Roman" w:cs="Times New Roman"/>
          <w:sz w:val="24"/>
          <w:szCs w:val="24"/>
        </w:rPr>
        <w:t xml:space="preserve">’ </w:t>
      </w:r>
      <w:r w:rsidR="00C87ACE">
        <w:rPr>
          <w:rFonts w:ascii="Times New Roman" w:hAnsi="Times New Roman" w:cs="Times New Roman"/>
          <w:sz w:val="24"/>
          <w:szCs w:val="24"/>
        </w:rPr>
        <w:t>to</w:t>
      </w:r>
      <w:r w:rsidR="00EF6FC7">
        <w:rPr>
          <w:rFonts w:ascii="Times New Roman" w:hAnsi="Times New Roman" w:cs="Times New Roman"/>
          <w:sz w:val="24"/>
          <w:szCs w:val="24"/>
        </w:rPr>
        <w:t xml:space="preserve"> ‘disease</w:t>
      </w:r>
      <w:r w:rsidR="00C87ACE">
        <w:rPr>
          <w:rFonts w:ascii="Times New Roman" w:hAnsi="Times New Roman" w:cs="Times New Roman"/>
          <w:sz w:val="24"/>
          <w:szCs w:val="24"/>
        </w:rPr>
        <w:t>d</w:t>
      </w:r>
      <w:r w:rsidR="00EF6FC7">
        <w:rPr>
          <w:rFonts w:ascii="Times New Roman" w:hAnsi="Times New Roman" w:cs="Times New Roman"/>
          <w:sz w:val="24"/>
          <w:szCs w:val="24"/>
        </w:rPr>
        <w:t xml:space="preserve">’? </w:t>
      </w:r>
      <w:r w:rsidR="00D00995">
        <w:rPr>
          <w:rFonts w:ascii="Times New Roman" w:hAnsi="Times New Roman" w:cs="Times New Roman"/>
          <w:sz w:val="24"/>
          <w:szCs w:val="24"/>
        </w:rPr>
        <w:t>Definitions</w:t>
      </w:r>
      <w:r w:rsidR="00C87ACE">
        <w:rPr>
          <w:rFonts w:ascii="Times New Roman" w:hAnsi="Times New Roman" w:cs="Times New Roman"/>
          <w:sz w:val="24"/>
          <w:szCs w:val="24"/>
        </w:rPr>
        <w:t xml:space="preserve"> of health and disease</w:t>
      </w:r>
      <w:r w:rsidR="000B291C" w:rsidRPr="00B728FA">
        <w:rPr>
          <w:rFonts w:ascii="Times New Roman" w:hAnsi="Times New Roman" w:cs="Times New Roman"/>
          <w:sz w:val="24"/>
          <w:szCs w:val="24"/>
        </w:rPr>
        <w:t xml:space="preserve"> chang</w:t>
      </w:r>
      <w:r w:rsidR="00C21727" w:rsidRPr="00B728FA">
        <w:rPr>
          <w:rFonts w:ascii="Times New Roman" w:hAnsi="Times New Roman" w:cs="Times New Roman"/>
          <w:sz w:val="24"/>
          <w:szCs w:val="24"/>
        </w:rPr>
        <w:t>e</w:t>
      </w:r>
      <w:r w:rsidR="000B291C" w:rsidRPr="00B728FA">
        <w:rPr>
          <w:rFonts w:ascii="Times New Roman" w:hAnsi="Times New Roman" w:cs="Times New Roman"/>
          <w:sz w:val="24"/>
          <w:szCs w:val="24"/>
        </w:rPr>
        <w:t xml:space="preserve"> over time and </w:t>
      </w:r>
      <w:r w:rsidR="00BA37F1">
        <w:rPr>
          <w:rFonts w:ascii="Times New Roman" w:hAnsi="Times New Roman" w:cs="Times New Roman"/>
          <w:sz w:val="24"/>
          <w:szCs w:val="24"/>
        </w:rPr>
        <w:t xml:space="preserve">vary </w:t>
      </w:r>
      <w:r w:rsidR="000B291C" w:rsidRPr="00B728FA">
        <w:rPr>
          <w:rFonts w:ascii="Times New Roman" w:hAnsi="Times New Roman" w:cs="Times New Roman"/>
          <w:sz w:val="24"/>
          <w:szCs w:val="24"/>
        </w:rPr>
        <w:t>across contexts and cultures</w:t>
      </w:r>
      <w:r w:rsidR="00F940A5" w:rsidRPr="00B728FA">
        <w:rPr>
          <w:rFonts w:ascii="Times New Roman" w:hAnsi="Times New Roman" w:cs="Times New Roman"/>
          <w:sz w:val="24"/>
          <w:szCs w:val="24"/>
        </w:rPr>
        <w:t>.</w:t>
      </w:r>
      <w:r w:rsidR="00EF6F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65B67" w14:textId="77777777" w:rsidR="00134D9D" w:rsidRPr="00B728FA" w:rsidRDefault="00134D9D" w:rsidP="000639D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728FA">
        <w:rPr>
          <w:rFonts w:ascii="Times New Roman" w:hAnsi="Times New Roman" w:cs="Times New Roman"/>
          <w:b/>
          <w:sz w:val="24"/>
          <w:szCs w:val="24"/>
        </w:rPr>
        <w:t>Defining health</w:t>
      </w:r>
    </w:p>
    <w:p w14:paraId="542F9718" w14:textId="5552BF2E" w:rsidR="008C4733" w:rsidRPr="00B728FA" w:rsidRDefault="002D2BCD" w:rsidP="000639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28FA">
        <w:rPr>
          <w:rFonts w:ascii="Times New Roman" w:hAnsi="Times New Roman" w:cs="Times New Roman"/>
          <w:sz w:val="24"/>
          <w:szCs w:val="24"/>
        </w:rPr>
        <w:t>Health is a multi-dimensional concept in which individuals respond to internal and external changes in order to maintain participation in</w:t>
      </w:r>
      <w:r w:rsidR="00B3344C">
        <w:rPr>
          <w:rFonts w:ascii="Times New Roman" w:hAnsi="Times New Roman" w:cs="Times New Roman"/>
          <w:sz w:val="24"/>
          <w:szCs w:val="24"/>
        </w:rPr>
        <w:t xml:space="preserve"> normal</w:t>
      </w:r>
      <w:r w:rsidRPr="00B728FA">
        <w:rPr>
          <w:rFonts w:ascii="Times New Roman" w:hAnsi="Times New Roman" w:cs="Times New Roman"/>
          <w:sz w:val="24"/>
          <w:szCs w:val="24"/>
        </w:rPr>
        <w:t xml:space="preserve"> daily life. I</w:t>
      </w:r>
      <w:r w:rsidR="00134D9D" w:rsidRPr="00B728FA">
        <w:rPr>
          <w:rFonts w:ascii="Times New Roman" w:hAnsi="Times New Roman" w:cs="Times New Roman"/>
          <w:sz w:val="24"/>
          <w:szCs w:val="24"/>
        </w:rPr>
        <w:t>deally</w:t>
      </w:r>
      <w:r w:rsidRPr="00B728FA">
        <w:rPr>
          <w:rFonts w:ascii="Times New Roman" w:hAnsi="Times New Roman" w:cs="Times New Roman"/>
          <w:sz w:val="24"/>
          <w:szCs w:val="24"/>
        </w:rPr>
        <w:t>, health</w:t>
      </w:r>
      <w:r w:rsidR="00970A36" w:rsidRPr="00B728FA">
        <w:rPr>
          <w:rFonts w:ascii="Times New Roman" w:hAnsi="Times New Roman" w:cs="Times New Roman"/>
          <w:sz w:val="24"/>
          <w:szCs w:val="24"/>
        </w:rPr>
        <w:t xml:space="preserve"> is</w:t>
      </w:r>
      <w:r w:rsidR="00134D9D" w:rsidRPr="00B728FA">
        <w:rPr>
          <w:rFonts w:ascii="Times New Roman" w:hAnsi="Times New Roman" w:cs="Times New Roman"/>
          <w:sz w:val="24"/>
          <w:szCs w:val="24"/>
        </w:rPr>
        <w:t xml:space="preserve"> a state of complete independence in activities of daily</w:t>
      </w:r>
      <w:r w:rsidR="00965456" w:rsidRPr="00B728FA">
        <w:rPr>
          <w:rFonts w:ascii="Times New Roman" w:hAnsi="Times New Roman" w:cs="Times New Roman"/>
          <w:sz w:val="24"/>
          <w:szCs w:val="24"/>
        </w:rPr>
        <w:t xml:space="preserve"> living, h</w:t>
      </w:r>
      <w:r w:rsidR="00134D9D" w:rsidRPr="00B728FA">
        <w:rPr>
          <w:rFonts w:ascii="Times New Roman" w:hAnsi="Times New Roman" w:cs="Times New Roman"/>
          <w:sz w:val="24"/>
          <w:szCs w:val="24"/>
        </w:rPr>
        <w:t xml:space="preserve">owever in practical terms health is best understood as a state of </w:t>
      </w:r>
      <w:r w:rsidR="00134D9D" w:rsidRPr="00B728FA">
        <w:rPr>
          <w:rFonts w:ascii="Times New Roman" w:hAnsi="Times New Roman" w:cs="Times New Roman"/>
          <w:i/>
          <w:sz w:val="24"/>
          <w:szCs w:val="24"/>
        </w:rPr>
        <w:t>adequate</w:t>
      </w:r>
      <w:r w:rsidR="00134D9D" w:rsidRPr="00B728FA">
        <w:rPr>
          <w:rFonts w:ascii="Times New Roman" w:hAnsi="Times New Roman" w:cs="Times New Roman"/>
          <w:sz w:val="24"/>
          <w:szCs w:val="24"/>
        </w:rPr>
        <w:t xml:space="preserve"> independen</w:t>
      </w:r>
      <w:r w:rsidR="00D04013" w:rsidRPr="00B728FA">
        <w:rPr>
          <w:rFonts w:ascii="Times New Roman" w:hAnsi="Times New Roman" w:cs="Times New Roman"/>
          <w:sz w:val="24"/>
          <w:szCs w:val="24"/>
        </w:rPr>
        <w:t>ce</w:t>
      </w:r>
      <w:r w:rsidR="00134D9D" w:rsidRPr="00B728FA">
        <w:rPr>
          <w:rFonts w:ascii="Times New Roman" w:hAnsi="Times New Roman" w:cs="Times New Roman"/>
          <w:sz w:val="24"/>
          <w:szCs w:val="24"/>
        </w:rPr>
        <w:t>.</w:t>
      </w:r>
      <w:r w:rsidR="00134D9D" w:rsidRPr="00B728FA">
        <w:rPr>
          <w:rFonts w:ascii="Times New Roman" w:hAnsi="Times New Roman" w:cs="Times New Roman"/>
          <w:sz w:val="24"/>
          <w:szCs w:val="24"/>
        </w:rPr>
        <w:fldChar w:fldCharType="begin"/>
      </w:r>
      <w:r w:rsidR="00981EB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&lt;EndNote&gt;&lt;Cite&gt;&lt;Author&gt;Rattan&lt;/Author&gt;&lt;Year&gt;2013&lt;/Year&gt;&lt;RecNum&gt;755&lt;/RecNum&gt;&lt;DisplayText&gt;[3]&lt;/DisplayText&gt;&lt;record&gt;&lt;rec-number&gt;755&lt;/rec-number&gt;&lt;foreign-keys&gt;&lt;key app="EN" db-id="f2assswftx55tcete05500x9dasvfze5wse0"&gt;755&lt;/key&gt;&lt;/foreign-keys&gt;&lt;ref-type name="Journal Article"&gt;17&lt;/ref-type&gt;&lt;contributors&gt;&lt;authors&gt;&lt;author&gt;Rattan, S. I.&lt;/author&gt;&lt;/authors&gt;&lt;/contributors&gt;&lt;auth-address&gt;Laboratory of Cellular Ageing, Department of Molecular Biology and Genetics, University of Aarhus, Gustav Wieds Vej 10, 8000, Aarhus C, Denmark, rattan@mb.au.dk.&lt;/auth-address&gt;&lt;titles&gt;&lt;title&gt;Healthy ageing, but what is health?&lt;/title&gt;&lt;secondary-title&gt;Biogerontology&lt;/secondary-title&gt;&lt;alt-title&gt;Biogerontology&lt;/alt-title&gt;&lt;short-title&gt;Healthy ageing, but what is health?&lt;/short-title&gt;&lt;/titles&gt;&lt;periodical&gt;&lt;full-title&gt;Biogerontology&lt;/full-title&gt;&lt;abbr-1&gt;Biogerontology&lt;/abbr-1&gt;&lt;/periodical&gt;&lt;alt-periodical&gt;&lt;full-title&gt;Biogerontology&lt;/full-title&gt;&lt;abbr-1&gt;Biogerontology&lt;/abbr-1&gt;&lt;/alt-periodical&gt;&lt;pages&gt;673-7&lt;/pages&gt;&lt;volume&gt;14&lt;/volume&gt;&lt;number&gt;6&lt;/number&gt;&lt;dates&gt;&lt;year&gt;2013&lt;/year&gt;&lt;pub-dates&gt;&lt;date&gt;Dec&lt;/date&gt;&lt;/pub-dates&gt;&lt;/dates&gt;&lt;isbn&gt;1573-6768 (Electronic) 1389-5729 (Linking)&lt;/isbn&gt;&lt;accession-num&gt;23852043&lt;/accession-num&gt;&lt;urls&gt;&lt;related-urls&gt;&lt;url&gt;http://www.ncbi.nlm.nih.gov/pubmed/23852043&lt;/url&gt;&lt;/related-urls&gt;&lt;/urls&gt;&lt;electronic-resource-num&gt;10.1007/s10522-013-9442-7&lt;/electronic-resource-num&gt;&lt;/record&gt;&lt;/Cite&gt;&lt;/EndNote&gt;</w:instrText>
      </w:r>
      <w:r w:rsidR="00134D9D" w:rsidRPr="00B728FA">
        <w:rPr>
          <w:rFonts w:ascii="Times New Roman" w:hAnsi="Times New Roman" w:cs="Times New Roman"/>
          <w:sz w:val="24"/>
          <w:szCs w:val="24"/>
        </w:rPr>
        <w:fldChar w:fldCharType="separate"/>
      </w:r>
      <w:r w:rsidR="00981EB1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" w:tooltip="Rattan, 2013 #755" w:history="1">
        <w:r w:rsidR="00981EB1">
          <w:rPr>
            <w:rFonts w:ascii="Times New Roman" w:hAnsi="Times New Roman" w:cs="Times New Roman"/>
            <w:noProof/>
            <w:sz w:val="24"/>
            <w:szCs w:val="24"/>
          </w:rPr>
          <w:t>3</w:t>
        </w:r>
      </w:hyperlink>
      <w:r w:rsidR="00981EB1">
        <w:rPr>
          <w:rFonts w:ascii="Times New Roman" w:hAnsi="Times New Roman" w:cs="Times New Roman"/>
          <w:noProof/>
          <w:sz w:val="24"/>
          <w:szCs w:val="24"/>
        </w:rPr>
        <w:t>]</w:t>
      </w:r>
      <w:r w:rsidR="00134D9D" w:rsidRPr="00B728FA">
        <w:rPr>
          <w:rFonts w:ascii="Times New Roman" w:hAnsi="Times New Roman" w:cs="Times New Roman"/>
          <w:sz w:val="24"/>
          <w:szCs w:val="24"/>
        </w:rPr>
        <w:fldChar w:fldCharType="end"/>
      </w:r>
      <w:r w:rsidR="00134D9D" w:rsidRPr="00B728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44A30" w14:textId="7ABC1D3B" w:rsidR="00D04013" w:rsidRPr="00B728FA" w:rsidRDefault="00134D9D" w:rsidP="000639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28FA">
        <w:rPr>
          <w:rFonts w:ascii="Times New Roman" w:hAnsi="Times New Roman" w:cs="Times New Roman"/>
          <w:sz w:val="24"/>
          <w:szCs w:val="24"/>
        </w:rPr>
        <w:t xml:space="preserve">The term ‘healthy’ denotes the ability of individuals to cope with their internal states and environmental conditions. </w:t>
      </w:r>
      <w:r w:rsidR="005A3656">
        <w:rPr>
          <w:rFonts w:ascii="Times New Roman" w:hAnsi="Times New Roman" w:cs="Times New Roman"/>
          <w:sz w:val="24"/>
          <w:szCs w:val="24"/>
        </w:rPr>
        <w:t>Yet</w:t>
      </w:r>
      <w:r w:rsidRPr="00B728FA">
        <w:rPr>
          <w:rFonts w:ascii="Times New Roman" w:hAnsi="Times New Roman" w:cs="Times New Roman"/>
          <w:sz w:val="24"/>
          <w:szCs w:val="24"/>
        </w:rPr>
        <w:t xml:space="preserve"> there is a great deal of </w:t>
      </w:r>
      <w:r w:rsidR="009E552B">
        <w:rPr>
          <w:rFonts w:ascii="Times New Roman" w:hAnsi="Times New Roman" w:cs="Times New Roman"/>
          <w:sz w:val="24"/>
          <w:szCs w:val="24"/>
        </w:rPr>
        <w:t xml:space="preserve">normal human </w:t>
      </w:r>
      <w:r w:rsidRPr="00B728FA">
        <w:rPr>
          <w:rFonts w:ascii="Times New Roman" w:hAnsi="Times New Roman" w:cs="Times New Roman"/>
          <w:sz w:val="24"/>
          <w:szCs w:val="24"/>
        </w:rPr>
        <w:t>variation present among</w:t>
      </w:r>
      <w:r w:rsidR="00344C2C">
        <w:rPr>
          <w:rFonts w:ascii="Times New Roman" w:hAnsi="Times New Roman" w:cs="Times New Roman"/>
          <w:sz w:val="24"/>
          <w:szCs w:val="24"/>
        </w:rPr>
        <w:t xml:space="preserve"> ‘healthy’</w:t>
      </w:r>
      <w:r w:rsidRPr="00B728FA">
        <w:rPr>
          <w:rFonts w:ascii="Times New Roman" w:hAnsi="Times New Roman" w:cs="Times New Roman"/>
          <w:sz w:val="24"/>
          <w:szCs w:val="24"/>
        </w:rPr>
        <w:t xml:space="preserve"> physical and genetic features</w:t>
      </w:r>
      <w:r w:rsidR="009D4B23">
        <w:rPr>
          <w:rFonts w:ascii="Times New Roman" w:hAnsi="Times New Roman" w:cs="Times New Roman"/>
          <w:sz w:val="24"/>
          <w:szCs w:val="24"/>
        </w:rPr>
        <w:t>, m</w:t>
      </w:r>
      <w:r w:rsidR="00B27058">
        <w:rPr>
          <w:rFonts w:ascii="Times New Roman" w:eastAsia="Calibri" w:hAnsi="Times New Roman" w:cs="Times New Roman"/>
          <w:sz w:val="24"/>
          <w:szCs w:val="24"/>
        </w:rPr>
        <w:t xml:space="preserve">uch </w:t>
      </w:r>
      <w:r w:rsidR="00A53A11">
        <w:rPr>
          <w:rFonts w:ascii="Times New Roman" w:eastAsia="Calibri" w:hAnsi="Times New Roman" w:cs="Times New Roman"/>
          <w:sz w:val="24"/>
          <w:szCs w:val="24"/>
        </w:rPr>
        <w:t>of which</w:t>
      </w:r>
      <w:r w:rsidR="00B27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8FA">
        <w:rPr>
          <w:rFonts w:ascii="Times New Roman" w:eastAsia="Calibri" w:hAnsi="Times New Roman" w:cs="Times New Roman"/>
          <w:sz w:val="24"/>
          <w:szCs w:val="24"/>
        </w:rPr>
        <w:t>has no particular clinical significance</w:t>
      </w:r>
      <w:r w:rsidRPr="00B728FA">
        <w:rPr>
          <w:rFonts w:ascii="Times New Roman" w:hAnsi="Times New Roman" w:cs="Times New Roman"/>
          <w:sz w:val="24"/>
          <w:szCs w:val="24"/>
        </w:rPr>
        <w:t xml:space="preserve">. </w:t>
      </w:r>
      <w:r w:rsidR="003F4ACD">
        <w:rPr>
          <w:rFonts w:ascii="Times New Roman" w:hAnsi="Times New Roman" w:cs="Times New Roman"/>
          <w:sz w:val="24"/>
          <w:szCs w:val="24"/>
        </w:rPr>
        <w:t>Our understanding</w:t>
      </w:r>
      <w:r w:rsidR="003F4ACD" w:rsidRPr="00B728FA">
        <w:rPr>
          <w:rFonts w:ascii="Times New Roman" w:hAnsi="Times New Roman" w:cs="Times New Roman"/>
          <w:sz w:val="24"/>
          <w:szCs w:val="24"/>
        </w:rPr>
        <w:t xml:space="preserve"> of health </w:t>
      </w:r>
      <w:r w:rsidR="001A461C">
        <w:rPr>
          <w:rFonts w:ascii="Times New Roman" w:hAnsi="Times New Roman" w:cs="Times New Roman"/>
          <w:sz w:val="24"/>
          <w:szCs w:val="24"/>
        </w:rPr>
        <w:t>must</w:t>
      </w:r>
      <w:r w:rsidR="001A461C" w:rsidRPr="00B728FA">
        <w:rPr>
          <w:rFonts w:ascii="Times New Roman" w:hAnsi="Times New Roman" w:cs="Times New Roman"/>
          <w:sz w:val="24"/>
          <w:szCs w:val="24"/>
        </w:rPr>
        <w:t xml:space="preserve"> </w:t>
      </w:r>
      <w:r w:rsidR="003F4ACD" w:rsidRPr="00B728FA">
        <w:rPr>
          <w:rFonts w:ascii="Times New Roman" w:hAnsi="Times New Roman" w:cs="Times New Roman"/>
          <w:sz w:val="24"/>
          <w:szCs w:val="24"/>
        </w:rPr>
        <w:t xml:space="preserve">take into account </w:t>
      </w:r>
      <w:r w:rsidR="009573D4">
        <w:rPr>
          <w:rFonts w:ascii="Times New Roman" w:hAnsi="Times New Roman" w:cs="Times New Roman"/>
          <w:sz w:val="24"/>
          <w:szCs w:val="24"/>
        </w:rPr>
        <w:t>human experience.</w:t>
      </w:r>
      <w:r w:rsidR="00453BA4">
        <w:rPr>
          <w:rFonts w:ascii="Times New Roman" w:hAnsi="Times New Roman" w:cs="Times New Roman"/>
          <w:sz w:val="24"/>
          <w:szCs w:val="24"/>
        </w:rPr>
        <w:t xml:space="preserve"> A major health catastrophe for one person </w:t>
      </w:r>
      <w:r w:rsidR="00BE2B41">
        <w:rPr>
          <w:rFonts w:ascii="Times New Roman" w:hAnsi="Times New Roman" w:cs="Times New Roman"/>
          <w:sz w:val="24"/>
          <w:szCs w:val="24"/>
        </w:rPr>
        <w:t>is</w:t>
      </w:r>
      <w:r w:rsidR="00453BA4">
        <w:rPr>
          <w:rFonts w:ascii="Times New Roman" w:hAnsi="Times New Roman" w:cs="Times New Roman"/>
          <w:sz w:val="24"/>
          <w:szCs w:val="24"/>
        </w:rPr>
        <w:t xml:space="preserve"> ‘just a flesh wound’ to another.</w:t>
      </w:r>
      <w:r w:rsidR="00CF36F6">
        <w:rPr>
          <w:rFonts w:ascii="Times New Roman" w:hAnsi="Times New Roman" w:cs="Times New Roman"/>
          <w:sz w:val="24"/>
          <w:szCs w:val="24"/>
        </w:rPr>
        <w:t xml:space="preserve"> </w:t>
      </w:r>
      <w:r w:rsidR="008E24EC">
        <w:rPr>
          <w:rFonts w:ascii="Times New Roman" w:hAnsi="Times New Roman" w:cs="Times New Roman"/>
          <w:sz w:val="24"/>
          <w:szCs w:val="24"/>
        </w:rPr>
        <w:t>H</w:t>
      </w:r>
      <w:r w:rsidR="002400D1" w:rsidRPr="00B728FA">
        <w:rPr>
          <w:rFonts w:ascii="Times New Roman" w:hAnsi="Times New Roman" w:cs="Times New Roman"/>
          <w:sz w:val="24"/>
          <w:szCs w:val="24"/>
        </w:rPr>
        <w:t>ealth may</w:t>
      </w:r>
      <w:r w:rsidR="008E24EC">
        <w:rPr>
          <w:rFonts w:ascii="Times New Roman" w:hAnsi="Times New Roman" w:cs="Times New Roman"/>
          <w:sz w:val="24"/>
          <w:szCs w:val="24"/>
        </w:rPr>
        <w:t xml:space="preserve"> therefore</w:t>
      </w:r>
      <w:r w:rsidR="002400D1" w:rsidRPr="00B728FA">
        <w:rPr>
          <w:rFonts w:ascii="Times New Roman" w:hAnsi="Times New Roman" w:cs="Times New Roman"/>
          <w:sz w:val="24"/>
          <w:szCs w:val="24"/>
        </w:rPr>
        <w:t xml:space="preserve"> be </w:t>
      </w:r>
      <w:r w:rsidR="00B5752B" w:rsidRPr="00B728FA">
        <w:rPr>
          <w:rFonts w:ascii="Times New Roman" w:hAnsi="Times New Roman" w:cs="Times New Roman"/>
          <w:sz w:val="24"/>
          <w:szCs w:val="24"/>
        </w:rPr>
        <w:t>regarded</w:t>
      </w:r>
      <w:r w:rsidR="002400D1" w:rsidRPr="00B728FA">
        <w:rPr>
          <w:rFonts w:ascii="Times New Roman" w:hAnsi="Times New Roman" w:cs="Times New Roman"/>
          <w:sz w:val="24"/>
          <w:szCs w:val="24"/>
        </w:rPr>
        <w:t xml:space="preserve"> as the ability to successfully manage </w:t>
      </w:r>
      <w:r w:rsidR="00DE7C1C">
        <w:rPr>
          <w:rFonts w:ascii="Times New Roman" w:hAnsi="Times New Roman" w:cs="Times New Roman"/>
          <w:sz w:val="24"/>
          <w:szCs w:val="24"/>
        </w:rPr>
        <w:t xml:space="preserve">the </w:t>
      </w:r>
      <w:r w:rsidR="008E24EC">
        <w:rPr>
          <w:rFonts w:ascii="Times New Roman" w:hAnsi="Times New Roman" w:cs="Times New Roman"/>
          <w:sz w:val="24"/>
          <w:szCs w:val="24"/>
        </w:rPr>
        <w:t xml:space="preserve">inevitable </w:t>
      </w:r>
      <w:r w:rsidR="00DE7C1C">
        <w:rPr>
          <w:rFonts w:ascii="Times New Roman" w:hAnsi="Times New Roman" w:cs="Times New Roman"/>
          <w:sz w:val="24"/>
          <w:szCs w:val="24"/>
        </w:rPr>
        <w:t>occurrence of disease</w:t>
      </w:r>
      <w:r w:rsidR="002400D1" w:rsidRPr="00B728FA">
        <w:rPr>
          <w:rFonts w:ascii="Times New Roman" w:hAnsi="Times New Roman" w:cs="Times New Roman"/>
          <w:sz w:val="24"/>
          <w:szCs w:val="24"/>
        </w:rPr>
        <w:t>.</w:t>
      </w:r>
      <w:r w:rsidR="002400D1" w:rsidRPr="00B728FA">
        <w:rPr>
          <w:rFonts w:ascii="Times New Roman" w:hAnsi="Times New Roman" w:cs="Times New Roman"/>
          <w:sz w:val="24"/>
          <w:szCs w:val="24"/>
        </w:rPr>
        <w:fldChar w:fldCharType="begin"/>
      </w:r>
      <w:r w:rsidR="00981EB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&lt;EndNote&gt;&lt;Cite&gt;&lt;Author&gt;Moynihan&lt;/Author&gt;&lt;Year&gt;2002&lt;/Year&gt;&lt;RecNum&gt;666&lt;/RecNum&gt;&lt;DisplayText&gt;[4]&lt;/DisplayText&gt;&lt;record&gt;&lt;rec-number&gt;666&lt;/rec-number&gt;&lt;foreign-keys&gt;&lt;key app="EN" db-id="f2assswftx55tcete05500x9dasvfze5wse0"&gt;666&lt;/key&gt;&lt;/foreign-keys&gt;&lt;ref-type name="Journal Article"&gt;17&lt;/ref-type&gt;&lt;contributors&gt;&lt;authors&gt;&lt;author&gt;Moynihan, Ray&lt;/author&gt;&lt;author&gt;Smith, Richard&lt;/author&gt;&lt;/authors&gt;&lt;/contributors&gt;&lt;titles&gt;&lt;title&gt;Too much medicine?: Almost certainly&lt;/title&gt;&lt;secondary-title&gt;BMJ: British Medical Journal&lt;/secondary-title&gt;&lt;short-title&gt;Too much medicine?: Almost certainly&lt;/short-title&gt;&lt;/titles&gt;&lt;periodical&gt;&lt;full-title&gt;BMJ: British Medical Journal&lt;/full-title&gt;&lt;/periodical&gt;&lt;pages&gt;859&lt;/pages&gt;&lt;volume&gt;324&lt;/volume&gt;&lt;number&gt;7342&lt;/number&gt;&lt;dates&gt;&lt;year&gt;2002&lt;/year&gt;&lt;/dates&gt;&lt;urls&gt;&lt;/urls&gt;&lt;/record&gt;&lt;/Cite&gt;&lt;/EndNote&gt;</w:instrText>
      </w:r>
      <w:r w:rsidR="002400D1" w:rsidRPr="00B728FA">
        <w:rPr>
          <w:rFonts w:ascii="Times New Roman" w:hAnsi="Times New Roman" w:cs="Times New Roman"/>
          <w:sz w:val="24"/>
          <w:szCs w:val="24"/>
        </w:rPr>
        <w:fldChar w:fldCharType="separate"/>
      </w:r>
      <w:r w:rsidR="00981EB1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4" w:tooltip="Moynihan, 2002 #666" w:history="1">
        <w:r w:rsidR="00981EB1">
          <w:rPr>
            <w:rFonts w:ascii="Times New Roman" w:hAnsi="Times New Roman" w:cs="Times New Roman"/>
            <w:noProof/>
            <w:sz w:val="24"/>
            <w:szCs w:val="24"/>
          </w:rPr>
          <w:t>4</w:t>
        </w:r>
      </w:hyperlink>
      <w:r w:rsidR="00981EB1">
        <w:rPr>
          <w:rFonts w:ascii="Times New Roman" w:hAnsi="Times New Roman" w:cs="Times New Roman"/>
          <w:noProof/>
          <w:sz w:val="24"/>
          <w:szCs w:val="24"/>
        </w:rPr>
        <w:t>]</w:t>
      </w:r>
      <w:r w:rsidR="002400D1" w:rsidRPr="00B728FA">
        <w:rPr>
          <w:rFonts w:ascii="Times New Roman" w:hAnsi="Times New Roman" w:cs="Times New Roman"/>
          <w:sz w:val="24"/>
          <w:szCs w:val="24"/>
        </w:rPr>
        <w:fldChar w:fldCharType="end"/>
      </w:r>
      <w:r w:rsidR="002400D1" w:rsidRPr="00B728FA">
        <w:rPr>
          <w:rFonts w:ascii="Times New Roman" w:hAnsi="Times New Roman" w:cs="Times New Roman"/>
          <w:sz w:val="24"/>
          <w:szCs w:val="24"/>
        </w:rPr>
        <w:t xml:space="preserve"> </w:t>
      </w:r>
      <w:r w:rsidR="005E1E9D">
        <w:rPr>
          <w:rFonts w:ascii="Times New Roman" w:hAnsi="Times New Roman" w:cs="Times New Roman"/>
          <w:sz w:val="24"/>
          <w:szCs w:val="24"/>
        </w:rPr>
        <w:t xml:space="preserve">But </w:t>
      </w:r>
      <w:r w:rsidR="00A40EA3">
        <w:rPr>
          <w:rFonts w:ascii="Times New Roman" w:hAnsi="Times New Roman" w:cs="Times New Roman"/>
          <w:sz w:val="24"/>
          <w:szCs w:val="24"/>
        </w:rPr>
        <w:t>what</w:t>
      </w:r>
      <w:r w:rsidR="00A40EA3" w:rsidRPr="00B728FA">
        <w:rPr>
          <w:rFonts w:ascii="Times New Roman" w:hAnsi="Times New Roman" w:cs="Times New Roman"/>
          <w:sz w:val="24"/>
          <w:szCs w:val="24"/>
        </w:rPr>
        <w:t xml:space="preserve"> constitutes a disease is complex. </w:t>
      </w:r>
    </w:p>
    <w:p w14:paraId="455EDE71" w14:textId="77777777" w:rsidR="00134D9D" w:rsidRPr="00B728FA" w:rsidRDefault="00134D9D" w:rsidP="000639D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728FA">
        <w:rPr>
          <w:rFonts w:ascii="Times New Roman" w:hAnsi="Times New Roman" w:cs="Times New Roman"/>
          <w:b/>
          <w:sz w:val="24"/>
          <w:szCs w:val="24"/>
        </w:rPr>
        <w:t xml:space="preserve">Defining disease </w:t>
      </w:r>
    </w:p>
    <w:p w14:paraId="63886812" w14:textId="016EBB6B" w:rsidR="00D04013" w:rsidRPr="00B728FA" w:rsidRDefault="000B291C" w:rsidP="000639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28FA">
        <w:rPr>
          <w:rFonts w:ascii="Times New Roman" w:hAnsi="Times New Roman" w:cs="Times New Roman"/>
          <w:sz w:val="24"/>
          <w:szCs w:val="24"/>
        </w:rPr>
        <w:t>A</w:t>
      </w:r>
      <w:r w:rsidR="00453BA4">
        <w:rPr>
          <w:rFonts w:ascii="Times New Roman" w:hAnsi="Times New Roman" w:cs="Times New Roman"/>
          <w:sz w:val="24"/>
          <w:szCs w:val="24"/>
        </w:rPr>
        <w:t>s clinicians know,</w:t>
      </w:r>
      <w:r w:rsidRPr="00B728FA">
        <w:rPr>
          <w:rFonts w:ascii="Times New Roman" w:hAnsi="Times New Roman" w:cs="Times New Roman"/>
          <w:sz w:val="24"/>
          <w:szCs w:val="24"/>
        </w:rPr>
        <w:t xml:space="preserve"> ‘disease’</w:t>
      </w:r>
      <w:r w:rsidR="00134D9D" w:rsidRPr="00B728FA">
        <w:rPr>
          <w:rFonts w:ascii="Times New Roman" w:hAnsi="Times New Roman" w:cs="Times New Roman"/>
          <w:sz w:val="24"/>
          <w:szCs w:val="24"/>
        </w:rPr>
        <w:t xml:space="preserve"> may </w:t>
      </w:r>
      <w:r w:rsidRPr="00B728FA">
        <w:rPr>
          <w:rFonts w:ascii="Times New Roman" w:hAnsi="Times New Roman" w:cs="Times New Roman"/>
          <w:sz w:val="24"/>
          <w:szCs w:val="24"/>
        </w:rPr>
        <w:t>refer to</w:t>
      </w:r>
      <w:r w:rsidR="00134D9D" w:rsidRPr="00B728FA">
        <w:rPr>
          <w:rFonts w:ascii="Times New Roman" w:hAnsi="Times New Roman" w:cs="Times New Roman"/>
          <w:sz w:val="24"/>
          <w:szCs w:val="24"/>
        </w:rPr>
        <w:t xml:space="preserve"> a group of symptoms, a disorder of structure or function, or features attributed to a specific cause. </w:t>
      </w:r>
      <w:r w:rsidR="00453BA4">
        <w:rPr>
          <w:rFonts w:ascii="Times New Roman" w:hAnsi="Times New Roman" w:cs="Times New Roman"/>
          <w:sz w:val="24"/>
          <w:szCs w:val="24"/>
        </w:rPr>
        <w:t xml:space="preserve">But is that helpful in the clinic? </w:t>
      </w:r>
      <w:r w:rsidR="00134D9D" w:rsidRPr="00B728FA">
        <w:rPr>
          <w:rFonts w:ascii="Times New Roman" w:hAnsi="Times New Roman" w:cs="Times New Roman"/>
          <w:sz w:val="24"/>
          <w:szCs w:val="24"/>
        </w:rPr>
        <w:t xml:space="preserve">Disease is also labelled as the deviation from </w:t>
      </w:r>
      <w:r w:rsidR="00D244A1" w:rsidRPr="00B728FA">
        <w:rPr>
          <w:rFonts w:ascii="Times New Roman" w:hAnsi="Times New Roman" w:cs="Times New Roman"/>
          <w:sz w:val="24"/>
          <w:szCs w:val="24"/>
        </w:rPr>
        <w:t>‘</w:t>
      </w:r>
      <w:r w:rsidR="00134D9D" w:rsidRPr="00B728FA">
        <w:rPr>
          <w:rFonts w:ascii="Times New Roman" w:hAnsi="Times New Roman" w:cs="Times New Roman"/>
          <w:sz w:val="24"/>
          <w:szCs w:val="24"/>
        </w:rPr>
        <w:t>normal</w:t>
      </w:r>
      <w:r w:rsidR="00D244A1" w:rsidRPr="00B728FA">
        <w:rPr>
          <w:rFonts w:ascii="Times New Roman" w:hAnsi="Times New Roman" w:cs="Times New Roman"/>
          <w:sz w:val="24"/>
          <w:szCs w:val="24"/>
        </w:rPr>
        <w:t>’</w:t>
      </w:r>
      <w:r w:rsidR="00134D9D" w:rsidRPr="00B728FA">
        <w:rPr>
          <w:rFonts w:ascii="Times New Roman" w:hAnsi="Times New Roman" w:cs="Times New Roman"/>
          <w:sz w:val="24"/>
          <w:szCs w:val="24"/>
        </w:rPr>
        <w:t xml:space="preserve">, </w:t>
      </w:r>
      <w:r w:rsidR="00D362DB">
        <w:rPr>
          <w:rFonts w:ascii="Times New Roman" w:hAnsi="Times New Roman" w:cs="Times New Roman"/>
          <w:sz w:val="24"/>
          <w:szCs w:val="24"/>
        </w:rPr>
        <w:t>yet</w:t>
      </w:r>
      <w:r w:rsidR="00D362DB" w:rsidRPr="00B728FA">
        <w:rPr>
          <w:rFonts w:ascii="Times New Roman" w:hAnsi="Times New Roman" w:cs="Times New Roman"/>
          <w:sz w:val="24"/>
          <w:szCs w:val="24"/>
        </w:rPr>
        <w:t xml:space="preserve"> </w:t>
      </w:r>
      <w:r w:rsidR="00134D9D" w:rsidRPr="00B728FA">
        <w:rPr>
          <w:rFonts w:ascii="Times New Roman" w:hAnsi="Times New Roman" w:cs="Times New Roman"/>
          <w:sz w:val="24"/>
          <w:szCs w:val="24"/>
        </w:rPr>
        <w:t xml:space="preserve">not all variation is abnormal and not all </w:t>
      </w:r>
      <w:r w:rsidR="00FF4E17" w:rsidRPr="00B728FA">
        <w:rPr>
          <w:rFonts w:ascii="Times New Roman" w:hAnsi="Times New Roman" w:cs="Times New Roman"/>
          <w:sz w:val="24"/>
          <w:szCs w:val="24"/>
        </w:rPr>
        <w:t>abnormalities are problematic</w:t>
      </w:r>
      <w:r w:rsidR="00134D9D" w:rsidRPr="00B728FA">
        <w:rPr>
          <w:rFonts w:ascii="Times New Roman" w:hAnsi="Times New Roman" w:cs="Times New Roman"/>
          <w:sz w:val="24"/>
          <w:szCs w:val="24"/>
        </w:rPr>
        <w:t>.</w:t>
      </w:r>
      <w:r w:rsidR="00D32F8E" w:rsidRPr="00D32F8E">
        <w:rPr>
          <w:rFonts w:ascii="Times New Roman" w:hAnsi="Times New Roman" w:cs="Times New Roman"/>
          <w:sz w:val="24"/>
          <w:szCs w:val="24"/>
        </w:rPr>
        <w:t xml:space="preserve"> </w:t>
      </w:r>
      <w:r w:rsidR="00D32F8E">
        <w:rPr>
          <w:rFonts w:ascii="Times New Roman" w:hAnsi="Times New Roman" w:cs="Times New Roman"/>
          <w:sz w:val="24"/>
          <w:szCs w:val="24"/>
        </w:rPr>
        <w:t>Further, d</w:t>
      </w:r>
      <w:r w:rsidR="00D32F8E" w:rsidRPr="00B728FA">
        <w:rPr>
          <w:rFonts w:ascii="Times New Roman" w:hAnsi="Times New Roman" w:cs="Times New Roman"/>
          <w:sz w:val="24"/>
          <w:szCs w:val="24"/>
        </w:rPr>
        <w:t>isease as</w:t>
      </w:r>
      <w:r w:rsidR="00D32F8E">
        <w:rPr>
          <w:rFonts w:ascii="Times New Roman" w:hAnsi="Times New Roman" w:cs="Times New Roman"/>
          <w:sz w:val="24"/>
          <w:szCs w:val="24"/>
        </w:rPr>
        <w:t xml:space="preserve"> merely</w:t>
      </w:r>
      <w:r w:rsidR="00D32F8E" w:rsidRPr="00B728FA">
        <w:rPr>
          <w:rFonts w:ascii="Times New Roman" w:hAnsi="Times New Roman" w:cs="Times New Roman"/>
          <w:sz w:val="24"/>
          <w:szCs w:val="24"/>
        </w:rPr>
        <w:t xml:space="preserve"> an ‘unhealthy state’ is inadequate.</w:t>
      </w:r>
    </w:p>
    <w:p w14:paraId="5D217687" w14:textId="6ADF8A76" w:rsidR="00F85F15" w:rsidRDefault="00DE1ECC" w:rsidP="000639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28FA">
        <w:rPr>
          <w:rFonts w:ascii="Times New Roman" w:hAnsi="Times New Roman" w:cs="Times New Roman"/>
          <w:sz w:val="24"/>
          <w:szCs w:val="24"/>
        </w:rPr>
        <w:t>Diagnosis of disease is generally based on individual disease definitions and diagnostic thresholds. However, broadened definitions and lowered or unclear thresholds can lead to mild or low-risk problems</w:t>
      </w:r>
      <w:r w:rsidR="00F72CF6">
        <w:rPr>
          <w:rFonts w:ascii="Times New Roman" w:hAnsi="Times New Roman" w:cs="Times New Roman"/>
          <w:sz w:val="24"/>
          <w:szCs w:val="24"/>
        </w:rPr>
        <w:t xml:space="preserve"> diagnosed</w:t>
      </w:r>
      <w:r w:rsidRPr="00B728FA">
        <w:rPr>
          <w:rFonts w:ascii="Times New Roman" w:hAnsi="Times New Roman" w:cs="Times New Roman"/>
          <w:sz w:val="24"/>
          <w:szCs w:val="24"/>
        </w:rPr>
        <w:t xml:space="preserve"> as disease. </w:t>
      </w:r>
      <w:r w:rsidR="00230BF8">
        <w:rPr>
          <w:rFonts w:ascii="Times New Roman" w:hAnsi="Times New Roman" w:cs="Times New Roman"/>
          <w:sz w:val="24"/>
          <w:szCs w:val="24"/>
        </w:rPr>
        <w:t>Moreover,</w:t>
      </w:r>
      <w:r w:rsidR="005676FE">
        <w:rPr>
          <w:rFonts w:ascii="Times New Roman" w:hAnsi="Times New Roman" w:cs="Times New Roman"/>
          <w:sz w:val="24"/>
          <w:szCs w:val="24"/>
        </w:rPr>
        <w:t xml:space="preserve"> diagnosis is all too often a</w:t>
      </w:r>
      <w:r w:rsidR="006C3636">
        <w:rPr>
          <w:rFonts w:ascii="Times New Roman" w:hAnsi="Times New Roman" w:cs="Times New Roman"/>
          <w:sz w:val="24"/>
          <w:szCs w:val="24"/>
        </w:rPr>
        <w:t>ccompanied by the urge to treat, e.g.</w:t>
      </w:r>
      <w:r w:rsidR="00B33DE3">
        <w:rPr>
          <w:rFonts w:ascii="Times New Roman" w:hAnsi="Times New Roman" w:cs="Times New Roman"/>
          <w:sz w:val="24"/>
          <w:szCs w:val="24"/>
        </w:rPr>
        <w:t xml:space="preserve"> </w:t>
      </w:r>
      <w:r w:rsidR="002D3DFB">
        <w:rPr>
          <w:rFonts w:ascii="Times New Roman" w:hAnsi="Times New Roman" w:cs="Times New Roman"/>
          <w:sz w:val="24"/>
          <w:szCs w:val="24"/>
        </w:rPr>
        <w:t>medication</w:t>
      </w:r>
      <w:r w:rsidR="00CD0B92">
        <w:rPr>
          <w:rFonts w:ascii="Times New Roman" w:hAnsi="Times New Roman" w:cs="Times New Roman"/>
          <w:sz w:val="24"/>
          <w:szCs w:val="24"/>
        </w:rPr>
        <w:t xml:space="preserve"> or surgery</w:t>
      </w:r>
      <w:r w:rsidR="005676FE">
        <w:rPr>
          <w:rFonts w:ascii="Times New Roman" w:hAnsi="Times New Roman" w:cs="Times New Roman"/>
          <w:sz w:val="24"/>
          <w:szCs w:val="24"/>
        </w:rPr>
        <w:t xml:space="preserve">. </w:t>
      </w:r>
      <w:r w:rsidR="006A6477">
        <w:rPr>
          <w:rFonts w:ascii="Times New Roman" w:hAnsi="Times New Roman" w:cs="Times New Roman"/>
          <w:sz w:val="24"/>
          <w:szCs w:val="24"/>
        </w:rPr>
        <w:t>But disease manifests differently</w:t>
      </w:r>
      <w:r w:rsidR="00254EBD">
        <w:rPr>
          <w:rFonts w:ascii="Times New Roman" w:hAnsi="Times New Roman" w:cs="Times New Roman"/>
          <w:sz w:val="24"/>
          <w:szCs w:val="24"/>
        </w:rPr>
        <w:t xml:space="preserve"> and does not always </w:t>
      </w:r>
      <w:r w:rsidR="00B549D1">
        <w:rPr>
          <w:rFonts w:ascii="Times New Roman" w:hAnsi="Times New Roman" w:cs="Times New Roman"/>
          <w:sz w:val="24"/>
          <w:szCs w:val="24"/>
        </w:rPr>
        <w:t>necessitate</w:t>
      </w:r>
      <w:r w:rsidR="00DE7C1C">
        <w:rPr>
          <w:rFonts w:ascii="Times New Roman" w:hAnsi="Times New Roman" w:cs="Times New Roman"/>
          <w:sz w:val="24"/>
          <w:szCs w:val="24"/>
        </w:rPr>
        <w:t xml:space="preserve"> a cure</w:t>
      </w:r>
      <w:r w:rsidR="0073629B" w:rsidRPr="00B728FA">
        <w:rPr>
          <w:rFonts w:ascii="Times New Roman" w:hAnsi="Times New Roman" w:cs="Times New Roman"/>
          <w:sz w:val="24"/>
          <w:szCs w:val="24"/>
        </w:rPr>
        <w:t xml:space="preserve">. </w:t>
      </w:r>
      <w:r w:rsidR="0001509B">
        <w:rPr>
          <w:rFonts w:ascii="Times New Roman" w:hAnsi="Times New Roman" w:cs="Times New Roman"/>
          <w:sz w:val="24"/>
          <w:szCs w:val="24"/>
        </w:rPr>
        <w:t>For example, meniscal damage is highly prevalent among the elderly general population yet is not always accompanied by pain or impairment.</w:t>
      </w:r>
      <w:r w:rsidR="0001509B">
        <w:rPr>
          <w:rFonts w:ascii="Times New Roman" w:hAnsi="Times New Roman" w:cs="Times New Roman"/>
          <w:sz w:val="24"/>
          <w:szCs w:val="24"/>
        </w:rPr>
        <w:fldChar w:fldCharType="begin"/>
      </w:r>
      <w:r w:rsidR="00981EB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&lt;EndNote&gt;&lt;Cite&gt;&lt;Author&gt;Englund&lt;/Author&gt;&lt;Year&gt;2012&lt;/Year&gt;&lt;RecNum&gt;1061&lt;/RecNum&gt;&lt;DisplayText&gt;[5]&lt;/DisplayText&gt;&lt;record&gt;&lt;rec-number&gt;1061&lt;/rec-number&gt;&lt;foreign-keys&gt;&lt;key app="EN" db-id="f2assswftx55tcete05500x9dasvfze5wse0"&gt;1061&lt;/key&gt;&lt;/foreign-keys&gt;&lt;ref-type name="Journal Article"&gt;17&lt;/ref-type&gt;&lt;contributors&gt;&lt;authors&gt;&lt;author&gt;Englund, Martin&lt;/author&gt;&lt;author&gt;Roemer, Frank W.&lt;/author&gt;&lt;author&gt;Hayashi, Daichi&lt;/author&gt;&lt;author&gt;Crema, Michel D.&lt;/author&gt;&lt;author&gt;Guermazi, Ali&lt;/author&gt;&lt;/authors&gt;&lt;/contributors&gt;&lt;titles&gt;&lt;title&gt;Meniscus pathology, osteoarthritis and the treatment controversy&lt;/title&gt;&lt;secondary-title&gt;Nat Rev Rheumatol&lt;/secondary-title&gt;&lt;/titles&gt;&lt;periodical&gt;&lt;full-title&gt;Nat Rev Rheumatol&lt;/full-title&gt;&lt;/periodical&gt;&lt;pages&gt;412-419&lt;/pages&gt;&lt;volume&gt;8&lt;/volume&gt;&lt;number&gt;7&lt;/number&gt;&lt;dates&gt;&lt;year&gt;2012&lt;/year&gt;&lt;pub-dates&gt;&lt;date&gt;07//print&lt;/date&gt;&lt;/pub-dates&gt;&lt;/dates&gt;&lt;publisher&gt;Nature Publishing Group, a division of Macmillan Publishers Limited. All Rights Reserved.&lt;/publisher&gt;&lt;isbn&gt;1759-4790&lt;/isbn&gt;&lt;work-type&gt;10.1038/nrrheum.2012.69&lt;/work-type&gt;&lt;urls&gt;&lt;related-urls&gt;&lt;url&gt;http://dx.doi.org/10.1038/nrrheum.2012.69&lt;/url&gt;&lt;url&gt;http://www.nature.com/nrrheum/journal/v8/n7/pdf/nrrheum.2012.69.pdf&lt;/url&gt;&lt;/related-urls&gt;&lt;/urls&gt;&lt;/record&gt;&lt;/Cite&gt;&lt;/EndNote&gt;</w:instrText>
      </w:r>
      <w:r w:rsidR="0001509B">
        <w:rPr>
          <w:rFonts w:ascii="Times New Roman" w:hAnsi="Times New Roman" w:cs="Times New Roman"/>
          <w:sz w:val="24"/>
          <w:szCs w:val="24"/>
        </w:rPr>
        <w:fldChar w:fldCharType="separate"/>
      </w:r>
      <w:r w:rsidR="00981EB1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5" w:tooltip="Englund, 2012 #1061" w:history="1">
        <w:r w:rsidR="00981EB1">
          <w:rPr>
            <w:rFonts w:ascii="Times New Roman" w:hAnsi="Times New Roman" w:cs="Times New Roman"/>
            <w:noProof/>
            <w:sz w:val="24"/>
            <w:szCs w:val="24"/>
          </w:rPr>
          <w:t>5</w:t>
        </w:r>
      </w:hyperlink>
      <w:r w:rsidR="00981EB1">
        <w:rPr>
          <w:rFonts w:ascii="Times New Roman" w:hAnsi="Times New Roman" w:cs="Times New Roman"/>
          <w:noProof/>
          <w:sz w:val="24"/>
          <w:szCs w:val="24"/>
        </w:rPr>
        <w:t>]</w:t>
      </w:r>
      <w:r w:rsidR="0001509B">
        <w:rPr>
          <w:rFonts w:ascii="Times New Roman" w:hAnsi="Times New Roman" w:cs="Times New Roman"/>
          <w:sz w:val="24"/>
          <w:szCs w:val="24"/>
        </w:rPr>
        <w:fldChar w:fldCharType="end"/>
      </w:r>
      <w:r w:rsidR="0001509B">
        <w:rPr>
          <w:rFonts w:ascii="Times New Roman" w:hAnsi="Times New Roman" w:cs="Times New Roman"/>
          <w:sz w:val="24"/>
          <w:szCs w:val="24"/>
        </w:rPr>
        <w:t xml:space="preserve"> </w:t>
      </w:r>
      <w:r w:rsidR="006D7D69">
        <w:rPr>
          <w:rFonts w:ascii="Times New Roman" w:hAnsi="Times New Roman" w:cs="Times New Roman"/>
          <w:sz w:val="24"/>
          <w:szCs w:val="24"/>
        </w:rPr>
        <w:t xml:space="preserve">There is a similar </w:t>
      </w:r>
      <w:r w:rsidR="00B456E4">
        <w:rPr>
          <w:rFonts w:ascii="Times New Roman" w:hAnsi="Times New Roman" w:cs="Times New Roman"/>
          <w:sz w:val="24"/>
          <w:szCs w:val="24"/>
        </w:rPr>
        <w:t>incongruity</w:t>
      </w:r>
      <w:r w:rsidR="006D7D69">
        <w:rPr>
          <w:rFonts w:ascii="Times New Roman" w:hAnsi="Times New Roman" w:cs="Times New Roman"/>
          <w:sz w:val="24"/>
          <w:szCs w:val="24"/>
        </w:rPr>
        <w:t xml:space="preserve"> between radiographic and clinical </w:t>
      </w:r>
      <w:r w:rsidR="006E4765">
        <w:rPr>
          <w:rFonts w:ascii="Times New Roman" w:hAnsi="Times New Roman" w:cs="Times New Roman"/>
          <w:sz w:val="24"/>
          <w:szCs w:val="24"/>
        </w:rPr>
        <w:t>osteoarthritis</w:t>
      </w:r>
      <w:r w:rsidR="006D7D69">
        <w:rPr>
          <w:rFonts w:ascii="Times New Roman" w:hAnsi="Times New Roman" w:cs="Times New Roman"/>
          <w:sz w:val="24"/>
          <w:szCs w:val="24"/>
        </w:rPr>
        <w:t>.</w:t>
      </w:r>
      <w:r w:rsidR="00B456E4">
        <w:rPr>
          <w:rFonts w:ascii="Times New Roman" w:hAnsi="Times New Roman" w:cs="Times New Roman"/>
          <w:sz w:val="24"/>
          <w:szCs w:val="24"/>
        </w:rPr>
        <w:fldChar w:fldCharType="begin"/>
      </w:r>
      <w:r w:rsidR="00981EB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&lt;EndNote&gt;&lt;Cite&gt;&lt;Author&gt;Bedson&lt;/Author&gt;&lt;Year&gt;2008&lt;/Year&gt;&lt;RecNum&gt;1064&lt;/RecNum&gt;&lt;DisplayText&gt;[6]&lt;/DisplayText&gt;&lt;record&gt;&lt;rec-number&gt;1064&lt;/rec-number&gt;&lt;foreign-keys&gt;&lt;key app="EN" db-id="f2assswftx55tcete05500x9dasvfze5wse0"&gt;1064&lt;/key&gt;&lt;/foreign-keys&gt;&lt;ref-type name="Journal Article"&gt;17&lt;/ref-type&gt;&lt;contributors&gt;&lt;authors&gt;&lt;author&gt;Bedson, John&lt;/author&gt;&lt;author&gt;Croft, Peter R&lt;/author&gt;&lt;/authors&gt;&lt;/contributors&gt;&lt;titles&gt;&lt;title&gt;The discordance between clinical and radiographic knee osteoarthritis: a systematic search and summary of the literature&lt;/title&gt;&lt;secondary-title&gt;BMC musculoskeletal disorders&lt;/secondary-title&gt;&lt;/titles&gt;&lt;periodical&gt;&lt;full-title&gt;BMC Musculoskeletal Disorders&lt;/full-title&gt;&lt;/periodical&gt;&lt;pages&gt;116&lt;/pages&gt;&lt;volume&gt;9&lt;/volume&gt;&lt;number&gt;1&lt;/number&gt;&lt;dates&gt;&lt;year&gt;2008&lt;/year&gt;&lt;/dates&gt;&lt;isbn&gt;1471-2474&lt;/isbn&gt;&lt;urls&gt;&lt;related-urls&gt;&lt;url&gt;http://www.biomedcentral.com/content/pdf/1471-2474-9-116.pdf&lt;/url&gt;&lt;/related-urls&gt;&lt;/urls&gt;&lt;/record&gt;&lt;/Cite&gt;&lt;/EndNote&gt;</w:instrText>
      </w:r>
      <w:r w:rsidR="00B456E4">
        <w:rPr>
          <w:rFonts w:ascii="Times New Roman" w:hAnsi="Times New Roman" w:cs="Times New Roman"/>
          <w:sz w:val="24"/>
          <w:szCs w:val="24"/>
        </w:rPr>
        <w:fldChar w:fldCharType="separate"/>
      </w:r>
      <w:r w:rsidR="00981EB1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6" w:tooltip="Bedson, 2008 #1064" w:history="1">
        <w:r w:rsidR="00981EB1">
          <w:rPr>
            <w:rFonts w:ascii="Times New Roman" w:hAnsi="Times New Roman" w:cs="Times New Roman"/>
            <w:noProof/>
            <w:sz w:val="24"/>
            <w:szCs w:val="24"/>
          </w:rPr>
          <w:t>6</w:t>
        </w:r>
      </w:hyperlink>
      <w:r w:rsidR="00981EB1">
        <w:rPr>
          <w:rFonts w:ascii="Times New Roman" w:hAnsi="Times New Roman" w:cs="Times New Roman"/>
          <w:noProof/>
          <w:sz w:val="24"/>
          <w:szCs w:val="24"/>
        </w:rPr>
        <w:t>]</w:t>
      </w:r>
      <w:r w:rsidR="00B456E4">
        <w:rPr>
          <w:rFonts w:ascii="Times New Roman" w:hAnsi="Times New Roman" w:cs="Times New Roman"/>
          <w:sz w:val="24"/>
          <w:szCs w:val="24"/>
        </w:rPr>
        <w:fldChar w:fldCharType="end"/>
      </w:r>
      <w:r w:rsidR="006D7D69">
        <w:rPr>
          <w:rFonts w:ascii="Times New Roman" w:hAnsi="Times New Roman" w:cs="Times New Roman"/>
          <w:sz w:val="24"/>
          <w:szCs w:val="24"/>
        </w:rPr>
        <w:t xml:space="preserve"> </w:t>
      </w:r>
      <w:r w:rsidR="008B23D8" w:rsidRPr="00B728FA">
        <w:rPr>
          <w:rFonts w:ascii="Times New Roman" w:hAnsi="Times New Roman" w:cs="Times New Roman"/>
          <w:sz w:val="24"/>
          <w:szCs w:val="24"/>
        </w:rPr>
        <w:t xml:space="preserve">Individuals with mild disease may still be considered (or consider themselves) </w:t>
      </w:r>
      <w:r w:rsidR="008B23D8">
        <w:rPr>
          <w:rFonts w:ascii="Times New Roman" w:hAnsi="Times New Roman" w:cs="Times New Roman"/>
          <w:sz w:val="24"/>
          <w:szCs w:val="24"/>
        </w:rPr>
        <w:t>healthy if they can still take part in everyday</w:t>
      </w:r>
      <w:r w:rsidR="008B23D8" w:rsidRPr="00B728FA">
        <w:rPr>
          <w:rFonts w:ascii="Times New Roman" w:hAnsi="Times New Roman" w:cs="Times New Roman"/>
          <w:sz w:val="24"/>
          <w:szCs w:val="24"/>
        </w:rPr>
        <w:t xml:space="preserve"> life</w:t>
      </w:r>
      <w:r w:rsidR="008B23D8">
        <w:rPr>
          <w:rFonts w:ascii="Times New Roman" w:hAnsi="Times New Roman" w:cs="Times New Roman"/>
          <w:sz w:val="24"/>
          <w:szCs w:val="24"/>
        </w:rPr>
        <w:t xml:space="preserve"> with minimal dysfunction</w:t>
      </w:r>
      <w:r w:rsidR="008B23D8" w:rsidRPr="00B728FA">
        <w:rPr>
          <w:rFonts w:ascii="Times New Roman" w:hAnsi="Times New Roman" w:cs="Times New Roman"/>
          <w:sz w:val="24"/>
          <w:szCs w:val="24"/>
        </w:rPr>
        <w:t>.</w:t>
      </w:r>
      <w:r w:rsidR="008B23D8">
        <w:rPr>
          <w:rFonts w:ascii="Times New Roman" w:hAnsi="Times New Roman" w:cs="Times New Roman"/>
          <w:sz w:val="24"/>
          <w:szCs w:val="24"/>
        </w:rPr>
        <w:t xml:space="preserve"> Return to normal daily activities is therefore a central goal for patients and clinicians.</w:t>
      </w:r>
    </w:p>
    <w:p w14:paraId="717E8E8E" w14:textId="5840765D" w:rsidR="005B3956" w:rsidRDefault="005940BA" w:rsidP="000639D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Identifying disease and disability: </w:t>
      </w:r>
      <w:r w:rsidR="005B3956">
        <w:rPr>
          <w:rFonts w:ascii="Times New Roman" w:hAnsi="Times New Roman" w:cs="Times New Roman"/>
          <w:b/>
          <w:sz w:val="24"/>
          <w:szCs w:val="24"/>
        </w:rPr>
        <w:t xml:space="preserve">Case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2F293C">
        <w:rPr>
          <w:rFonts w:ascii="Times New Roman" w:hAnsi="Times New Roman" w:cs="Times New Roman"/>
          <w:b/>
          <w:sz w:val="24"/>
          <w:szCs w:val="24"/>
        </w:rPr>
        <w:t>xample</w:t>
      </w:r>
    </w:p>
    <w:p w14:paraId="0CE97E4A" w14:textId="6F2D0FB7" w:rsidR="005B3956" w:rsidRDefault="00C11923" w:rsidP="000639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a 70-year old </w:t>
      </w:r>
      <w:r w:rsidR="00453BA4">
        <w:rPr>
          <w:rFonts w:ascii="Times New Roman" w:hAnsi="Times New Roman" w:cs="Times New Roman"/>
          <w:sz w:val="24"/>
          <w:szCs w:val="24"/>
        </w:rPr>
        <w:t xml:space="preserve">woman </w:t>
      </w:r>
      <w:r>
        <w:rPr>
          <w:rFonts w:ascii="Times New Roman" w:hAnsi="Times New Roman" w:cs="Times New Roman"/>
          <w:sz w:val="24"/>
          <w:szCs w:val="24"/>
        </w:rPr>
        <w:t xml:space="preserve">presenting with </w:t>
      </w:r>
      <w:r w:rsidR="00720343">
        <w:rPr>
          <w:rFonts w:ascii="Times New Roman" w:hAnsi="Times New Roman" w:cs="Times New Roman"/>
          <w:sz w:val="24"/>
          <w:szCs w:val="24"/>
        </w:rPr>
        <w:t xml:space="preserve">pain and stiffness in her right knee. </w:t>
      </w:r>
      <w:r w:rsidR="00A12452">
        <w:rPr>
          <w:rFonts w:ascii="Times New Roman" w:hAnsi="Times New Roman" w:cs="Times New Roman"/>
          <w:sz w:val="24"/>
          <w:szCs w:val="24"/>
        </w:rPr>
        <w:t xml:space="preserve">Recently retired, she </w:t>
      </w:r>
      <w:r w:rsidR="001A0C35">
        <w:rPr>
          <w:rFonts w:ascii="Times New Roman" w:hAnsi="Times New Roman" w:cs="Times New Roman"/>
          <w:sz w:val="24"/>
          <w:szCs w:val="24"/>
        </w:rPr>
        <w:t>enjoys caring for her grandchildren,</w:t>
      </w:r>
      <w:r w:rsidR="00492B08">
        <w:rPr>
          <w:rFonts w:ascii="Times New Roman" w:hAnsi="Times New Roman" w:cs="Times New Roman"/>
          <w:sz w:val="24"/>
          <w:szCs w:val="24"/>
        </w:rPr>
        <w:t xml:space="preserve"> bushwalking</w:t>
      </w:r>
      <w:r w:rsidR="001A0C35">
        <w:rPr>
          <w:rFonts w:ascii="Times New Roman" w:hAnsi="Times New Roman" w:cs="Times New Roman"/>
          <w:sz w:val="24"/>
          <w:szCs w:val="24"/>
        </w:rPr>
        <w:t xml:space="preserve"> and </w:t>
      </w:r>
      <w:r w:rsidR="009E6F17">
        <w:rPr>
          <w:rFonts w:ascii="Times New Roman" w:hAnsi="Times New Roman" w:cs="Times New Roman"/>
          <w:sz w:val="24"/>
          <w:szCs w:val="24"/>
        </w:rPr>
        <w:t>meeting</w:t>
      </w:r>
      <w:r w:rsidR="001A0C35">
        <w:rPr>
          <w:rFonts w:ascii="Times New Roman" w:hAnsi="Times New Roman" w:cs="Times New Roman"/>
          <w:sz w:val="24"/>
          <w:szCs w:val="24"/>
        </w:rPr>
        <w:t xml:space="preserve"> friends. </w:t>
      </w:r>
      <w:r w:rsidR="00531F71">
        <w:rPr>
          <w:rFonts w:ascii="Times New Roman" w:hAnsi="Times New Roman" w:cs="Times New Roman"/>
          <w:sz w:val="24"/>
          <w:szCs w:val="24"/>
        </w:rPr>
        <w:t>A d</w:t>
      </w:r>
      <w:r>
        <w:rPr>
          <w:rFonts w:ascii="Times New Roman" w:hAnsi="Times New Roman" w:cs="Times New Roman"/>
          <w:sz w:val="24"/>
          <w:szCs w:val="24"/>
        </w:rPr>
        <w:t>egenerative me</w:t>
      </w:r>
      <w:r w:rsidR="00531F71">
        <w:rPr>
          <w:rFonts w:ascii="Times New Roman" w:hAnsi="Times New Roman" w:cs="Times New Roman"/>
          <w:sz w:val="24"/>
          <w:szCs w:val="24"/>
        </w:rPr>
        <w:t>niscal tear</w:t>
      </w:r>
      <w:r w:rsidR="00625621">
        <w:rPr>
          <w:rFonts w:ascii="Times New Roman" w:hAnsi="Times New Roman" w:cs="Times New Roman"/>
          <w:sz w:val="24"/>
          <w:szCs w:val="24"/>
        </w:rPr>
        <w:t xml:space="preserve"> and early </w:t>
      </w:r>
      <w:r w:rsidR="006E4765">
        <w:rPr>
          <w:rFonts w:ascii="Times New Roman" w:hAnsi="Times New Roman" w:cs="Times New Roman"/>
          <w:sz w:val="24"/>
          <w:szCs w:val="24"/>
        </w:rPr>
        <w:t>o</w:t>
      </w:r>
      <w:r w:rsidR="00DD7149">
        <w:rPr>
          <w:rFonts w:ascii="Times New Roman" w:hAnsi="Times New Roman" w:cs="Times New Roman"/>
          <w:sz w:val="24"/>
          <w:szCs w:val="24"/>
        </w:rPr>
        <w:t>steoarthritic</w:t>
      </w:r>
      <w:r w:rsidR="00625621">
        <w:rPr>
          <w:rFonts w:ascii="Times New Roman" w:hAnsi="Times New Roman" w:cs="Times New Roman"/>
          <w:sz w:val="24"/>
          <w:szCs w:val="24"/>
        </w:rPr>
        <w:t xml:space="preserve"> changes</w:t>
      </w:r>
      <w:r w:rsidR="00720343">
        <w:rPr>
          <w:rFonts w:ascii="Times New Roman" w:hAnsi="Times New Roman" w:cs="Times New Roman"/>
          <w:sz w:val="24"/>
          <w:szCs w:val="24"/>
        </w:rPr>
        <w:t xml:space="preserve"> are present on MRI. On examination effusion and crepitus are present</w:t>
      </w:r>
      <w:r w:rsidR="00D362DB">
        <w:rPr>
          <w:rFonts w:ascii="Times New Roman" w:hAnsi="Times New Roman" w:cs="Times New Roman"/>
          <w:sz w:val="24"/>
          <w:szCs w:val="24"/>
        </w:rPr>
        <w:t>;</w:t>
      </w:r>
      <w:r w:rsidR="00707DE0">
        <w:rPr>
          <w:rFonts w:ascii="Times New Roman" w:hAnsi="Times New Roman" w:cs="Times New Roman"/>
          <w:sz w:val="24"/>
          <w:szCs w:val="24"/>
        </w:rPr>
        <w:t xml:space="preserve"> she </w:t>
      </w:r>
      <w:r w:rsidR="00453BA4">
        <w:rPr>
          <w:rFonts w:ascii="Times New Roman" w:hAnsi="Times New Roman" w:cs="Times New Roman"/>
          <w:sz w:val="24"/>
          <w:szCs w:val="24"/>
        </w:rPr>
        <w:t xml:space="preserve">has </w:t>
      </w:r>
      <w:r w:rsidR="00707DE0">
        <w:rPr>
          <w:rFonts w:ascii="Times New Roman" w:hAnsi="Times New Roman" w:cs="Times New Roman"/>
          <w:sz w:val="24"/>
          <w:szCs w:val="24"/>
        </w:rPr>
        <w:t xml:space="preserve">decreased </w:t>
      </w:r>
      <w:r w:rsidR="001A0C35">
        <w:rPr>
          <w:rFonts w:ascii="Times New Roman" w:hAnsi="Times New Roman" w:cs="Times New Roman"/>
          <w:sz w:val="24"/>
          <w:szCs w:val="24"/>
        </w:rPr>
        <w:t xml:space="preserve">range of motion and </w:t>
      </w:r>
      <w:r w:rsidR="00453BA4">
        <w:rPr>
          <w:rFonts w:ascii="Times New Roman" w:hAnsi="Times New Roman" w:cs="Times New Roman"/>
          <w:sz w:val="24"/>
          <w:szCs w:val="24"/>
        </w:rPr>
        <w:t xml:space="preserve">weakness </w:t>
      </w:r>
      <w:r w:rsidR="0068334A">
        <w:rPr>
          <w:rFonts w:ascii="Times New Roman" w:hAnsi="Times New Roman" w:cs="Times New Roman"/>
          <w:sz w:val="24"/>
          <w:szCs w:val="24"/>
        </w:rPr>
        <w:t>in her right knee</w:t>
      </w:r>
      <w:r w:rsidR="001A0C35">
        <w:rPr>
          <w:rFonts w:ascii="Times New Roman" w:hAnsi="Times New Roman" w:cs="Times New Roman"/>
          <w:sz w:val="24"/>
          <w:szCs w:val="24"/>
        </w:rPr>
        <w:t xml:space="preserve">. </w:t>
      </w:r>
      <w:r w:rsidR="00707DE0">
        <w:rPr>
          <w:rFonts w:ascii="Times New Roman" w:hAnsi="Times New Roman" w:cs="Times New Roman"/>
          <w:sz w:val="24"/>
          <w:szCs w:val="24"/>
        </w:rPr>
        <w:t>She reports difficulty</w:t>
      </w:r>
      <w:r w:rsidR="00720343">
        <w:rPr>
          <w:rFonts w:ascii="Times New Roman" w:hAnsi="Times New Roman" w:cs="Times New Roman"/>
          <w:sz w:val="24"/>
          <w:szCs w:val="24"/>
        </w:rPr>
        <w:t xml:space="preserve"> </w:t>
      </w:r>
      <w:r w:rsidR="001A0C35">
        <w:rPr>
          <w:rFonts w:ascii="Times New Roman" w:hAnsi="Times New Roman" w:cs="Times New Roman"/>
          <w:sz w:val="24"/>
          <w:szCs w:val="24"/>
        </w:rPr>
        <w:t>walking</w:t>
      </w:r>
      <w:r w:rsidR="00707DE0">
        <w:rPr>
          <w:rFonts w:ascii="Times New Roman" w:hAnsi="Times New Roman" w:cs="Times New Roman"/>
          <w:sz w:val="24"/>
          <w:szCs w:val="24"/>
        </w:rPr>
        <w:t xml:space="preserve"> long distances </w:t>
      </w:r>
      <w:r w:rsidR="001A0C35">
        <w:rPr>
          <w:rFonts w:ascii="Times New Roman" w:hAnsi="Times New Roman" w:cs="Times New Roman"/>
          <w:sz w:val="24"/>
          <w:szCs w:val="24"/>
        </w:rPr>
        <w:t>and climbing</w:t>
      </w:r>
      <w:r w:rsidR="00625621">
        <w:rPr>
          <w:rFonts w:ascii="Times New Roman" w:hAnsi="Times New Roman" w:cs="Times New Roman"/>
          <w:sz w:val="24"/>
          <w:szCs w:val="24"/>
        </w:rPr>
        <w:t xml:space="preserve"> stairs</w:t>
      </w:r>
      <w:r w:rsidR="0068334A">
        <w:rPr>
          <w:rFonts w:ascii="Times New Roman" w:hAnsi="Times New Roman" w:cs="Times New Roman"/>
          <w:sz w:val="24"/>
          <w:szCs w:val="24"/>
        </w:rPr>
        <w:t xml:space="preserve"> due to pain</w:t>
      </w:r>
      <w:r w:rsidR="001A0C35">
        <w:rPr>
          <w:rFonts w:ascii="Times New Roman" w:hAnsi="Times New Roman" w:cs="Times New Roman"/>
          <w:sz w:val="24"/>
          <w:szCs w:val="24"/>
        </w:rPr>
        <w:t xml:space="preserve">. </w:t>
      </w:r>
      <w:r w:rsidR="0000543B">
        <w:rPr>
          <w:rFonts w:ascii="Times New Roman" w:hAnsi="Times New Roman" w:cs="Times New Roman"/>
          <w:sz w:val="24"/>
          <w:szCs w:val="24"/>
        </w:rPr>
        <w:t>Consequently</w:t>
      </w:r>
      <w:r w:rsidR="00707DE0">
        <w:rPr>
          <w:rFonts w:ascii="Times New Roman" w:hAnsi="Times New Roman" w:cs="Times New Roman"/>
          <w:sz w:val="24"/>
          <w:szCs w:val="24"/>
        </w:rPr>
        <w:t xml:space="preserve"> she has recently ceased</w:t>
      </w:r>
      <w:r w:rsidR="00D6015C">
        <w:rPr>
          <w:rFonts w:ascii="Times New Roman" w:hAnsi="Times New Roman" w:cs="Times New Roman"/>
          <w:sz w:val="24"/>
          <w:szCs w:val="24"/>
        </w:rPr>
        <w:t xml:space="preserve"> her weekly group bushwalks</w:t>
      </w:r>
      <w:r w:rsidR="00604B15">
        <w:rPr>
          <w:rFonts w:ascii="Times New Roman" w:hAnsi="Times New Roman" w:cs="Times New Roman"/>
          <w:sz w:val="24"/>
          <w:szCs w:val="24"/>
        </w:rPr>
        <w:t xml:space="preserve"> and has trouble caring for her grandchildren</w:t>
      </w:r>
      <w:r w:rsidR="00707DE0">
        <w:rPr>
          <w:rFonts w:ascii="Times New Roman" w:hAnsi="Times New Roman" w:cs="Times New Roman"/>
          <w:sz w:val="24"/>
          <w:szCs w:val="24"/>
        </w:rPr>
        <w:t>.</w:t>
      </w:r>
    </w:p>
    <w:p w14:paraId="78FDB7D1" w14:textId="2EC0D3B2" w:rsidR="00707DE0" w:rsidRDefault="00707DE0" w:rsidP="000639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this history and examination dysf</w:t>
      </w:r>
      <w:r w:rsidR="005F4EEE">
        <w:rPr>
          <w:rFonts w:ascii="Times New Roman" w:hAnsi="Times New Roman" w:cs="Times New Roman"/>
          <w:sz w:val="24"/>
          <w:szCs w:val="24"/>
        </w:rPr>
        <w:t>unction at each of the three World Health Organization</w:t>
      </w:r>
      <w:r w:rsidR="00BE2B1E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405">
        <w:rPr>
          <w:rFonts w:ascii="Times New Roman" w:hAnsi="Times New Roman" w:cs="Times New Roman"/>
          <w:sz w:val="24"/>
          <w:szCs w:val="24"/>
        </w:rPr>
        <w:t xml:space="preserve">functional </w:t>
      </w:r>
      <w:r>
        <w:rPr>
          <w:rFonts w:ascii="Times New Roman" w:hAnsi="Times New Roman" w:cs="Times New Roman"/>
          <w:sz w:val="24"/>
          <w:szCs w:val="24"/>
        </w:rPr>
        <w:t>levels</w:t>
      </w:r>
      <w:r w:rsidR="00C1002F">
        <w:rPr>
          <w:rFonts w:ascii="Times New Roman" w:hAnsi="Times New Roman" w:cs="Times New Roman"/>
          <w:sz w:val="24"/>
          <w:szCs w:val="24"/>
        </w:rPr>
        <w:t xml:space="preserve"> is evident</w:t>
      </w:r>
      <w:r w:rsidR="005F4EEE">
        <w:rPr>
          <w:rFonts w:ascii="Times New Roman" w:hAnsi="Times New Roman" w:cs="Times New Roman"/>
          <w:sz w:val="24"/>
          <w:szCs w:val="24"/>
        </w:rPr>
        <w:t>:</w:t>
      </w:r>
    </w:p>
    <w:p w14:paraId="17E7E08C" w14:textId="52FA11A4" w:rsidR="005F4EEE" w:rsidRDefault="005F4EEE" w:rsidP="005F4EEE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Impairments: </w:t>
      </w:r>
      <w:r w:rsidR="00D362DB">
        <w:rPr>
          <w:rFonts w:ascii="Times New Roman" w:hAnsi="Times New Roman" w:cs="Times New Roman"/>
          <w:sz w:val="24"/>
          <w:szCs w:val="24"/>
        </w:rPr>
        <w:t xml:space="preserve">knee </w:t>
      </w:r>
      <w:r>
        <w:rPr>
          <w:rFonts w:ascii="Times New Roman" w:hAnsi="Times New Roman" w:cs="Times New Roman"/>
          <w:sz w:val="24"/>
          <w:szCs w:val="24"/>
        </w:rPr>
        <w:t>pai</w:t>
      </w:r>
      <w:r w:rsidR="0070716E">
        <w:rPr>
          <w:rFonts w:ascii="Times New Roman" w:hAnsi="Times New Roman" w:cs="Times New Roman"/>
          <w:sz w:val="24"/>
          <w:szCs w:val="24"/>
        </w:rPr>
        <w:t xml:space="preserve">n, stiffness and weakness </w:t>
      </w:r>
    </w:p>
    <w:p w14:paraId="6316C4A8" w14:textId="0CA2FB3A" w:rsidR="005F4EEE" w:rsidRDefault="005F4EEE" w:rsidP="005F4EEE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limitations: walking and stair-climbing</w:t>
      </w:r>
    </w:p>
    <w:p w14:paraId="638C9AE3" w14:textId="03C26AE6" w:rsidR="005F4EEE" w:rsidRPr="005F4EEE" w:rsidRDefault="005F4EEE" w:rsidP="005F4EEE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restriction: participation in social and family activities</w:t>
      </w:r>
      <w:r w:rsidR="00492B08">
        <w:rPr>
          <w:rFonts w:ascii="Times New Roman" w:hAnsi="Times New Roman" w:cs="Times New Roman"/>
          <w:sz w:val="24"/>
          <w:szCs w:val="24"/>
        </w:rPr>
        <w:t xml:space="preserve"> is hindered</w:t>
      </w:r>
    </w:p>
    <w:p w14:paraId="7B47E56F" w14:textId="396D7985" w:rsidR="00CC134C" w:rsidRDefault="00492B08" w:rsidP="000639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clear </w:t>
      </w:r>
      <w:r w:rsidR="00A12452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31F71">
        <w:rPr>
          <w:rFonts w:ascii="Times New Roman" w:hAnsi="Times New Roman" w:cs="Times New Roman"/>
          <w:sz w:val="24"/>
          <w:szCs w:val="24"/>
        </w:rPr>
        <w:t>his patient’s diseased knee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F71">
        <w:rPr>
          <w:rFonts w:ascii="Times New Roman" w:hAnsi="Times New Roman" w:cs="Times New Roman"/>
          <w:sz w:val="24"/>
          <w:szCs w:val="24"/>
        </w:rPr>
        <w:t>is</w:t>
      </w:r>
      <w:r w:rsidR="00B52A36">
        <w:rPr>
          <w:rFonts w:ascii="Times New Roman" w:hAnsi="Times New Roman" w:cs="Times New Roman"/>
          <w:sz w:val="24"/>
          <w:szCs w:val="24"/>
        </w:rPr>
        <w:t xml:space="preserve"> causing disability and</w:t>
      </w:r>
      <w:r>
        <w:rPr>
          <w:rFonts w:ascii="Times New Roman" w:hAnsi="Times New Roman" w:cs="Times New Roman"/>
          <w:sz w:val="24"/>
          <w:szCs w:val="24"/>
        </w:rPr>
        <w:t xml:space="preserve"> impacting her health-related quality of life</w:t>
      </w:r>
      <w:r w:rsidR="00B52A36">
        <w:rPr>
          <w:rFonts w:ascii="Times New Roman" w:hAnsi="Times New Roman" w:cs="Times New Roman"/>
          <w:sz w:val="24"/>
          <w:szCs w:val="24"/>
        </w:rPr>
        <w:t>.</w:t>
      </w:r>
      <w:r w:rsidR="007A636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ntervention is warranted. </w:t>
      </w:r>
      <w:r w:rsidR="005550A2" w:rsidRPr="00B728FA">
        <w:rPr>
          <w:rFonts w:ascii="Times New Roman" w:hAnsi="Times New Roman" w:cs="Times New Roman"/>
          <w:sz w:val="24"/>
          <w:szCs w:val="24"/>
        </w:rPr>
        <w:t xml:space="preserve">Where possible clinicians </w:t>
      </w:r>
      <w:r w:rsidR="003B1B55">
        <w:rPr>
          <w:rFonts w:ascii="Times New Roman" w:hAnsi="Times New Roman" w:cs="Times New Roman"/>
          <w:sz w:val="24"/>
          <w:szCs w:val="24"/>
        </w:rPr>
        <w:t xml:space="preserve">aim </w:t>
      </w:r>
      <w:r w:rsidR="005550A2" w:rsidRPr="00B728FA">
        <w:rPr>
          <w:rFonts w:ascii="Times New Roman" w:hAnsi="Times New Roman" w:cs="Times New Roman"/>
          <w:sz w:val="24"/>
          <w:szCs w:val="24"/>
        </w:rPr>
        <w:t>to eradicate disease</w:t>
      </w:r>
      <w:r w:rsidR="005550A2">
        <w:rPr>
          <w:rFonts w:ascii="Times New Roman" w:hAnsi="Times New Roman" w:cs="Times New Roman"/>
          <w:sz w:val="24"/>
          <w:szCs w:val="24"/>
        </w:rPr>
        <w:t>, h</w:t>
      </w:r>
      <w:r w:rsidR="005550A2" w:rsidRPr="00B728FA">
        <w:rPr>
          <w:rFonts w:ascii="Times New Roman" w:hAnsi="Times New Roman" w:cs="Times New Roman"/>
          <w:sz w:val="24"/>
          <w:szCs w:val="24"/>
        </w:rPr>
        <w:t>owever in chronic conditions</w:t>
      </w:r>
      <w:r w:rsidR="005550A2">
        <w:rPr>
          <w:rFonts w:ascii="Times New Roman" w:hAnsi="Times New Roman" w:cs="Times New Roman"/>
          <w:sz w:val="24"/>
          <w:szCs w:val="24"/>
        </w:rPr>
        <w:t xml:space="preserve"> such as </w:t>
      </w:r>
      <w:r w:rsidR="006E4765">
        <w:rPr>
          <w:rFonts w:ascii="Times New Roman" w:hAnsi="Times New Roman" w:cs="Times New Roman"/>
          <w:sz w:val="24"/>
          <w:szCs w:val="24"/>
        </w:rPr>
        <w:t>osteoarthritis</w:t>
      </w:r>
      <w:r w:rsidR="005550A2" w:rsidRPr="00B728FA">
        <w:rPr>
          <w:rFonts w:ascii="Times New Roman" w:hAnsi="Times New Roman" w:cs="Times New Roman"/>
          <w:sz w:val="24"/>
          <w:szCs w:val="24"/>
        </w:rPr>
        <w:t xml:space="preserve"> the goal is to </w:t>
      </w:r>
      <w:r w:rsidR="00935CF4">
        <w:rPr>
          <w:rFonts w:ascii="Times New Roman" w:hAnsi="Times New Roman" w:cs="Times New Roman"/>
          <w:sz w:val="24"/>
          <w:szCs w:val="24"/>
        </w:rPr>
        <w:t>enable return</w:t>
      </w:r>
      <w:r w:rsidR="005550A2" w:rsidRPr="00B728FA">
        <w:rPr>
          <w:rFonts w:ascii="Times New Roman" w:hAnsi="Times New Roman" w:cs="Times New Roman"/>
          <w:sz w:val="24"/>
          <w:szCs w:val="24"/>
        </w:rPr>
        <w:t xml:space="preserve"> to an appropriate state of health and function.</w:t>
      </w:r>
      <w:r w:rsidR="005550A2" w:rsidRPr="005550A2">
        <w:rPr>
          <w:rFonts w:ascii="Times New Roman" w:hAnsi="Times New Roman" w:cs="Times New Roman"/>
          <w:sz w:val="24"/>
          <w:szCs w:val="24"/>
        </w:rPr>
        <w:t xml:space="preserve"> </w:t>
      </w:r>
      <w:r w:rsidR="00BE2B1E">
        <w:rPr>
          <w:rFonts w:ascii="Times New Roman" w:hAnsi="Times New Roman" w:cs="Times New Roman"/>
          <w:sz w:val="24"/>
          <w:szCs w:val="24"/>
        </w:rPr>
        <w:t>Given r</w:t>
      </w:r>
      <w:r w:rsidR="00BE2B1E" w:rsidRPr="00B728FA">
        <w:rPr>
          <w:rFonts w:ascii="Times New Roman" w:hAnsi="Times New Roman" w:cs="Times New Roman"/>
          <w:sz w:val="24"/>
          <w:szCs w:val="24"/>
        </w:rPr>
        <w:t xml:space="preserve">ecent evidence </w:t>
      </w:r>
      <w:r w:rsidR="00BE2B1E">
        <w:rPr>
          <w:rFonts w:ascii="Times New Roman" w:hAnsi="Times New Roman" w:cs="Times New Roman"/>
          <w:sz w:val="24"/>
          <w:szCs w:val="24"/>
        </w:rPr>
        <w:t xml:space="preserve">casting doubt </w:t>
      </w:r>
      <w:r w:rsidR="00BE2B1E" w:rsidRPr="00B728FA">
        <w:rPr>
          <w:rFonts w:ascii="Times New Roman" w:hAnsi="Times New Roman" w:cs="Times New Roman"/>
          <w:sz w:val="24"/>
          <w:szCs w:val="24"/>
        </w:rPr>
        <w:t>over the efficacy of surgical intervention for degenerative meniscal tears</w:t>
      </w:r>
      <w:r w:rsidR="00BE2B1E">
        <w:rPr>
          <w:rFonts w:ascii="Times New Roman" w:hAnsi="Times New Roman" w:cs="Times New Roman"/>
          <w:sz w:val="24"/>
          <w:szCs w:val="24"/>
        </w:rPr>
        <w:t>,</w:t>
      </w:r>
      <w:r w:rsidR="00BE2B1E" w:rsidRPr="00B728FA">
        <w:rPr>
          <w:rFonts w:ascii="Times New Roman" w:hAnsi="Times New Roman" w:cs="Times New Roman"/>
          <w:sz w:val="24"/>
          <w:szCs w:val="24"/>
        </w:rPr>
        <w:fldChar w:fldCharType="begin"/>
      </w:r>
      <w:r w:rsidR="00981EB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&lt;EndNote&gt;&lt;Cite&gt;&lt;Author&gt;Sihvonen&lt;/Author&gt;&lt;Year&gt;2013&lt;/Year&gt;&lt;RecNum&gt;1046&lt;/RecNum&gt;&lt;DisplayText&gt;[7]&lt;/DisplayText&gt;&lt;record&gt;&lt;rec-number&gt;1046&lt;/rec-number&gt;&lt;foreign-keys&gt;&lt;key app="EN" db-id="f2assswftx55tcete05500x9dasvfze5wse0"&gt;1046&lt;/key&gt;&lt;/foreign-keys&gt;&lt;ref-type name="Journal Article"&gt;17&lt;/ref-type&gt;&lt;contributors&gt;&lt;authors&gt;&lt;author&gt;Sihvonen, Raine&lt;/author&gt;&lt;author&gt;Paavola, Mika&lt;/author&gt;&lt;author&gt;Malmivaara, Antti&lt;/author&gt;&lt;author&gt;Itälä, Ari&lt;/author&gt;&lt;author&gt;Joukainen, Antti&lt;/author&gt;&lt;author&gt;Nurmi, Heikki&lt;/author&gt;&lt;author&gt;Kalske, Juha&lt;/author&gt;&lt;author&gt;Järvinen, Teppo LN&lt;/author&gt;&lt;/authors&gt;&lt;/contributors&gt;&lt;titles&gt;&lt;title&gt;Arthroscopic partial meniscectomy versus sham surgery for a degenerative meniscal tear&lt;/title&gt;&lt;secondary-title&gt;New England Journal of Medicine&lt;/secondary-title&gt;&lt;/titles&gt;&lt;periodical&gt;&lt;full-title&gt;New England Journal of Medicine&lt;/full-title&gt;&lt;/periodical&gt;&lt;pages&gt;2515-2524&lt;/pages&gt;&lt;volume&gt;369&lt;/volume&gt;&lt;number&gt;26&lt;/number&gt;&lt;dates&gt;&lt;year&gt;2013&lt;/year&gt;&lt;/dates&gt;&lt;isbn&gt;0028-4793&lt;/isbn&gt;&lt;urls&gt;&lt;/urls&gt;&lt;/record&gt;&lt;/Cite&gt;&lt;/EndNote&gt;</w:instrText>
      </w:r>
      <w:r w:rsidR="00BE2B1E" w:rsidRPr="00B728FA">
        <w:rPr>
          <w:rFonts w:ascii="Times New Roman" w:hAnsi="Times New Roman" w:cs="Times New Roman"/>
          <w:sz w:val="24"/>
          <w:szCs w:val="24"/>
        </w:rPr>
        <w:fldChar w:fldCharType="separate"/>
      </w:r>
      <w:r w:rsidR="00981EB1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7" w:tooltip="Sihvonen, 2013 #1046" w:history="1">
        <w:r w:rsidR="00981EB1">
          <w:rPr>
            <w:rFonts w:ascii="Times New Roman" w:hAnsi="Times New Roman" w:cs="Times New Roman"/>
            <w:noProof/>
            <w:sz w:val="24"/>
            <w:szCs w:val="24"/>
          </w:rPr>
          <w:t>7</w:t>
        </w:r>
      </w:hyperlink>
      <w:r w:rsidR="00981EB1">
        <w:rPr>
          <w:rFonts w:ascii="Times New Roman" w:hAnsi="Times New Roman" w:cs="Times New Roman"/>
          <w:noProof/>
          <w:sz w:val="24"/>
          <w:szCs w:val="24"/>
        </w:rPr>
        <w:t>]</w:t>
      </w:r>
      <w:r w:rsidR="00BE2B1E" w:rsidRPr="00B728FA">
        <w:rPr>
          <w:rFonts w:ascii="Times New Roman" w:hAnsi="Times New Roman" w:cs="Times New Roman"/>
          <w:sz w:val="24"/>
          <w:szCs w:val="24"/>
        </w:rPr>
        <w:fldChar w:fldCharType="end"/>
      </w:r>
      <w:r w:rsidR="00BE2B1E">
        <w:rPr>
          <w:rFonts w:ascii="Times New Roman" w:hAnsi="Times New Roman" w:cs="Times New Roman"/>
          <w:sz w:val="24"/>
          <w:szCs w:val="24"/>
        </w:rPr>
        <w:t xml:space="preserve"> </w:t>
      </w:r>
      <w:r w:rsidR="00943C6A">
        <w:rPr>
          <w:rFonts w:ascii="Times New Roman" w:hAnsi="Times New Roman" w:cs="Times New Roman"/>
          <w:sz w:val="24"/>
          <w:szCs w:val="24"/>
        </w:rPr>
        <w:t xml:space="preserve">surgery </w:t>
      </w:r>
      <w:r w:rsidR="00BE2B1E">
        <w:rPr>
          <w:rFonts w:ascii="Times New Roman" w:hAnsi="Times New Roman" w:cs="Times New Roman"/>
          <w:sz w:val="24"/>
          <w:szCs w:val="24"/>
        </w:rPr>
        <w:t xml:space="preserve">in this case would be </w:t>
      </w:r>
      <w:r w:rsidR="00943C6A">
        <w:rPr>
          <w:rFonts w:ascii="Times New Roman" w:hAnsi="Times New Roman" w:cs="Times New Roman"/>
          <w:sz w:val="24"/>
          <w:szCs w:val="24"/>
        </w:rPr>
        <w:t>tantamount to</w:t>
      </w:r>
      <w:r w:rsidR="00BE2B1E">
        <w:rPr>
          <w:rFonts w:ascii="Times New Roman" w:hAnsi="Times New Roman" w:cs="Times New Roman"/>
          <w:sz w:val="24"/>
          <w:szCs w:val="24"/>
        </w:rPr>
        <w:t xml:space="preserve"> overtreatment. </w:t>
      </w:r>
      <w:r w:rsidR="00193A9D">
        <w:rPr>
          <w:rFonts w:ascii="Times New Roman" w:hAnsi="Times New Roman" w:cs="Times New Roman"/>
          <w:sz w:val="24"/>
          <w:szCs w:val="24"/>
        </w:rPr>
        <w:t>Following the</w:t>
      </w:r>
      <w:r w:rsidR="006E4765">
        <w:rPr>
          <w:rFonts w:ascii="Times New Roman" w:hAnsi="Times New Roman" w:cs="Times New Roman"/>
          <w:sz w:val="24"/>
          <w:szCs w:val="24"/>
        </w:rPr>
        <w:t xml:space="preserve"> Osteoarthritis</w:t>
      </w:r>
      <w:r w:rsidR="00B76912">
        <w:rPr>
          <w:rFonts w:ascii="Times New Roman" w:hAnsi="Times New Roman" w:cs="Times New Roman"/>
          <w:sz w:val="24"/>
          <w:szCs w:val="24"/>
        </w:rPr>
        <w:t xml:space="preserve"> Research Society International guidelines</w:t>
      </w:r>
      <w:r w:rsidR="00193A9D">
        <w:rPr>
          <w:rFonts w:ascii="Times New Roman" w:hAnsi="Times New Roman" w:cs="Times New Roman"/>
          <w:sz w:val="24"/>
          <w:szCs w:val="24"/>
        </w:rPr>
        <w:t xml:space="preserve">, appropriate non-surgical intervention for this case </w:t>
      </w:r>
      <w:r w:rsidR="00643684">
        <w:rPr>
          <w:rFonts w:ascii="Times New Roman" w:hAnsi="Times New Roman" w:cs="Times New Roman"/>
          <w:sz w:val="24"/>
          <w:szCs w:val="24"/>
        </w:rPr>
        <w:t xml:space="preserve">involves </w:t>
      </w:r>
      <w:r w:rsidR="00193A9D">
        <w:rPr>
          <w:rFonts w:ascii="Times New Roman" w:hAnsi="Times New Roman" w:cs="Times New Roman"/>
          <w:sz w:val="24"/>
          <w:szCs w:val="24"/>
        </w:rPr>
        <w:t>exercise, education and, as appropriate, pharmacological treatment.</w:t>
      </w:r>
      <w:r w:rsidR="007B42B7">
        <w:rPr>
          <w:rFonts w:ascii="Times New Roman" w:hAnsi="Times New Roman" w:cs="Times New Roman"/>
          <w:sz w:val="24"/>
          <w:szCs w:val="24"/>
        </w:rPr>
        <w:fldChar w:fldCharType="begin"/>
      </w:r>
      <w:r w:rsidR="00981EB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&lt;EndNote&gt;&lt;Cite&gt;&lt;Author&gt;McAlindon&lt;/Author&gt;&lt;Year&gt;2014&lt;/Year&gt;&lt;RecNum&gt;1063&lt;/RecNum&gt;&lt;DisplayText&gt;[8]&lt;/DisplayText&gt;&lt;record&gt;&lt;rec-number&gt;1063&lt;/rec-number&gt;&lt;foreign-keys&gt;&lt;key app="EN" db-id="f2assswftx55tcete05500x9dasvfze5wse0"&gt;1063&lt;/key&gt;&lt;/foreign-keys&gt;&lt;ref-type name="Journal Article"&gt;17&lt;/ref-type&gt;&lt;contributors&gt;&lt;authors&gt;&lt;author&gt;McAlindon, Timothy E&lt;/author&gt;&lt;author&gt;Bannuru, Raveendhara R&lt;/author&gt;&lt;author&gt;Sullivan, Matthew C&lt;/author&gt;&lt;author&gt;Arden, Nigel K&lt;/author&gt;&lt;author&gt;Berenbaum, Francis&lt;/author&gt;&lt;author&gt;Bierma-Zeinstra, Sita M&lt;/author&gt;&lt;author&gt;Hawker, Gillian A&lt;/author&gt;&lt;author&gt;Henrotin, Yves&lt;/author&gt;&lt;author&gt;Hunter, David J&lt;/author&gt;&lt;author&gt;Kawaguchi, Hiroshi&lt;/author&gt;&lt;/authors&gt;&lt;/contributors&gt;&lt;titles&gt;&lt;title&gt;OARSI guidelines for the non-surgical management of knee osteoarthritis&lt;/title&gt;&lt;secondary-title&gt;Osteoarthritis and Cartilage&lt;/secondary-title&gt;&lt;/titles&gt;&lt;periodical&gt;&lt;full-title&gt;Osteoarthritis and Cartilage&lt;/full-title&gt;&lt;/periodical&gt;&lt;pages&gt;363-388&lt;/pages&gt;&lt;volume&gt;22&lt;/volume&gt;&lt;number&gt;3&lt;/number&gt;&lt;dates&gt;&lt;year&gt;2014&lt;/year&gt;&lt;/dates&gt;&lt;isbn&gt;1063-4584&lt;/isbn&gt;&lt;urls&gt;&lt;related-urls&gt;&lt;url&gt;http://ac.els-cdn.com/S1063458414000168/1-s2.0-S1063458414000168-main.pdf?_tid=489836fc-a1f0-11e4-a2ab-00000aab0f01&amp;amp;acdnat=1421901591_5d49e6aa2bd56687db21f0521c92de4d&lt;/url&gt;&lt;/related-urls&gt;&lt;/urls&gt;&lt;/record&gt;&lt;/Cite&gt;&lt;/EndNote&gt;</w:instrText>
      </w:r>
      <w:r w:rsidR="007B42B7">
        <w:rPr>
          <w:rFonts w:ascii="Times New Roman" w:hAnsi="Times New Roman" w:cs="Times New Roman"/>
          <w:sz w:val="24"/>
          <w:szCs w:val="24"/>
        </w:rPr>
        <w:fldChar w:fldCharType="separate"/>
      </w:r>
      <w:r w:rsidR="00981EB1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8" w:tooltip="McAlindon, 2014 #1063" w:history="1">
        <w:r w:rsidR="00981EB1">
          <w:rPr>
            <w:rFonts w:ascii="Times New Roman" w:hAnsi="Times New Roman" w:cs="Times New Roman"/>
            <w:noProof/>
            <w:sz w:val="24"/>
            <w:szCs w:val="24"/>
          </w:rPr>
          <w:t>8</w:t>
        </w:r>
      </w:hyperlink>
      <w:r w:rsidR="00981EB1">
        <w:rPr>
          <w:rFonts w:ascii="Times New Roman" w:hAnsi="Times New Roman" w:cs="Times New Roman"/>
          <w:noProof/>
          <w:sz w:val="24"/>
          <w:szCs w:val="24"/>
        </w:rPr>
        <w:t>]</w:t>
      </w:r>
      <w:r w:rsidR="007B42B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D63CF35" w14:textId="1A0CC499" w:rsidR="0001509B" w:rsidRDefault="00935CF4" w:rsidP="000639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550A2" w:rsidRPr="00B728FA">
        <w:rPr>
          <w:rFonts w:ascii="Times New Roman" w:hAnsi="Times New Roman" w:cs="Times New Roman"/>
          <w:sz w:val="24"/>
          <w:szCs w:val="24"/>
        </w:rPr>
        <w:t>he key issue for clinicians is to identify when disease causes disability</w:t>
      </w:r>
      <w:r w:rsidR="005550A2">
        <w:rPr>
          <w:rFonts w:ascii="Times New Roman" w:hAnsi="Times New Roman" w:cs="Times New Roman"/>
          <w:sz w:val="24"/>
          <w:szCs w:val="24"/>
        </w:rPr>
        <w:t>.</w:t>
      </w:r>
      <w:r w:rsidR="005550A2" w:rsidRPr="00B728FA">
        <w:rPr>
          <w:rFonts w:ascii="Times New Roman" w:hAnsi="Times New Roman" w:cs="Times New Roman"/>
          <w:sz w:val="24"/>
          <w:szCs w:val="24"/>
        </w:rPr>
        <w:t xml:space="preserve"> </w:t>
      </w:r>
      <w:r w:rsidR="005550A2">
        <w:rPr>
          <w:rFonts w:ascii="Times New Roman" w:hAnsi="Times New Roman" w:cs="Times New Roman"/>
          <w:sz w:val="24"/>
          <w:szCs w:val="24"/>
        </w:rPr>
        <w:t>Then management can be directed</w:t>
      </w:r>
      <w:r w:rsidR="005550A2" w:rsidRPr="00B728FA">
        <w:rPr>
          <w:rFonts w:ascii="Times New Roman" w:hAnsi="Times New Roman" w:cs="Times New Roman"/>
          <w:sz w:val="24"/>
          <w:szCs w:val="24"/>
        </w:rPr>
        <w:t xml:space="preserve"> towards</w:t>
      </w:r>
      <w:r w:rsidR="005550A2">
        <w:rPr>
          <w:rFonts w:ascii="Times New Roman" w:hAnsi="Times New Roman" w:cs="Times New Roman"/>
          <w:sz w:val="24"/>
          <w:szCs w:val="24"/>
        </w:rPr>
        <w:t xml:space="preserve"> relevant impairments,</w:t>
      </w:r>
      <w:r>
        <w:rPr>
          <w:rFonts w:ascii="Times New Roman" w:hAnsi="Times New Roman" w:cs="Times New Roman"/>
          <w:sz w:val="24"/>
          <w:szCs w:val="24"/>
        </w:rPr>
        <w:t xml:space="preserve"> not merely the disease alone,</w:t>
      </w:r>
      <w:r w:rsidR="005550A2" w:rsidRPr="00B728FA">
        <w:rPr>
          <w:rFonts w:ascii="Times New Roman" w:hAnsi="Times New Roman" w:cs="Times New Roman"/>
          <w:sz w:val="24"/>
          <w:szCs w:val="24"/>
        </w:rPr>
        <w:t xml:space="preserve"> </w:t>
      </w:r>
      <w:r w:rsidR="007B42B7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ultimately r</w:t>
      </w:r>
      <w:r w:rsidR="007B42B7">
        <w:rPr>
          <w:rFonts w:ascii="Times New Roman" w:hAnsi="Times New Roman" w:cs="Times New Roman"/>
          <w:sz w:val="24"/>
          <w:szCs w:val="24"/>
        </w:rPr>
        <w:t>estore</w:t>
      </w:r>
      <w:r w:rsidR="00920AFE">
        <w:rPr>
          <w:rFonts w:ascii="Times New Roman" w:hAnsi="Times New Roman" w:cs="Times New Roman"/>
          <w:sz w:val="24"/>
          <w:szCs w:val="24"/>
        </w:rPr>
        <w:t xml:space="preserve"> health and</w:t>
      </w:r>
      <w:r>
        <w:rPr>
          <w:rFonts w:ascii="Times New Roman" w:hAnsi="Times New Roman" w:cs="Times New Roman"/>
          <w:sz w:val="24"/>
          <w:szCs w:val="24"/>
        </w:rPr>
        <w:t xml:space="preserve"> quality of life</w:t>
      </w:r>
      <w:r w:rsidR="005550A2">
        <w:rPr>
          <w:rFonts w:ascii="Times New Roman" w:hAnsi="Times New Roman" w:cs="Times New Roman"/>
          <w:sz w:val="24"/>
          <w:szCs w:val="24"/>
        </w:rPr>
        <w:t>.</w:t>
      </w:r>
      <w:r w:rsidR="0057190B">
        <w:rPr>
          <w:rFonts w:ascii="Times New Roman" w:hAnsi="Times New Roman" w:cs="Times New Roman"/>
          <w:sz w:val="24"/>
          <w:szCs w:val="24"/>
        </w:rPr>
        <w:t xml:space="preserve"> With the (functional) needs of the patient at the centre of the management plan, patient outcomes will </w:t>
      </w:r>
      <w:r w:rsidR="00CF7240">
        <w:rPr>
          <w:rFonts w:ascii="Times New Roman" w:hAnsi="Times New Roman" w:cs="Times New Roman"/>
          <w:sz w:val="24"/>
          <w:szCs w:val="24"/>
        </w:rPr>
        <w:t>be</w:t>
      </w:r>
      <w:r w:rsidR="0057190B">
        <w:rPr>
          <w:rFonts w:ascii="Times New Roman" w:hAnsi="Times New Roman" w:cs="Times New Roman"/>
          <w:sz w:val="24"/>
          <w:szCs w:val="24"/>
        </w:rPr>
        <w:t xml:space="preserve"> much </w:t>
      </w:r>
      <w:r w:rsidR="00DC1AC8">
        <w:rPr>
          <w:rFonts w:ascii="Times New Roman" w:hAnsi="Times New Roman" w:cs="Times New Roman"/>
          <w:sz w:val="24"/>
          <w:szCs w:val="24"/>
        </w:rPr>
        <w:t>‘</w:t>
      </w:r>
      <w:r w:rsidR="0057190B">
        <w:rPr>
          <w:rFonts w:ascii="Times New Roman" w:hAnsi="Times New Roman" w:cs="Times New Roman"/>
          <w:sz w:val="24"/>
          <w:szCs w:val="24"/>
        </w:rPr>
        <w:t>healthier</w:t>
      </w:r>
      <w:r w:rsidR="00DC1AC8">
        <w:rPr>
          <w:rFonts w:ascii="Times New Roman" w:hAnsi="Times New Roman" w:cs="Times New Roman"/>
          <w:sz w:val="24"/>
          <w:szCs w:val="24"/>
        </w:rPr>
        <w:t>’</w:t>
      </w:r>
      <w:r w:rsidR="0057190B">
        <w:rPr>
          <w:rFonts w:ascii="Times New Roman" w:hAnsi="Times New Roman" w:cs="Times New Roman"/>
          <w:sz w:val="24"/>
          <w:szCs w:val="24"/>
        </w:rPr>
        <w:t>.</w:t>
      </w:r>
    </w:p>
    <w:p w14:paraId="07A6B278" w14:textId="5A7E7EE4" w:rsidR="0022764A" w:rsidRDefault="0022764A" w:rsidP="000639DD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22764A" w:rsidSect="008C3DA3">
          <w:pgSz w:w="11906" w:h="16838" w:code="9"/>
          <w:pgMar w:top="1440" w:right="1440" w:bottom="1440" w:left="1440" w:header="706" w:footer="706" w:gutter="0"/>
          <w:cols w:space="708"/>
          <w:docGrid w:linePitch="360"/>
        </w:sectPr>
      </w:pPr>
    </w:p>
    <w:p w14:paraId="3E2ABDE5" w14:textId="77777777" w:rsidR="00F527C3" w:rsidRPr="00B728FA" w:rsidRDefault="00F527C3" w:rsidP="000639D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728FA">
        <w:rPr>
          <w:rFonts w:ascii="Times New Roman" w:hAnsi="Times New Roman" w:cs="Times New Roman"/>
          <w:b/>
          <w:sz w:val="24"/>
          <w:szCs w:val="24"/>
        </w:rPr>
        <w:t>Contributors and Sources</w:t>
      </w:r>
    </w:p>
    <w:p w14:paraId="08C3CAE5" w14:textId="6D9218C7" w:rsidR="00F527C3" w:rsidRPr="00B728FA" w:rsidRDefault="00F527C3" w:rsidP="000639DD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728FA">
        <w:rPr>
          <w:rFonts w:ascii="Times New Roman" w:hAnsi="Times New Roman" w:cs="Times New Roman"/>
          <w:sz w:val="24"/>
          <w:szCs w:val="24"/>
        </w:rPr>
        <w:t xml:space="preserve">The 1000 Norms Project Consortium was established in 2012 to create a framework for the </w:t>
      </w:r>
      <w:bookmarkEnd w:id="0"/>
      <w:r w:rsidRPr="00B728FA">
        <w:rPr>
          <w:rFonts w:ascii="Times New Roman" w:hAnsi="Times New Roman" w:cs="Times New Roman"/>
          <w:sz w:val="24"/>
          <w:szCs w:val="24"/>
        </w:rPr>
        <w:t xml:space="preserve">1000 Norms Project. Jennifer Baldwin BAppSci(Phty)Hons </w:t>
      </w:r>
      <w:r w:rsidR="00476B4C" w:rsidRPr="00B728FA">
        <w:rPr>
          <w:rFonts w:ascii="Times New Roman" w:hAnsi="Times New Roman" w:cs="Times New Roman"/>
          <w:sz w:val="24"/>
          <w:szCs w:val="24"/>
        </w:rPr>
        <w:t xml:space="preserve">and Joshua Burns PhD </w:t>
      </w:r>
      <w:r w:rsidRPr="00B728FA">
        <w:rPr>
          <w:rFonts w:ascii="Times New Roman" w:hAnsi="Times New Roman" w:cs="Times New Roman"/>
          <w:sz w:val="24"/>
          <w:szCs w:val="24"/>
        </w:rPr>
        <w:t>contributed to the concept, design and construction of the final draft of the manuscript. Marnee McKay MHlthSci(Sports Physio)</w:t>
      </w:r>
      <w:r w:rsidR="00476B4C" w:rsidRPr="00B728FA">
        <w:rPr>
          <w:rFonts w:ascii="Times New Roman" w:hAnsi="Times New Roman" w:cs="Times New Roman"/>
          <w:sz w:val="24"/>
          <w:szCs w:val="24"/>
        </w:rPr>
        <w:t>,</w:t>
      </w:r>
      <w:r w:rsidRPr="00B728FA">
        <w:rPr>
          <w:rFonts w:ascii="Times New Roman" w:hAnsi="Times New Roman" w:cs="Times New Roman"/>
          <w:sz w:val="24"/>
          <w:szCs w:val="24"/>
        </w:rPr>
        <w:t xml:space="preserve"> Claire Hiller PhD, Jean Nightingale PhD, Niamh Moloney PhD, Paulo Ferreira PhD, Milena Simic PhD</w:t>
      </w:r>
      <w:r w:rsidR="00141FF9">
        <w:rPr>
          <w:rFonts w:ascii="Times New Roman" w:hAnsi="Times New Roman" w:cs="Times New Roman"/>
          <w:sz w:val="24"/>
          <w:szCs w:val="24"/>
        </w:rPr>
        <w:t>, Natalie Vanicek PhD</w:t>
      </w:r>
      <w:r w:rsidR="00476B4C" w:rsidRPr="00B728FA">
        <w:rPr>
          <w:rFonts w:ascii="Times New Roman" w:hAnsi="Times New Roman" w:cs="Times New Roman"/>
          <w:sz w:val="24"/>
          <w:szCs w:val="24"/>
        </w:rPr>
        <w:t xml:space="preserve"> and</w:t>
      </w:r>
      <w:r w:rsidRPr="00B728FA">
        <w:rPr>
          <w:rFonts w:ascii="Times New Roman" w:hAnsi="Times New Roman" w:cs="Times New Roman"/>
          <w:sz w:val="24"/>
          <w:szCs w:val="24"/>
        </w:rPr>
        <w:t xml:space="preserve"> Kathryn Refshauge PhD, contributed to the concept, design and review of the final draft of the manuscript. </w:t>
      </w:r>
    </w:p>
    <w:p w14:paraId="5A4B585B" w14:textId="77777777" w:rsidR="000204DE" w:rsidRPr="00B728FA" w:rsidRDefault="00F527C3" w:rsidP="000639D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728FA">
        <w:rPr>
          <w:rFonts w:ascii="Times New Roman" w:hAnsi="Times New Roman" w:cs="Times New Roman"/>
          <w:b/>
          <w:sz w:val="24"/>
          <w:szCs w:val="24"/>
        </w:rPr>
        <w:t>Funding</w:t>
      </w:r>
    </w:p>
    <w:p w14:paraId="1789787F" w14:textId="77777777" w:rsidR="00F527C3" w:rsidRPr="00B728FA" w:rsidRDefault="00F527C3" w:rsidP="000639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28FA">
        <w:rPr>
          <w:rFonts w:ascii="Times New Roman" w:hAnsi="Times New Roman" w:cs="Times New Roman"/>
          <w:sz w:val="24"/>
          <w:szCs w:val="24"/>
        </w:rPr>
        <w:t>The 1000 Norms Project is supported by grant</w:t>
      </w:r>
      <w:r w:rsidR="001771A0" w:rsidRPr="00B728FA">
        <w:rPr>
          <w:rFonts w:ascii="Times New Roman" w:hAnsi="Times New Roman" w:cs="Times New Roman"/>
          <w:sz w:val="24"/>
          <w:szCs w:val="24"/>
        </w:rPr>
        <w:t>s</w:t>
      </w:r>
      <w:r w:rsidRPr="00B728FA">
        <w:rPr>
          <w:rFonts w:ascii="Times New Roman" w:hAnsi="Times New Roman" w:cs="Times New Roman"/>
          <w:sz w:val="24"/>
          <w:szCs w:val="24"/>
        </w:rPr>
        <w:t xml:space="preserve"> from the National Health and Medical Research Council of Australia (NHMRC</w:t>
      </w:r>
      <w:r w:rsidR="00B60A2B" w:rsidRPr="00B728FA">
        <w:rPr>
          <w:rFonts w:ascii="Times New Roman" w:hAnsi="Times New Roman" w:cs="Times New Roman"/>
          <w:sz w:val="24"/>
          <w:szCs w:val="24"/>
        </w:rPr>
        <w:t xml:space="preserve"> </w:t>
      </w:r>
      <w:r w:rsidRPr="00B728FA">
        <w:rPr>
          <w:rFonts w:ascii="Times New Roman" w:hAnsi="Times New Roman" w:cs="Times New Roman"/>
          <w:sz w:val="24"/>
          <w:szCs w:val="24"/>
        </w:rPr>
        <w:t>#</w:t>
      </w:r>
      <w:r w:rsidRPr="00B728FA">
        <w:rPr>
          <w:rFonts w:ascii="Times New Roman" w:hAnsi="Times New Roman" w:cs="Times New Roman"/>
          <w:color w:val="000000" w:themeColor="text1"/>
          <w:sz w:val="24"/>
          <w:szCs w:val="24"/>
        </w:rPr>
        <w:t>1031893)</w:t>
      </w:r>
      <w:r w:rsidR="009D3DEC" w:rsidRPr="00B728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E06706" w14:textId="77777777" w:rsidR="002779D2" w:rsidRPr="00B728FA" w:rsidRDefault="002779D2" w:rsidP="000639D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728FA">
        <w:rPr>
          <w:rFonts w:ascii="Times New Roman" w:hAnsi="Times New Roman" w:cs="Times New Roman"/>
          <w:b/>
          <w:sz w:val="24"/>
          <w:szCs w:val="24"/>
        </w:rPr>
        <w:t>Competing Interests</w:t>
      </w:r>
    </w:p>
    <w:p w14:paraId="2EDCFE37" w14:textId="77777777" w:rsidR="002779D2" w:rsidRPr="00B728FA" w:rsidRDefault="002779D2" w:rsidP="000639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28FA">
        <w:rPr>
          <w:rFonts w:ascii="Times New Roman" w:hAnsi="Times New Roman" w:cs="Times New Roman"/>
          <w:sz w:val="24"/>
          <w:szCs w:val="24"/>
        </w:rPr>
        <w:t>The authors have no competing interests to declare.</w:t>
      </w:r>
    </w:p>
    <w:p w14:paraId="6F113DD3" w14:textId="77777777" w:rsidR="00F527C3" w:rsidRPr="00B728FA" w:rsidRDefault="00627D9B" w:rsidP="000639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28FA">
        <w:rPr>
          <w:rFonts w:ascii="Times New Roman" w:hAnsi="Times New Roman" w:cs="Times New Roman"/>
          <w:sz w:val="24"/>
          <w:szCs w:val="24"/>
        </w:rPr>
        <w:tab/>
      </w:r>
    </w:p>
    <w:p w14:paraId="037DAA30" w14:textId="77777777" w:rsidR="00F527C3" w:rsidRPr="00B728FA" w:rsidRDefault="00F527C3" w:rsidP="000639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28FA">
        <w:rPr>
          <w:rFonts w:ascii="Times New Roman" w:hAnsi="Times New Roman" w:cs="Times New Roman"/>
          <w:sz w:val="24"/>
          <w:szCs w:val="24"/>
        </w:rPr>
        <w:br w:type="page"/>
      </w:r>
    </w:p>
    <w:p w14:paraId="5B8F0DEE" w14:textId="77777777" w:rsidR="00981EB1" w:rsidRPr="00981EB1" w:rsidRDefault="00AE41E5" w:rsidP="00981EB1">
      <w:pPr>
        <w:spacing w:after="0"/>
        <w:jc w:val="center"/>
        <w:rPr>
          <w:rFonts w:ascii="Calibri" w:hAnsi="Calibri" w:cs="Calibri"/>
          <w:noProof/>
        </w:rPr>
      </w:pPr>
      <w:r w:rsidRPr="006E4765">
        <w:rPr>
          <w:rFonts w:ascii="Times New Roman" w:hAnsi="Times New Roman" w:cs="Times New Roman"/>
          <w:noProof/>
        </w:rPr>
        <w:fldChar w:fldCharType="begin"/>
      </w:r>
      <w:r w:rsidR="0066033C" w:rsidRPr="006E4765">
        <w:rPr>
          <w:rFonts w:ascii="Times New Roman" w:hAnsi="Times New Roman" w:cs="Times New Roman"/>
        </w:rPr>
        <w:instrText xml:space="preserve"> ADDIN EN.REFLIST </w:instrText>
      </w:r>
      <w:r w:rsidRPr="006E4765">
        <w:rPr>
          <w:rFonts w:ascii="Times New Roman" w:hAnsi="Times New Roman" w:cs="Times New Roman"/>
          <w:noProof/>
        </w:rPr>
        <w:fldChar w:fldCharType="separate"/>
      </w:r>
      <w:r w:rsidR="00981EB1" w:rsidRPr="00981EB1">
        <w:rPr>
          <w:rFonts w:ascii="Calibri" w:hAnsi="Calibri" w:cs="Calibri"/>
          <w:noProof/>
        </w:rPr>
        <w:t>Reference List</w:t>
      </w:r>
    </w:p>
    <w:p w14:paraId="660618EE" w14:textId="77777777" w:rsidR="00981EB1" w:rsidRPr="00981EB1" w:rsidRDefault="00981EB1" w:rsidP="00981EB1">
      <w:pPr>
        <w:spacing w:after="0"/>
        <w:jc w:val="center"/>
        <w:rPr>
          <w:rFonts w:ascii="Calibri" w:hAnsi="Calibri" w:cs="Calibri"/>
          <w:noProof/>
        </w:rPr>
      </w:pPr>
    </w:p>
    <w:p w14:paraId="210F9165" w14:textId="5CCA281C" w:rsidR="004D205C" w:rsidRPr="004D205C" w:rsidRDefault="00981EB1" w:rsidP="00DE6A4A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lang w:val="en-US"/>
        </w:rPr>
      </w:pPr>
      <w:bookmarkStart w:id="1" w:name="_ENREF_1"/>
      <w:r w:rsidRPr="00981EB1">
        <w:rPr>
          <w:rFonts w:ascii="Calibri" w:hAnsi="Calibri" w:cs="Calibri"/>
          <w:noProof/>
        </w:rPr>
        <w:t>1. Moynihan R. Over-diagnosis, over-treatment and industry influence. Surely not in sports medicine?</w:t>
      </w:r>
      <w:bookmarkEnd w:id="1"/>
      <w:r w:rsidR="004D205C" w:rsidRPr="004D205C">
        <w:rPr>
          <w:rFonts w:cs="Times New Roman"/>
          <w:noProof/>
        </w:rPr>
        <w:t xml:space="preserve"> 2014.</w:t>
      </w:r>
      <w:r w:rsidR="004D205C" w:rsidRPr="004D205C">
        <w:rPr>
          <w:rFonts w:cs="Times New Roman"/>
          <w:lang w:val="en-US"/>
        </w:rPr>
        <w:t xml:space="preserve"> Br J Sports Med Podcast 24th May 2014 (accessed June 2014) URL:</w:t>
      </w:r>
    </w:p>
    <w:p w14:paraId="3C672A2F" w14:textId="3FD47538" w:rsidR="004D205C" w:rsidRPr="004D205C" w:rsidRDefault="004D205C" w:rsidP="00DE6A4A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lang w:val="en-US"/>
        </w:rPr>
      </w:pPr>
      <w:r w:rsidRPr="004D205C">
        <w:rPr>
          <w:rFonts w:cs="Times New Roman"/>
          <w:lang w:val="en-US"/>
        </w:rPr>
        <w:t>https://soundcloud.com/bmjpodcasts/overdiagnosis-in-sports-medicine-fai-for-example-thegreat-ray-moynihan-selling-sickness?in=bmjpodcasts/sets/bjsm-1</w:t>
      </w:r>
    </w:p>
    <w:p w14:paraId="275197AB" w14:textId="77777777" w:rsidR="00981EB1" w:rsidRPr="00981EB1" w:rsidRDefault="00981EB1" w:rsidP="00981EB1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2" w:name="_ENREF_2"/>
      <w:r w:rsidRPr="00981EB1">
        <w:rPr>
          <w:rFonts w:ascii="Calibri" w:hAnsi="Calibri" w:cs="Calibri"/>
          <w:noProof/>
        </w:rPr>
        <w:t>2. Moynihan R, Doust J, Henry D. Preventing overdiagnosis: how to stop harming the healthy. BMJ 2012;</w:t>
      </w:r>
      <w:r w:rsidRPr="00981EB1">
        <w:rPr>
          <w:rFonts w:ascii="Calibri" w:hAnsi="Calibri" w:cs="Calibri"/>
          <w:b/>
          <w:noProof/>
        </w:rPr>
        <w:t>344</w:t>
      </w:r>
      <w:r w:rsidRPr="00981EB1">
        <w:rPr>
          <w:rFonts w:ascii="Calibri" w:hAnsi="Calibri" w:cs="Calibri"/>
          <w:noProof/>
        </w:rPr>
        <w:t xml:space="preserve">:e3502 </w:t>
      </w:r>
      <w:bookmarkEnd w:id="2"/>
    </w:p>
    <w:p w14:paraId="672CB184" w14:textId="5671F47A" w:rsidR="00981EB1" w:rsidRPr="00981EB1" w:rsidRDefault="00981EB1" w:rsidP="00981EB1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3" w:name="_ENREF_3"/>
      <w:r w:rsidRPr="00981EB1">
        <w:rPr>
          <w:rFonts w:ascii="Calibri" w:hAnsi="Calibri" w:cs="Calibri"/>
          <w:noProof/>
        </w:rPr>
        <w:t>3. Rattan SI. Healthy ageing, but what is health? Biogerontology 2013;</w:t>
      </w:r>
      <w:r w:rsidRPr="00981EB1">
        <w:rPr>
          <w:rFonts w:ascii="Calibri" w:hAnsi="Calibri" w:cs="Calibri"/>
          <w:b/>
          <w:noProof/>
        </w:rPr>
        <w:t>14</w:t>
      </w:r>
      <w:r w:rsidRPr="00981EB1">
        <w:rPr>
          <w:rFonts w:ascii="Calibri" w:hAnsi="Calibri" w:cs="Calibri"/>
          <w:noProof/>
        </w:rPr>
        <w:t xml:space="preserve">(6):673-7 </w:t>
      </w:r>
      <w:bookmarkEnd w:id="3"/>
    </w:p>
    <w:p w14:paraId="609B11CB" w14:textId="766C90A2" w:rsidR="00981EB1" w:rsidRPr="00981EB1" w:rsidRDefault="00981EB1" w:rsidP="00981EB1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4" w:name="_ENREF_4"/>
      <w:r w:rsidRPr="00981EB1">
        <w:rPr>
          <w:rFonts w:ascii="Calibri" w:hAnsi="Calibri" w:cs="Calibri"/>
          <w:noProof/>
        </w:rPr>
        <w:t>4. Moynihan R, Smith R. Too much medicine?: Almost certainly. BMJ 2002;</w:t>
      </w:r>
      <w:r w:rsidRPr="00981EB1">
        <w:rPr>
          <w:rFonts w:ascii="Calibri" w:hAnsi="Calibri" w:cs="Calibri"/>
          <w:b/>
          <w:noProof/>
        </w:rPr>
        <w:t>324</w:t>
      </w:r>
      <w:r w:rsidRPr="00981EB1">
        <w:rPr>
          <w:rFonts w:ascii="Calibri" w:hAnsi="Calibri" w:cs="Calibri"/>
          <w:noProof/>
        </w:rPr>
        <w:t xml:space="preserve">(7342):859 </w:t>
      </w:r>
      <w:bookmarkEnd w:id="4"/>
    </w:p>
    <w:p w14:paraId="6DA7AB5D" w14:textId="77777777" w:rsidR="00981EB1" w:rsidRPr="00981EB1" w:rsidRDefault="00981EB1" w:rsidP="00981EB1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5" w:name="_ENREF_5"/>
      <w:r w:rsidRPr="00981EB1">
        <w:rPr>
          <w:rFonts w:ascii="Calibri" w:hAnsi="Calibri" w:cs="Calibri"/>
          <w:noProof/>
        </w:rPr>
        <w:t>5. Englund M, Roemer FW, Hayashi D, et al. Meniscus pathology, osteoarthritis and the treatment controversy. Nat Rev Rheumatol 2012;</w:t>
      </w:r>
      <w:r w:rsidRPr="00981EB1">
        <w:rPr>
          <w:rFonts w:ascii="Calibri" w:hAnsi="Calibri" w:cs="Calibri"/>
          <w:b/>
          <w:noProof/>
        </w:rPr>
        <w:t>8</w:t>
      </w:r>
      <w:r w:rsidRPr="00981EB1">
        <w:rPr>
          <w:rFonts w:ascii="Calibri" w:hAnsi="Calibri" w:cs="Calibri"/>
          <w:noProof/>
        </w:rPr>
        <w:t xml:space="preserve">(7):412-19 </w:t>
      </w:r>
      <w:bookmarkEnd w:id="5"/>
    </w:p>
    <w:p w14:paraId="6B6A0910" w14:textId="57E74B60" w:rsidR="00981EB1" w:rsidRPr="00981EB1" w:rsidRDefault="00981EB1" w:rsidP="00981EB1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6" w:name="_ENREF_6"/>
      <w:r w:rsidRPr="00981EB1">
        <w:rPr>
          <w:rFonts w:ascii="Calibri" w:hAnsi="Calibri" w:cs="Calibri"/>
          <w:noProof/>
        </w:rPr>
        <w:t>6. Bedson J, Croft PR. The discordance between clinical and radiographic knee osteoarthritis: a systematic search and summary of th</w:t>
      </w:r>
      <w:r w:rsidR="000606F7">
        <w:rPr>
          <w:rFonts w:ascii="Calibri" w:hAnsi="Calibri" w:cs="Calibri"/>
          <w:noProof/>
        </w:rPr>
        <w:t>e literature. BMC musculoskelet</w:t>
      </w:r>
      <w:r w:rsidRPr="00981EB1">
        <w:rPr>
          <w:rFonts w:ascii="Calibri" w:hAnsi="Calibri" w:cs="Calibri"/>
          <w:noProof/>
        </w:rPr>
        <w:t xml:space="preserve"> disord 2008;</w:t>
      </w:r>
      <w:r w:rsidRPr="00981EB1">
        <w:rPr>
          <w:rFonts w:ascii="Calibri" w:hAnsi="Calibri" w:cs="Calibri"/>
          <w:b/>
          <w:noProof/>
        </w:rPr>
        <w:t>9</w:t>
      </w:r>
      <w:r w:rsidRPr="00981EB1">
        <w:rPr>
          <w:rFonts w:ascii="Calibri" w:hAnsi="Calibri" w:cs="Calibri"/>
          <w:noProof/>
        </w:rPr>
        <w:t xml:space="preserve">(1):116 </w:t>
      </w:r>
      <w:bookmarkEnd w:id="6"/>
    </w:p>
    <w:p w14:paraId="0CAA217B" w14:textId="6A36E538" w:rsidR="00981EB1" w:rsidRPr="00981EB1" w:rsidRDefault="00981EB1" w:rsidP="00981EB1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7" w:name="_ENREF_7"/>
      <w:r w:rsidRPr="00981EB1">
        <w:rPr>
          <w:rFonts w:ascii="Calibri" w:hAnsi="Calibri" w:cs="Calibri"/>
          <w:noProof/>
        </w:rPr>
        <w:t>7. Sihvonen R, Paavola M, Malmivaara A, et al. Arthroscopic partial meniscectomy versus sham surgery for a degenerative me</w:t>
      </w:r>
      <w:r w:rsidR="004D205C">
        <w:rPr>
          <w:rFonts w:ascii="Calibri" w:hAnsi="Calibri" w:cs="Calibri"/>
          <w:noProof/>
        </w:rPr>
        <w:t>niscal tear. New Engl J</w:t>
      </w:r>
      <w:r w:rsidRPr="00981EB1">
        <w:rPr>
          <w:rFonts w:ascii="Calibri" w:hAnsi="Calibri" w:cs="Calibri"/>
          <w:noProof/>
        </w:rPr>
        <w:t xml:space="preserve"> Med 2013;</w:t>
      </w:r>
      <w:r w:rsidRPr="00981EB1">
        <w:rPr>
          <w:rFonts w:ascii="Calibri" w:hAnsi="Calibri" w:cs="Calibri"/>
          <w:b/>
          <w:noProof/>
        </w:rPr>
        <w:t>369</w:t>
      </w:r>
      <w:r w:rsidRPr="00981EB1">
        <w:rPr>
          <w:rFonts w:ascii="Calibri" w:hAnsi="Calibri" w:cs="Calibri"/>
          <w:noProof/>
        </w:rPr>
        <w:t xml:space="preserve">(26):2515-24 </w:t>
      </w:r>
      <w:bookmarkEnd w:id="7"/>
    </w:p>
    <w:p w14:paraId="546D6AD2" w14:textId="53FFF0D1" w:rsidR="00981EB1" w:rsidRPr="00981EB1" w:rsidRDefault="00981EB1" w:rsidP="00981EB1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8" w:name="_ENREF_8"/>
      <w:r w:rsidRPr="00981EB1">
        <w:rPr>
          <w:rFonts w:ascii="Calibri" w:hAnsi="Calibri" w:cs="Calibri"/>
          <w:noProof/>
        </w:rPr>
        <w:t>8. McAlindon TE, Bannuru RR, Sullivan MC, et al. OARSI guidelines for the non-surgical management of knee os</w:t>
      </w:r>
      <w:r w:rsidR="004D205C">
        <w:rPr>
          <w:rFonts w:ascii="Calibri" w:hAnsi="Calibri" w:cs="Calibri"/>
          <w:noProof/>
        </w:rPr>
        <w:t>teoarthritis. Osteoarthr</w:t>
      </w:r>
      <w:r w:rsidRPr="00981EB1">
        <w:rPr>
          <w:rFonts w:ascii="Calibri" w:hAnsi="Calibri" w:cs="Calibri"/>
          <w:noProof/>
        </w:rPr>
        <w:t xml:space="preserve"> Cartilage 2014;</w:t>
      </w:r>
      <w:r w:rsidRPr="00981EB1">
        <w:rPr>
          <w:rFonts w:ascii="Calibri" w:hAnsi="Calibri" w:cs="Calibri"/>
          <w:b/>
          <w:noProof/>
        </w:rPr>
        <w:t>22</w:t>
      </w:r>
      <w:r w:rsidRPr="00981EB1">
        <w:rPr>
          <w:rFonts w:ascii="Calibri" w:hAnsi="Calibri" w:cs="Calibri"/>
          <w:noProof/>
        </w:rPr>
        <w:t xml:space="preserve">(3):363-88 </w:t>
      </w:r>
      <w:bookmarkEnd w:id="8"/>
    </w:p>
    <w:p w14:paraId="19435451" w14:textId="4247B812" w:rsidR="00981EB1" w:rsidRDefault="00981EB1" w:rsidP="00981EB1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21B97914" w14:textId="3168E878" w:rsidR="00893614" w:rsidRPr="00C96084" w:rsidRDefault="00AE41E5" w:rsidP="008E6CF3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E4765">
        <w:rPr>
          <w:rFonts w:ascii="Times New Roman" w:hAnsi="Times New Roman" w:cs="Times New Roman"/>
        </w:rPr>
        <w:fldChar w:fldCharType="end"/>
      </w:r>
    </w:p>
    <w:sectPr w:rsidR="00893614" w:rsidRPr="00C96084" w:rsidSect="008C3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00A76" w14:textId="77777777" w:rsidR="000B1789" w:rsidRDefault="000B1789" w:rsidP="003A628D">
      <w:pPr>
        <w:spacing w:after="0" w:line="240" w:lineRule="auto"/>
      </w:pPr>
      <w:r>
        <w:separator/>
      </w:r>
    </w:p>
  </w:endnote>
  <w:endnote w:type="continuationSeparator" w:id="0">
    <w:p w14:paraId="617819A2" w14:textId="77777777" w:rsidR="000B1789" w:rsidRDefault="000B1789" w:rsidP="003A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71063"/>
      <w:docPartObj>
        <w:docPartGallery w:val="Page Numbers (Bottom of Page)"/>
        <w:docPartUnique/>
      </w:docPartObj>
    </w:sdtPr>
    <w:sdtEndPr/>
    <w:sdtContent>
      <w:p w14:paraId="57158B94" w14:textId="77777777" w:rsidR="000B1789" w:rsidRDefault="000B17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D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0146A" w14:textId="77777777" w:rsidR="000B1789" w:rsidRDefault="000B1789" w:rsidP="003A628D">
      <w:pPr>
        <w:spacing w:after="0" w:line="240" w:lineRule="auto"/>
      </w:pPr>
      <w:r>
        <w:separator/>
      </w:r>
    </w:p>
  </w:footnote>
  <w:footnote w:type="continuationSeparator" w:id="0">
    <w:p w14:paraId="49FDCEDC" w14:textId="77777777" w:rsidR="000B1789" w:rsidRDefault="000B1789" w:rsidP="003A6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D33"/>
    <w:multiLevelType w:val="hybridMultilevel"/>
    <w:tmpl w:val="9CC6FB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64CD6"/>
    <w:multiLevelType w:val="hybridMultilevel"/>
    <w:tmpl w:val="0DD4B998"/>
    <w:lvl w:ilvl="0" w:tplc="B3C05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54B21"/>
    <w:multiLevelType w:val="hybridMultilevel"/>
    <w:tmpl w:val="90907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21CA7"/>
    <w:multiLevelType w:val="hybridMultilevel"/>
    <w:tmpl w:val="E8F6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652C3"/>
    <w:multiLevelType w:val="hybridMultilevel"/>
    <w:tmpl w:val="CCCE9B78"/>
    <w:lvl w:ilvl="0" w:tplc="EDEE45C4">
      <w:start w:val="100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A55BBE"/>
    <w:multiLevelType w:val="hybridMultilevel"/>
    <w:tmpl w:val="CE88E970"/>
    <w:lvl w:ilvl="0" w:tplc="99A4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C4D83"/>
    <w:multiLevelType w:val="hybridMultilevel"/>
    <w:tmpl w:val="00AE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1896"/>
    <w:multiLevelType w:val="hybridMultilevel"/>
    <w:tmpl w:val="C0AA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070CD"/>
    <w:multiLevelType w:val="hybridMultilevel"/>
    <w:tmpl w:val="46CA4394"/>
    <w:lvl w:ilvl="0" w:tplc="4A367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C25410"/>
    <w:multiLevelType w:val="hybridMultilevel"/>
    <w:tmpl w:val="22CA0496"/>
    <w:lvl w:ilvl="0" w:tplc="1B04C7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oNotDisplayPageBoundaries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J Copy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2assswftx55tcete05500x9dasvfze5wse0&quot;&gt;My EndNote Library&lt;record-ids&gt;&lt;item&gt;665&lt;/item&gt;&lt;item&gt;666&lt;/item&gt;&lt;item&gt;755&lt;/item&gt;&lt;item&gt;1040&lt;/item&gt;&lt;item&gt;1046&lt;/item&gt;&lt;item&gt;1061&lt;/item&gt;&lt;item&gt;1063&lt;/item&gt;&lt;item&gt;1064&lt;/item&gt;&lt;/record-ids&gt;&lt;/item&gt;&lt;/Libraries&gt;"/>
  </w:docVars>
  <w:rsids>
    <w:rsidRoot w:val="00EA7738"/>
    <w:rsid w:val="00000F0E"/>
    <w:rsid w:val="00001881"/>
    <w:rsid w:val="000018DE"/>
    <w:rsid w:val="00001F0E"/>
    <w:rsid w:val="00001F5F"/>
    <w:rsid w:val="00002865"/>
    <w:rsid w:val="00002938"/>
    <w:rsid w:val="00002B6D"/>
    <w:rsid w:val="00003854"/>
    <w:rsid w:val="00003BF2"/>
    <w:rsid w:val="00003FAF"/>
    <w:rsid w:val="00004106"/>
    <w:rsid w:val="00004ACA"/>
    <w:rsid w:val="0000543B"/>
    <w:rsid w:val="0000571B"/>
    <w:rsid w:val="00006673"/>
    <w:rsid w:val="00006A9F"/>
    <w:rsid w:val="000071AD"/>
    <w:rsid w:val="000074C8"/>
    <w:rsid w:val="00007638"/>
    <w:rsid w:val="0000799C"/>
    <w:rsid w:val="00010079"/>
    <w:rsid w:val="00010835"/>
    <w:rsid w:val="00011264"/>
    <w:rsid w:val="00011DA4"/>
    <w:rsid w:val="000122ED"/>
    <w:rsid w:val="00012BDA"/>
    <w:rsid w:val="00012DE2"/>
    <w:rsid w:val="0001311A"/>
    <w:rsid w:val="0001342F"/>
    <w:rsid w:val="00013ACA"/>
    <w:rsid w:val="00013FAF"/>
    <w:rsid w:val="0001509B"/>
    <w:rsid w:val="00015523"/>
    <w:rsid w:val="000155B9"/>
    <w:rsid w:val="00015BF1"/>
    <w:rsid w:val="0001646A"/>
    <w:rsid w:val="00016883"/>
    <w:rsid w:val="00016B6B"/>
    <w:rsid w:val="00016CCD"/>
    <w:rsid w:val="000172C7"/>
    <w:rsid w:val="000175B1"/>
    <w:rsid w:val="000201BD"/>
    <w:rsid w:val="000204DE"/>
    <w:rsid w:val="00020CCD"/>
    <w:rsid w:val="000214F4"/>
    <w:rsid w:val="00021D0F"/>
    <w:rsid w:val="00021F2B"/>
    <w:rsid w:val="000223ED"/>
    <w:rsid w:val="00022533"/>
    <w:rsid w:val="00022CB4"/>
    <w:rsid w:val="0002389D"/>
    <w:rsid w:val="00023F4E"/>
    <w:rsid w:val="00024916"/>
    <w:rsid w:val="0002507A"/>
    <w:rsid w:val="00025448"/>
    <w:rsid w:val="00025722"/>
    <w:rsid w:val="000257F6"/>
    <w:rsid w:val="00025CF9"/>
    <w:rsid w:val="00026DCD"/>
    <w:rsid w:val="000276C5"/>
    <w:rsid w:val="00030963"/>
    <w:rsid w:val="000317A7"/>
    <w:rsid w:val="0003255F"/>
    <w:rsid w:val="00033492"/>
    <w:rsid w:val="00033BAB"/>
    <w:rsid w:val="00033BCF"/>
    <w:rsid w:val="00033D19"/>
    <w:rsid w:val="00034125"/>
    <w:rsid w:val="00034C02"/>
    <w:rsid w:val="000369D4"/>
    <w:rsid w:val="000378FB"/>
    <w:rsid w:val="00037BC0"/>
    <w:rsid w:val="00042337"/>
    <w:rsid w:val="00042689"/>
    <w:rsid w:val="0004289F"/>
    <w:rsid w:val="0004344B"/>
    <w:rsid w:val="00044264"/>
    <w:rsid w:val="00044D8B"/>
    <w:rsid w:val="00045E09"/>
    <w:rsid w:val="00046AD0"/>
    <w:rsid w:val="00046BC1"/>
    <w:rsid w:val="00046E18"/>
    <w:rsid w:val="000471F5"/>
    <w:rsid w:val="000504EC"/>
    <w:rsid w:val="00050A3C"/>
    <w:rsid w:val="0005193C"/>
    <w:rsid w:val="0005483A"/>
    <w:rsid w:val="00054EB2"/>
    <w:rsid w:val="00057C9D"/>
    <w:rsid w:val="00057DA3"/>
    <w:rsid w:val="000606F7"/>
    <w:rsid w:val="00061165"/>
    <w:rsid w:val="00061A3C"/>
    <w:rsid w:val="00062387"/>
    <w:rsid w:val="000625C8"/>
    <w:rsid w:val="000631FA"/>
    <w:rsid w:val="000636D3"/>
    <w:rsid w:val="000639DD"/>
    <w:rsid w:val="000641F4"/>
    <w:rsid w:val="00064390"/>
    <w:rsid w:val="000644A7"/>
    <w:rsid w:val="000649B7"/>
    <w:rsid w:val="000649BE"/>
    <w:rsid w:val="00064A80"/>
    <w:rsid w:val="00064B08"/>
    <w:rsid w:val="00064D0C"/>
    <w:rsid w:val="00064D66"/>
    <w:rsid w:val="000656CE"/>
    <w:rsid w:val="00067632"/>
    <w:rsid w:val="00070E64"/>
    <w:rsid w:val="00071783"/>
    <w:rsid w:val="00072AEC"/>
    <w:rsid w:val="00072FB3"/>
    <w:rsid w:val="000739C1"/>
    <w:rsid w:val="00073C50"/>
    <w:rsid w:val="000741A5"/>
    <w:rsid w:val="00075CA3"/>
    <w:rsid w:val="00076364"/>
    <w:rsid w:val="00076B49"/>
    <w:rsid w:val="00076FAE"/>
    <w:rsid w:val="000773F2"/>
    <w:rsid w:val="00077D45"/>
    <w:rsid w:val="00077FB8"/>
    <w:rsid w:val="00080350"/>
    <w:rsid w:val="00080413"/>
    <w:rsid w:val="00080D44"/>
    <w:rsid w:val="00080F7B"/>
    <w:rsid w:val="00081D7F"/>
    <w:rsid w:val="00082530"/>
    <w:rsid w:val="000840B1"/>
    <w:rsid w:val="00085243"/>
    <w:rsid w:val="00085823"/>
    <w:rsid w:val="00086566"/>
    <w:rsid w:val="00087070"/>
    <w:rsid w:val="00090615"/>
    <w:rsid w:val="000906C3"/>
    <w:rsid w:val="00090E0A"/>
    <w:rsid w:val="000915B3"/>
    <w:rsid w:val="00091A6E"/>
    <w:rsid w:val="0009391C"/>
    <w:rsid w:val="00094001"/>
    <w:rsid w:val="00094327"/>
    <w:rsid w:val="00094466"/>
    <w:rsid w:val="000946DF"/>
    <w:rsid w:val="00094A37"/>
    <w:rsid w:val="0009653D"/>
    <w:rsid w:val="00096A83"/>
    <w:rsid w:val="000972D9"/>
    <w:rsid w:val="00097A76"/>
    <w:rsid w:val="000A0144"/>
    <w:rsid w:val="000A126F"/>
    <w:rsid w:val="000A2691"/>
    <w:rsid w:val="000A2E8F"/>
    <w:rsid w:val="000A2F09"/>
    <w:rsid w:val="000A3D39"/>
    <w:rsid w:val="000A49FD"/>
    <w:rsid w:val="000A4DF2"/>
    <w:rsid w:val="000A651A"/>
    <w:rsid w:val="000A6F6B"/>
    <w:rsid w:val="000A71BC"/>
    <w:rsid w:val="000A7C78"/>
    <w:rsid w:val="000B012E"/>
    <w:rsid w:val="000B0525"/>
    <w:rsid w:val="000B0B5E"/>
    <w:rsid w:val="000B0D0B"/>
    <w:rsid w:val="000B1789"/>
    <w:rsid w:val="000B218F"/>
    <w:rsid w:val="000B22E1"/>
    <w:rsid w:val="000B27EC"/>
    <w:rsid w:val="000B27F0"/>
    <w:rsid w:val="000B2873"/>
    <w:rsid w:val="000B291C"/>
    <w:rsid w:val="000B4885"/>
    <w:rsid w:val="000B49D9"/>
    <w:rsid w:val="000B4E3D"/>
    <w:rsid w:val="000B5171"/>
    <w:rsid w:val="000B5BB4"/>
    <w:rsid w:val="000B6970"/>
    <w:rsid w:val="000B6B0D"/>
    <w:rsid w:val="000B6D43"/>
    <w:rsid w:val="000B780B"/>
    <w:rsid w:val="000C0308"/>
    <w:rsid w:val="000C0D2F"/>
    <w:rsid w:val="000C1A10"/>
    <w:rsid w:val="000C1F9A"/>
    <w:rsid w:val="000C1FC9"/>
    <w:rsid w:val="000C2722"/>
    <w:rsid w:val="000C2850"/>
    <w:rsid w:val="000C2D1B"/>
    <w:rsid w:val="000C2D65"/>
    <w:rsid w:val="000C3787"/>
    <w:rsid w:val="000C4048"/>
    <w:rsid w:val="000C40BA"/>
    <w:rsid w:val="000C42AC"/>
    <w:rsid w:val="000C4A0A"/>
    <w:rsid w:val="000C56FB"/>
    <w:rsid w:val="000C63FF"/>
    <w:rsid w:val="000C6DAE"/>
    <w:rsid w:val="000C75DB"/>
    <w:rsid w:val="000C7762"/>
    <w:rsid w:val="000D0429"/>
    <w:rsid w:val="000D1383"/>
    <w:rsid w:val="000D1AE8"/>
    <w:rsid w:val="000D2660"/>
    <w:rsid w:val="000D30EF"/>
    <w:rsid w:val="000D3631"/>
    <w:rsid w:val="000D4AE4"/>
    <w:rsid w:val="000D4BC9"/>
    <w:rsid w:val="000D53A3"/>
    <w:rsid w:val="000D5403"/>
    <w:rsid w:val="000D5C2D"/>
    <w:rsid w:val="000D6196"/>
    <w:rsid w:val="000D6962"/>
    <w:rsid w:val="000D7064"/>
    <w:rsid w:val="000D7B47"/>
    <w:rsid w:val="000D7C61"/>
    <w:rsid w:val="000D7E35"/>
    <w:rsid w:val="000E04F0"/>
    <w:rsid w:val="000E0C5C"/>
    <w:rsid w:val="000E1CCA"/>
    <w:rsid w:val="000E2A4E"/>
    <w:rsid w:val="000E2D1B"/>
    <w:rsid w:val="000E353E"/>
    <w:rsid w:val="000E362E"/>
    <w:rsid w:val="000E3C17"/>
    <w:rsid w:val="000E48CE"/>
    <w:rsid w:val="000E4B8D"/>
    <w:rsid w:val="000E70F0"/>
    <w:rsid w:val="000E7CA8"/>
    <w:rsid w:val="000F03A1"/>
    <w:rsid w:val="000F192B"/>
    <w:rsid w:val="000F2486"/>
    <w:rsid w:val="000F26BD"/>
    <w:rsid w:val="000F2A52"/>
    <w:rsid w:val="000F31DD"/>
    <w:rsid w:val="000F379E"/>
    <w:rsid w:val="000F42D4"/>
    <w:rsid w:val="000F5FDF"/>
    <w:rsid w:val="000F6F3D"/>
    <w:rsid w:val="000F7342"/>
    <w:rsid w:val="000F7513"/>
    <w:rsid w:val="00100A5D"/>
    <w:rsid w:val="001019BA"/>
    <w:rsid w:val="0010277D"/>
    <w:rsid w:val="001056C3"/>
    <w:rsid w:val="00105943"/>
    <w:rsid w:val="00105992"/>
    <w:rsid w:val="00106E32"/>
    <w:rsid w:val="00106F3D"/>
    <w:rsid w:val="001071A6"/>
    <w:rsid w:val="00110245"/>
    <w:rsid w:val="001103D8"/>
    <w:rsid w:val="0011094A"/>
    <w:rsid w:val="001113D0"/>
    <w:rsid w:val="00111D57"/>
    <w:rsid w:val="00111F0A"/>
    <w:rsid w:val="00112CDB"/>
    <w:rsid w:val="001134B5"/>
    <w:rsid w:val="001143FE"/>
    <w:rsid w:val="001144D3"/>
    <w:rsid w:val="00115091"/>
    <w:rsid w:val="001158D0"/>
    <w:rsid w:val="00116FA5"/>
    <w:rsid w:val="001170E4"/>
    <w:rsid w:val="00120656"/>
    <w:rsid w:val="00120D89"/>
    <w:rsid w:val="0012128F"/>
    <w:rsid w:val="00121672"/>
    <w:rsid w:val="00121E98"/>
    <w:rsid w:val="00122031"/>
    <w:rsid w:val="001226E6"/>
    <w:rsid w:val="001231AC"/>
    <w:rsid w:val="0012383A"/>
    <w:rsid w:val="0012404B"/>
    <w:rsid w:val="0012460A"/>
    <w:rsid w:val="00124CBD"/>
    <w:rsid w:val="001252C1"/>
    <w:rsid w:val="00125429"/>
    <w:rsid w:val="00125753"/>
    <w:rsid w:val="00126698"/>
    <w:rsid w:val="001266FF"/>
    <w:rsid w:val="00126CCB"/>
    <w:rsid w:val="001272B8"/>
    <w:rsid w:val="001272FC"/>
    <w:rsid w:val="00127A33"/>
    <w:rsid w:val="00127E38"/>
    <w:rsid w:val="00127ECB"/>
    <w:rsid w:val="00130EA8"/>
    <w:rsid w:val="00131B31"/>
    <w:rsid w:val="00131DD0"/>
    <w:rsid w:val="001324E7"/>
    <w:rsid w:val="00133097"/>
    <w:rsid w:val="00133455"/>
    <w:rsid w:val="001339B3"/>
    <w:rsid w:val="001340E0"/>
    <w:rsid w:val="001345BC"/>
    <w:rsid w:val="0013470C"/>
    <w:rsid w:val="0013494E"/>
    <w:rsid w:val="00134D9D"/>
    <w:rsid w:val="00136143"/>
    <w:rsid w:val="0013618B"/>
    <w:rsid w:val="00137A90"/>
    <w:rsid w:val="00137D34"/>
    <w:rsid w:val="00137E38"/>
    <w:rsid w:val="001402FD"/>
    <w:rsid w:val="0014142D"/>
    <w:rsid w:val="00141943"/>
    <w:rsid w:val="00141FF9"/>
    <w:rsid w:val="00142416"/>
    <w:rsid w:val="00143BA7"/>
    <w:rsid w:val="00144586"/>
    <w:rsid w:val="00145163"/>
    <w:rsid w:val="001458C7"/>
    <w:rsid w:val="00145E40"/>
    <w:rsid w:val="00145E86"/>
    <w:rsid w:val="00146B5B"/>
    <w:rsid w:val="00146F87"/>
    <w:rsid w:val="0014726E"/>
    <w:rsid w:val="00151309"/>
    <w:rsid w:val="0015193D"/>
    <w:rsid w:val="00152C4E"/>
    <w:rsid w:val="00152F32"/>
    <w:rsid w:val="001534E1"/>
    <w:rsid w:val="001536B1"/>
    <w:rsid w:val="00153B44"/>
    <w:rsid w:val="0015413E"/>
    <w:rsid w:val="00155577"/>
    <w:rsid w:val="00156EBF"/>
    <w:rsid w:val="001578AF"/>
    <w:rsid w:val="00160FC2"/>
    <w:rsid w:val="001612E1"/>
    <w:rsid w:val="00161D31"/>
    <w:rsid w:val="00161E53"/>
    <w:rsid w:val="00163EE0"/>
    <w:rsid w:val="00164A2D"/>
    <w:rsid w:val="00164B5D"/>
    <w:rsid w:val="00165272"/>
    <w:rsid w:val="00165989"/>
    <w:rsid w:val="00165ED7"/>
    <w:rsid w:val="0016668C"/>
    <w:rsid w:val="00166A8E"/>
    <w:rsid w:val="00167402"/>
    <w:rsid w:val="001675FE"/>
    <w:rsid w:val="00167938"/>
    <w:rsid w:val="001703AA"/>
    <w:rsid w:val="00170EE8"/>
    <w:rsid w:val="0017154D"/>
    <w:rsid w:val="00171D52"/>
    <w:rsid w:val="00171F44"/>
    <w:rsid w:val="001730B4"/>
    <w:rsid w:val="001731BE"/>
    <w:rsid w:val="00173D40"/>
    <w:rsid w:val="00175237"/>
    <w:rsid w:val="00175F0A"/>
    <w:rsid w:val="00176D66"/>
    <w:rsid w:val="001771A0"/>
    <w:rsid w:val="00177CBC"/>
    <w:rsid w:val="001800EF"/>
    <w:rsid w:val="001806BA"/>
    <w:rsid w:val="00180986"/>
    <w:rsid w:val="00180EC4"/>
    <w:rsid w:val="00181735"/>
    <w:rsid w:val="001835EA"/>
    <w:rsid w:val="00184B32"/>
    <w:rsid w:val="00185190"/>
    <w:rsid w:val="00185208"/>
    <w:rsid w:val="0018578D"/>
    <w:rsid w:val="00185895"/>
    <w:rsid w:val="00185F86"/>
    <w:rsid w:val="00186E9A"/>
    <w:rsid w:val="0018736D"/>
    <w:rsid w:val="001878BF"/>
    <w:rsid w:val="00187D15"/>
    <w:rsid w:val="00190602"/>
    <w:rsid w:val="001911F3"/>
    <w:rsid w:val="001915AA"/>
    <w:rsid w:val="00192978"/>
    <w:rsid w:val="00193345"/>
    <w:rsid w:val="00193A7D"/>
    <w:rsid w:val="00193A9D"/>
    <w:rsid w:val="00193AE6"/>
    <w:rsid w:val="00194CE9"/>
    <w:rsid w:val="00194D9E"/>
    <w:rsid w:val="001962F9"/>
    <w:rsid w:val="001972F3"/>
    <w:rsid w:val="0019755B"/>
    <w:rsid w:val="001A0C35"/>
    <w:rsid w:val="001A1CA1"/>
    <w:rsid w:val="001A2373"/>
    <w:rsid w:val="001A31BE"/>
    <w:rsid w:val="001A461C"/>
    <w:rsid w:val="001A4952"/>
    <w:rsid w:val="001A4FED"/>
    <w:rsid w:val="001A5013"/>
    <w:rsid w:val="001A6940"/>
    <w:rsid w:val="001A7F28"/>
    <w:rsid w:val="001B1D1E"/>
    <w:rsid w:val="001B1F22"/>
    <w:rsid w:val="001B200F"/>
    <w:rsid w:val="001B25FC"/>
    <w:rsid w:val="001B2A2D"/>
    <w:rsid w:val="001B2D67"/>
    <w:rsid w:val="001B2FFA"/>
    <w:rsid w:val="001B3198"/>
    <w:rsid w:val="001B32FF"/>
    <w:rsid w:val="001B3EAE"/>
    <w:rsid w:val="001B4DDF"/>
    <w:rsid w:val="001B5F03"/>
    <w:rsid w:val="001B610F"/>
    <w:rsid w:val="001B68F6"/>
    <w:rsid w:val="001C1229"/>
    <w:rsid w:val="001C188C"/>
    <w:rsid w:val="001C28E6"/>
    <w:rsid w:val="001C2CCF"/>
    <w:rsid w:val="001C2D5F"/>
    <w:rsid w:val="001C3BBF"/>
    <w:rsid w:val="001C3D36"/>
    <w:rsid w:val="001C4496"/>
    <w:rsid w:val="001C4779"/>
    <w:rsid w:val="001C5351"/>
    <w:rsid w:val="001C5862"/>
    <w:rsid w:val="001C5A4C"/>
    <w:rsid w:val="001C672A"/>
    <w:rsid w:val="001D187F"/>
    <w:rsid w:val="001D2176"/>
    <w:rsid w:val="001D298A"/>
    <w:rsid w:val="001D2B9C"/>
    <w:rsid w:val="001D3D77"/>
    <w:rsid w:val="001D4FF1"/>
    <w:rsid w:val="001D5ED0"/>
    <w:rsid w:val="001D7F1E"/>
    <w:rsid w:val="001E03D1"/>
    <w:rsid w:val="001E0C5E"/>
    <w:rsid w:val="001E150D"/>
    <w:rsid w:val="001E15C5"/>
    <w:rsid w:val="001E1610"/>
    <w:rsid w:val="001E1FC4"/>
    <w:rsid w:val="001E246A"/>
    <w:rsid w:val="001E28AA"/>
    <w:rsid w:val="001E2BE9"/>
    <w:rsid w:val="001E2F35"/>
    <w:rsid w:val="001E3ABC"/>
    <w:rsid w:val="001E5209"/>
    <w:rsid w:val="001E558F"/>
    <w:rsid w:val="001E6B1F"/>
    <w:rsid w:val="001F0622"/>
    <w:rsid w:val="001F2140"/>
    <w:rsid w:val="001F237E"/>
    <w:rsid w:val="001F2C47"/>
    <w:rsid w:val="001F2DD6"/>
    <w:rsid w:val="001F4C6A"/>
    <w:rsid w:val="001F528B"/>
    <w:rsid w:val="001F52C1"/>
    <w:rsid w:val="001F595E"/>
    <w:rsid w:val="001F5DAF"/>
    <w:rsid w:val="001F6298"/>
    <w:rsid w:val="001F6386"/>
    <w:rsid w:val="001F6BEB"/>
    <w:rsid w:val="001F6FBA"/>
    <w:rsid w:val="00200ADD"/>
    <w:rsid w:val="00201AF3"/>
    <w:rsid w:val="00201C76"/>
    <w:rsid w:val="00202976"/>
    <w:rsid w:val="00202A0D"/>
    <w:rsid w:val="00203706"/>
    <w:rsid w:val="00203DC0"/>
    <w:rsid w:val="00204595"/>
    <w:rsid w:val="002049EF"/>
    <w:rsid w:val="00205F24"/>
    <w:rsid w:val="0020660A"/>
    <w:rsid w:val="002068F1"/>
    <w:rsid w:val="00207D3A"/>
    <w:rsid w:val="002104EB"/>
    <w:rsid w:val="00211E68"/>
    <w:rsid w:val="002121DF"/>
    <w:rsid w:val="002122A1"/>
    <w:rsid w:val="00212CB3"/>
    <w:rsid w:val="00212F9B"/>
    <w:rsid w:val="00213E50"/>
    <w:rsid w:val="00214CEA"/>
    <w:rsid w:val="00215CDD"/>
    <w:rsid w:val="002172ED"/>
    <w:rsid w:val="00217972"/>
    <w:rsid w:val="00217F9D"/>
    <w:rsid w:val="00220B40"/>
    <w:rsid w:val="0022204B"/>
    <w:rsid w:val="00223BD4"/>
    <w:rsid w:val="00223E5A"/>
    <w:rsid w:val="00224791"/>
    <w:rsid w:val="002261E5"/>
    <w:rsid w:val="00227339"/>
    <w:rsid w:val="0022764A"/>
    <w:rsid w:val="00230977"/>
    <w:rsid w:val="00230BF8"/>
    <w:rsid w:val="0023150B"/>
    <w:rsid w:val="00232978"/>
    <w:rsid w:val="0023312D"/>
    <w:rsid w:val="0023339F"/>
    <w:rsid w:val="00235659"/>
    <w:rsid w:val="00235AD3"/>
    <w:rsid w:val="00235F7D"/>
    <w:rsid w:val="00236163"/>
    <w:rsid w:val="00236B0D"/>
    <w:rsid w:val="0023711E"/>
    <w:rsid w:val="0023721E"/>
    <w:rsid w:val="002400D1"/>
    <w:rsid w:val="0024133E"/>
    <w:rsid w:val="0024297C"/>
    <w:rsid w:val="00242BFC"/>
    <w:rsid w:val="00243226"/>
    <w:rsid w:val="002436A1"/>
    <w:rsid w:val="002438BC"/>
    <w:rsid w:val="00243E1A"/>
    <w:rsid w:val="00243F0B"/>
    <w:rsid w:val="002458A5"/>
    <w:rsid w:val="00245CAE"/>
    <w:rsid w:val="002474D2"/>
    <w:rsid w:val="00250081"/>
    <w:rsid w:val="002500C3"/>
    <w:rsid w:val="002500D5"/>
    <w:rsid w:val="002527F8"/>
    <w:rsid w:val="00252AC7"/>
    <w:rsid w:val="00252CD2"/>
    <w:rsid w:val="002536A8"/>
    <w:rsid w:val="00253C77"/>
    <w:rsid w:val="002541B1"/>
    <w:rsid w:val="0025427B"/>
    <w:rsid w:val="00254A2D"/>
    <w:rsid w:val="00254EBD"/>
    <w:rsid w:val="00255306"/>
    <w:rsid w:val="00255CD5"/>
    <w:rsid w:val="00257186"/>
    <w:rsid w:val="00257E02"/>
    <w:rsid w:val="00260633"/>
    <w:rsid w:val="0026123E"/>
    <w:rsid w:val="00261AB1"/>
    <w:rsid w:val="00262817"/>
    <w:rsid w:val="002633BA"/>
    <w:rsid w:val="002637F9"/>
    <w:rsid w:val="002650B9"/>
    <w:rsid w:val="002655DC"/>
    <w:rsid w:val="00265CCA"/>
    <w:rsid w:val="002664AC"/>
    <w:rsid w:val="00266924"/>
    <w:rsid w:val="00267339"/>
    <w:rsid w:val="002700B6"/>
    <w:rsid w:val="0027019F"/>
    <w:rsid w:val="002709F2"/>
    <w:rsid w:val="00270A2B"/>
    <w:rsid w:val="00270A7B"/>
    <w:rsid w:val="00271CA1"/>
    <w:rsid w:val="00271E09"/>
    <w:rsid w:val="002723E9"/>
    <w:rsid w:val="00272ACC"/>
    <w:rsid w:val="00273E00"/>
    <w:rsid w:val="002747BA"/>
    <w:rsid w:val="00275557"/>
    <w:rsid w:val="002759DA"/>
    <w:rsid w:val="00276166"/>
    <w:rsid w:val="002770D0"/>
    <w:rsid w:val="002773B5"/>
    <w:rsid w:val="00277646"/>
    <w:rsid w:val="002779D2"/>
    <w:rsid w:val="00280DD1"/>
    <w:rsid w:val="00280EAD"/>
    <w:rsid w:val="0028101B"/>
    <w:rsid w:val="00281818"/>
    <w:rsid w:val="00281A6D"/>
    <w:rsid w:val="00281C39"/>
    <w:rsid w:val="00282033"/>
    <w:rsid w:val="00282240"/>
    <w:rsid w:val="002823AA"/>
    <w:rsid w:val="002823F6"/>
    <w:rsid w:val="002834A6"/>
    <w:rsid w:val="00284976"/>
    <w:rsid w:val="00286600"/>
    <w:rsid w:val="002902C2"/>
    <w:rsid w:val="00291428"/>
    <w:rsid w:val="00291D7C"/>
    <w:rsid w:val="00292145"/>
    <w:rsid w:val="0029349A"/>
    <w:rsid w:val="00294AB0"/>
    <w:rsid w:val="002A1D34"/>
    <w:rsid w:val="002A346A"/>
    <w:rsid w:val="002A5A88"/>
    <w:rsid w:val="002A5F28"/>
    <w:rsid w:val="002A6654"/>
    <w:rsid w:val="002A75BF"/>
    <w:rsid w:val="002A7827"/>
    <w:rsid w:val="002A7EB2"/>
    <w:rsid w:val="002B0DB7"/>
    <w:rsid w:val="002B0E35"/>
    <w:rsid w:val="002B0E9D"/>
    <w:rsid w:val="002B1170"/>
    <w:rsid w:val="002B14FA"/>
    <w:rsid w:val="002B1A94"/>
    <w:rsid w:val="002B1B0D"/>
    <w:rsid w:val="002B2E30"/>
    <w:rsid w:val="002B2FFE"/>
    <w:rsid w:val="002B452B"/>
    <w:rsid w:val="002B4B52"/>
    <w:rsid w:val="002B4FB6"/>
    <w:rsid w:val="002B5AB7"/>
    <w:rsid w:val="002B6BC9"/>
    <w:rsid w:val="002B6DFC"/>
    <w:rsid w:val="002B71B8"/>
    <w:rsid w:val="002B7C93"/>
    <w:rsid w:val="002C0680"/>
    <w:rsid w:val="002C0902"/>
    <w:rsid w:val="002C1358"/>
    <w:rsid w:val="002C168B"/>
    <w:rsid w:val="002C1F93"/>
    <w:rsid w:val="002C32AA"/>
    <w:rsid w:val="002C43C8"/>
    <w:rsid w:val="002C4F7B"/>
    <w:rsid w:val="002C5939"/>
    <w:rsid w:val="002C5FCD"/>
    <w:rsid w:val="002C62DC"/>
    <w:rsid w:val="002C6C74"/>
    <w:rsid w:val="002C7E74"/>
    <w:rsid w:val="002C7FE6"/>
    <w:rsid w:val="002D0055"/>
    <w:rsid w:val="002D07F5"/>
    <w:rsid w:val="002D092B"/>
    <w:rsid w:val="002D09A6"/>
    <w:rsid w:val="002D0B19"/>
    <w:rsid w:val="002D119C"/>
    <w:rsid w:val="002D1870"/>
    <w:rsid w:val="002D1C48"/>
    <w:rsid w:val="002D1D3F"/>
    <w:rsid w:val="002D1F00"/>
    <w:rsid w:val="002D2096"/>
    <w:rsid w:val="002D2BCD"/>
    <w:rsid w:val="002D3DFB"/>
    <w:rsid w:val="002D3ECA"/>
    <w:rsid w:val="002D464C"/>
    <w:rsid w:val="002D4861"/>
    <w:rsid w:val="002D4A3E"/>
    <w:rsid w:val="002D54AD"/>
    <w:rsid w:val="002D563F"/>
    <w:rsid w:val="002D5EBC"/>
    <w:rsid w:val="002D700B"/>
    <w:rsid w:val="002D7716"/>
    <w:rsid w:val="002D7773"/>
    <w:rsid w:val="002D7C1F"/>
    <w:rsid w:val="002E06ED"/>
    <w:rsid w:val="002E0D2B"/>
    <w:rsid w:val="002E40F9"/>
    <w:rsid w:val="002E4378"/>
    <w:rsid w:val="002E508F"/>
    <w:rsid w:val="002E556E"/>
    <w:rsid w:val="002E5BB5"/>
    <w:rsid w:val="002E6C27"/>
    <w:rsid w:val="002E6DB1"/>
    <w:rsid w:val="002F03DC"/>
    <w:rsid w:val="002F0EB1"/>
    <w:rsid w:val="002F2088"/>
    <w:rsid w:val="002F217D"/>
    <w:rsid w:val="002F28A6"/>
    <w:rsid w:val="002F293C"/>
    <w:rsid w:val="002F2D6C"/>
    <w:rsid w:val="002F391D"/>
    <w:rsid w:val="002F41DB"/>
    <w:rsid w:val="002F4FD5"/>
    <w:rsid w:val="002F5DC0"/>
    <w:rsid w:val="002F6632"/>
    <w:rsid w:val="002F6A76"/>
    <w:rsid w:val="002F741C"/>
    <w:rsid w:val="002F7524"/>
    <w:rsid w:val="002F7C84"/>
    <w:rsid w:val="00300199"/>
    <w:rsid w:val="0030026C"/>
    <w:rsid w:val="00300C19"/>
    <w:rsid w:val="00300D37"/>
    <w:rsid w:val="0030176F"/>
    <w:rsid w:val="0030219C"/>
    <w:rsid w:val="003021E7"/>
    <w:rsid w:val="003033BE"/>
    <w:rsid w:val="00303C54"/>
    <w:rsid w:val="00303D87"/>
    <w:rsid w:val="0030414A"/>
    <w:rsid w:val="003050D8"/>
    <w:rsid w:val="003052BD"/>
    <w:rsid w:val="00305B80"/>
    <w:rsid w:val="00305BD9"/>
    <w:rsid w:val="00305F14"/>
    <w:rsid w:val="00306347"/>
    <w:rsid w:val="00307600"/>
    <w:rsid w:val="003079A9"/>
    <w:rsid w:val="00307BB0"/>
    <w:rsid w:val="00310340"/>
    <w:rsid w:val="0031040A"/>
    <w:rsid w:val="00310AB5"/>
    <w:rsid w:val="00311FFE"/>
    <w:rsid w:val="00312120"/>
    <w:rsid w:val="00312770"/>
    <w:rsid w:val="003129F5"/>
    <w:rsid w:val="00314056"/>
    <w:rsid w:val="003141FF"/>
    <w:rsid w:val="00314434"/>
    <w:rsid w:val="00314EAE"/>
    <w:rsid w:val="00315B23"/>
    <w:rsid w:val="00320451"/>
    <w:rsid w:val="00321C43"/>
    <w:rsid w:val="00322E29"/>
    <w:rsid w:val="00323AAA"/>
    <w:rsid w:val="00323FE2"/>
    <w:rsid w:val="0032428F"/>
    <w:rsid w:val="00324EAE"/>
    <w:rsid w:val="00324ECD"/>
    <w:rsid w:val="003253D5"/>
    <w:rsid w:val="00325516"/>
    <w:rsid w:val="00325CAA"/>
    <w:rsid w:val="0032693C"/>
    <w:rsid w:val="003269E3"/>
    <w:rsid w:val="0032799E"/>
    <w:rsid w:val="003303DB"/>
    <w:rsid w:val="00331043"/>
    <w:rsid w:val="0033273C"/>
    <w:rsid w:val="0033324A"/>
    <w:rsid w:val="003335B5"/>
    <w:rsid w:val="00333C93"/>
    <w:rsid w:val="00334110"/>
    <w:rsid w:val="0033417E"/>
    <w:rsid w:val="00334BF2"/>
    <w:rsid w:val="0033517A"/>
    <w:rsid w:val="003358DB"/>
    <w:rsid w:val="00335D3E"/>
    <w:rsid w:val="003364A5"/>
    <w:rsid w:val="0033682E"/>
    <w:rsid w:val="0033797D"/>
    <w:rsid w:val="00341343"/>
    <w:rsid w:val="0034168A"/>
    <w:rsid w:val="00342414"/>
    <w:rsid w:val="003428CC"/>
    <w:rsid w:val="00343CF9"/>
    <w:rsid w:val="00344C2C"/>
    <w:rsid w:val="0034595B"/>
    <w:rsid w:val="00346E07"/>
    <w:rsid w:val="003473DB"/>
    <w:rsid w:val="003473F7"/>
    <w:rsid w:val="0034798C"/>
    <w:rsid w:val="00347DFE"/>
    <w:rsid w:val="0035005A"/>
    <w:rsid w:val="003507D5"/>
    <w:rsid w:val="00350BAE"/>
    <w:rsid w:val="003513A7"/>
    <w:rsid w:val="0035196B"/>
    <w:rsid w:val="00352452"/>
    <w:rsid w:val="00352A3C"/>
    <w:rsid w:val="00352E27"/>
    <w:rsid w:val="00354981"/>
    <w:rsid w:val="003557E3"/>
    <w:rsid w:val="0035636C"/>
    <w:rsid w:val="00356773"/>
    <w:rsid w:val="00356B82"/>
    <w:rsid w:val="0035746B"/>
    <w:rsid w:val="00357E7C"/>
    <w:rsid w:val="00357F2E"/>
    <w:rsid w:val="0036018D"/>
    <w:rsid w:val="003607BE"/>
    <w:rsid w:val="00360F60"/>
    <w:rsid w:val="003620AE"/>
    <w:rsid w:val="0036211F"/>
    <w:rsid w:val="00362490"/>
    <w:rsid w:val="003628D1"/>
    <w:rsid w:val="00363767"/>
    <w:rsid w:val="00363B68"/>
    <w:rsid w:val="00363EE7"/>
    <w:rsid w:val="00364821"/>
    <w:rsid w:val="0036497D"/>
    <w:rsid w:val="00364F92"/>
    <w:rsid w:val="00366A55"/>
    <w:rsid w:val="00366C99"/>
    <w:rsid w:val="0037097E"/>
    <w:rsid w:val="00370DFF"/>
    <w:rsid w:val="00370FA3"/>
    <w:rsid w:val="003712E4"/>
    <w:rsid w:val="0037193B"/>
    <w:rsid w:val="00371B4C"/>
    <w:rsid w:val="00372C27"/>
    <w:rsid w:val="00372CEF"/>
    <w:rsid w:val="00372F1A"/>
    <w:rsid w:val="003730C0"/>
    <w:rsid w:val="00373281"/>
    <w:rsid w:val="00373AF6"/>
    <w:rsid w:val="00374118"/>
    <w:rsid w:val="0037589E"/>
    <w:rsid w:val="00375EAB"/>
    <w:rsid w:val="00376659"/>
    <w:rsid w:val="00376AFE"/>
    <w:rsid w:val="00376D55"/>
    <w:rsid w:val="00376E85"/>
    <w:rsid w:val="003811D7"/>
    <w:rsid w:val="00381A2D"/>
    <w:rsid w:val="003820DA"/>
    <w:rsid w:val="00382ACC"/>
    <w:rsid w:val="00382F01"/>
    <w:rsid w:val="0038308F"/>
    <w:rsid w:val="0038418E"/>
    <w:rsid w:val="003842E5"/>
    <w:rsid w:val="0038452C"/>
    <w:rsid w:val="0038460B"/>
    <w:rsid w:val="00384AAE"/>
    <w:rsid w:val="003853EA"/>
    <w:rsid w:val="00385731"/>
    <w:rsid w:val="00385D63"/>
    <w:rsid w:val="003867C0"/>
    <w:rsid w:val="00387FB9"/>
    <w:rsid w:val="00392639"/>
    <w:rsid w:val="003929B9"/>
    <w:rsid w:val="00392AF4"/>
    <w:rsid w:val="003941CE"/>
    <w:rsid w:val="003949C9"/>
    <w:rsid w:val="00394AF6"/>
    <w:rsid w:val="00395712"/>
    <w:rsid w:val="003958EE"/>
    <w:rsid w:val="00395D68"/>
    <w:rsid w:val="003966D0"/>
    <w:rsid w:val="00397936"/>
    <w:rsid w:val="00397952"/>
    <w:rsid w:val="003A1CB2"/>
    <w:rsid w:val="003A1D2F"/>
    <w:rsid w:val="003A2705"/>
    <w:rsid w:val="003A32D0"/>
    <w:rsid w:val="003A391F"/>
    <w:rsid w:val="003A491B"/>
    <w:rsid w:val="003A4C16"/>
    <w:rsid w:val="003A4E2B"/>
    <w:rsid w:val="003A5217"/>
    <w:rsid w:val="003A5E11"/>
    <w:rsid w:val="003A628D"/>
    <w:rsid w:val="003A62A6"/>
    <w:rsid w:val="003A63CF"/>
    <w:rsid w:val="003A64C8"/>
    <w:rsid w:val="003A7414"/>
    <w:rsid w:val="003A77BE"/>
    <w:rsid w:val="003B0513"/>
    <w:rsid w:val="003B0591"/>
    <w:rsid w:val="003B11B8"/>
    <w:rsid w:val="003B14EF"/>
    <w:rsid w:val="003B1B55"/>
    <w:rsid w:val="003B2246"/>
    <w:rsid w:val="003B2301"/>
    <w:rsid w:val="003B26BE"/>
    <w:rsid w:val="003B26FB"/>
    <w:rsid w:val="003B2806"/>
    <w:rsid w:val="003B2FF5"/>
    <w:rsid w:val="003B30CA"/>
    <w:rsid w:val="003B3F24"/>
    <w:rsid w:val="003B59F8"/>
    <w:rsid w:val="003B6E0F"/>
    <w:rsid w:val="003B6E5A"/>
    <w:rsid w:val="003B75CF"/>
    <w:rsid w:val="003C018E"/>
    <w:rsid w:val="003C08C8"/>
    <w:rsid w:val="003C2726"/>
    <w:rsid w:val="003C2793"/>
    <w:rsid w:val="003C29C1"/>
    <w:rsid w:val="003C335F"/>
    <w:rsid w:val="003C38F2"/>
    <w:rsid w:val="003C4333"/>
    <w:rsid w:val="003C44C4"/>
    <w:rsid w:val="003C4DFB"/>
    <w:rsid w:val="003C5988"/>
    <w:rsid w:val="003C77A3"/>
    <w:rsid w:val="003C782C"/>
    <w:rsid w:val="003C7A96"/>
    <w:rsid w:val="003C7B74"/>
    <w:rsid w:val="003D0600"/>
    <w:rsid w:val="003D07F9"/>
    <w:rsid w:val="003D0915"/>
    <w:rsid w:val="003D22A5"/>
    <w:rsid w:val="003D2808"/>
    <w:rsid w:val="003D290E"/>
    <w:rsid w:val="003D38FE"/>
    <w:rsid w:val="003D3AB9"/>
    <w:rsid w:val="003D45BD"/>
    <w:rsid w:val="003D5397"/>
    <w:rsid w:val="003D543A"/>
    <w:rsid w:val="003D6B2A"/>
    <w:rsid w:val="003D7281"/>
    <w:rsid w:val="003E040A"/>
    <w:rsid w:val="003E04AA"/>
    <w:rsid w:val="003E188F"/>
    <w:rsid w:val="003E3C84"/>
    <w:rsid w:val="003E700F"/>
    <w:rsid w:val="003F0883"/>
    <w:rsid w:val="003F1B5E"/>
    <w:rsid w:val="003F1E6B"/>
    <w:rsid w:val="003F3230"/>
    <w:rsid w:val="003F3A34"/>
    <w:rsid w:val="003F3F5E"/>
    <w:rsid w:val="003F4158"/>
    <w:rsid w:val="003F4191"/>
    <w:rsid w:val="003F4ACD"/>
    <w:rsid w:val="003F4B80"/>
    <w:rsid w:val="003F4CB8"/>
    <w:rsid w:val="003F5062"/>
    <w:rsid w:val="003F5908"/>
    <w:rsid w:val="003F5C67"/>
    <w:rsid w:val="003F5D2F"/>
    <w:rsid w:val="003F719E"/>
    <w:rsid w:val="003F7630"/>
    <w:rsid w:val="003F78FA"/>
    <w:rsid w:val="003F7A21"/>
    <w:rsid w:val="004000E0"/>
    <w:rsid w:val="0040027E"/>
    <w:rsid w:val="00400A89"/>
    <w:rsid w:val="00401918"/>
    <w:rsid w:val="00401B87"/>
    <w:rsid w:val="004023B4"/>
    <w:rsid w:val="00402865"/>
    <w:rsid w:val="00406562"/>
    <w:rsid w:val="004100F7"/>
    <w:rsid w:val="00411AC8"/>
    <w:rsid w:val="00412B95"/>
    <w:rsid w:val="00413906"/>
    <w:rsid w:val="00413C45"/>
    <w:rsid w:val="00414ADB"/>
    <w:rsid w:val="00414F6B"/>
    <w:rsid w:val="00415399"/>
    <w:rsid w:val="004162FE"/>
    <w:rsid w:val="00416429"/>
    <w:rsid w:val="00416C0A"/>
    <w:rsid w:val="00417049"/>
    <w:rsid w:val="00417B56"/>
    <w:rsid w:val="00417C28"/>
    <w:rsid w:val="004204FF"/>
    <w:rsid w:val="0042099D"/>
    <w:rsid w:val="004217D8"/>
    <w:rsid w:val="00421C6B"/>
    <w:rsid w:val="00421D6D"/>
    <w:rsid w:val="0042254A"/>
    <w:rsid w:val="00422E94"/>
    <w:rsid w:val="004230A2"/>
    <w:rsid w:val="0042324E"/>
    <w:rsid w:val="0042353F"/>
    <w:rsid w:val="00424407"/>
    <w:rsid w:val="004245BB"/>
    <w:rsid w:val="00425435"/>
    <w:rsid w:val="00426368"/>
    <w:rsid w:val="00426AC1"/>
    <w:rsid w:val="0042744D"/>
    <w:rsid w:val="00430210"/>
    <w:rsid w:val="00430DB7"/>
    <w:rsid w:val="00430E01"/>
    <w:rsid w:val="0043291E"/>
    <w:rsid w:val="004336D6"/>
    <w:rsid w:val="00434496"/>
    <w:rsid w:val="00435A62"/>
    <w:rsid w:val="004362EF"/>
    <w:rsid w:val="004376F9"/>
    <w:rsid w:val="00437990"/>
    <w:rsid w:val="00441DB1"/>
    <w:rsid w:val="00442519"/>
    <w:rsid w:val="00442A0D"/>
    <w:rsid w:val="0044318D"/>
    <w:rsid w:val="0044353D"/>
    <w:rsid w:val="0044495F"/>
    <w:rsid w:val="00445755"/>
    <w:rsid w:val="004469E8"/>
    <w:rsid w:val="0045017D"/>
    <w:rsid w:val="004506C5"/>
    <w:rsid w:val="00450876"/>
    <w:rsid w:val="00450EC0"/>
    <w:rsid w:val="00452493"/>
    <w:rsid w:val="00452A86"/>
    <w:rsid w:val="0045343E"/>
    <w:rsid w:val="00453BA4"/>
    <w:rsid w:val="004565BE"/>
    <w:rsid w:val="004617E9"/>
    <w:rsid w:val="004628EB"/>
    <w:rsid w:val="00462E19"/>
    <w:rsid w:val="00463777"/>
    <w:rsid w:val="00463BCB"/>
    <w:rsid w:val="004644B1"/>
    <w:rsid w:val="004644DB"/>
    <w:rsid w:val="00465C3C"/>
    <w:rsid w:val="00466065"/>
    <w:rsid w:val="00466425"/>
    <w:rsid w:val="004669FD"/>
    <w:rsid w:val="0046702C"/>
    <w:rsid w:val="004672D8"/>
    <w:rsid w:val="00467310"/>
    <w:rsid w:val="004674FE"/>
    <w:rsid w:val="00467585"/>
    <w:rsid w:val="00470944"/>
    <w:rsid w:val="00470B1E"/>
    <w:rsid w:val="00471656"/>
    <w:rsid w:val="0047218A"/>
    <w:rsid w:val="00472462"/>
    <w:rsid w:val="00472CEC"/>
    <w:rsid w:val="00472EAF"/>
    <w:rsid w:val="004739AF"/>
    <w:rsid w:val="00473DC1"/>
    <w:rsid w:val="00473E89"/>
    <w:rsid w:val="00474C12"/>
    <w:rsid w:val="00475FD2"/>
    <w:rsid w:val="00476B4C"/>
    <w:rsid w:val="00477DBD"/>
    <w:rsid w:val="004803A4"/>
    <w:rsid w:val="004804F8"/>
    <w:rsid w:val="00480556"/>
    <w:rsid w:val="004821F6"/>
    <w:rsid w:val="0048250B"/>
    <w:rsid w:val="00482AF4"/>
    <w:rsid w:val="00482B29"/>
    <w:rsid w:val="00482C32"/>
    <w:rsid w:val="00482E8D"/>
    <w:rsid w:val="004846CD"/>
    <w:rsid w:val="004848EF"/>
    <w:rsid w:val="004848F8"/>
    <w:rsid w:val="00484FBE"/>
    <w:rsid w:val="00485AD7"/>
    <w:rsid w:val="00486302"/>
    <w:rsid w:val="004864BF"/>
    <w:rsid w:val="00486922"/>
    <w:rsid w:val="004874AA"/>
    <w:rsid w:val="0048758F"/>
    <w:rsid w:val="004877FC"/>
    <w:rsid w:val="004903A8"/>
    <w:rsid w:val="0049087D"/>
    <w:rsid w:val="00492A0C"/>
    <w:rsid w:val="00492B08"/>
    <w:rsid w:val="00492CDB"/>
    <w:rsid w:val="00493A8D"/>
    <w:rsid w:val="00494FBD"/>
    <w:rsid w:val="00495911"/>
    <w:rsid w:val="00497135"/>
    <w:rsid w:val="004A02A2"/>
    <w:rsid w:val="004A02E4"/>
    <w:rsid w:val="004A0BEE"/>
    <w:rsid w:val="004A1A23"/>
    <w:rsid w:val="004A4022"/>
    <w:rsid w:val="004A5001"/>
    <w:rsid w:val="004A5AA2"/>
    <w:rsid w:val="004A5C89"/>
    <w:rsid w:val="004A5E99"/>
    <w:rsid w:val="004A6870"/>
    <w:rsid w:val="004A70D1"/>
    <w:rsid w:val="004B144B"/>
    <w:rsid w:val="004B1ADD"/>
    <w:rsid w:val="004B1BB3"/>
    <w:rsid w:val="004B2966"/>
    <w:rsid w:val="004B2AF3"/>
    <w:rsid w:val="004B3692"/>
    <w:rsid w:val="004B4D14"/>
    <w:rsid w:val="004B66B2"/>
    <w:rsid w:val="004B734A"/>
    <w:rsid w:val="004B78E1"/>
    <w:rsid w:val="004C15CD"/>
    <w:rsid w:val="004C1F08"/>
    <w:rsid w:val="004C200D"/>
    <w:rsid w:val="004C2842"/>
    <w:rsid w:val="004C3A1A"/>
    <w:rsid w:val="004C4B32"/>
    <w:rsid w:val="004C592E"/>
    <w:rsid w:val="004C5991"/>
    <w:rsid w:val="004C655C"/>
    <w:rsid w:val="004C709C"/>
    <w:rsid w:val="004D04DF"/>
    <w:rsid w:val="004D0A22"/>
    <w:rsid w:val="004D1BE6"/>
    <w:rsid w:val="004D205C"/>
    <w:rsid w:val="004D2CD8"/>
    <w:rsid w:val="004D2E5A"/>
    <w:rsid w:val="004D3238"/>
    <w:rsid w:val="004D34EC"/>
    <w:rsid w:val="004D39F6"/>
    <w:rsid w:val="004D3B49"/>
    <w:rsid w:val="004D3EF8"/>
    <w:rsid w:val="004D4750"/>
    <w:rsid w:val="004D5D72"/>
    <w:rsid w:val="004D5DDB"/>
    <w:rsid w:val="004D6696"/>
    <w:rsid w:val="004D75E9"/>
    <w:rsid w:val="004D7BA9"/>
    <w:rsid w:val="004E0D39"/>
    <w:rsid w:val="004E1FD4"/>
    <w:rsid w:val="004E254A"/>
    <w:rsid w:val="004E2D46"/>
    <w:rsid w:val="004E2DD1"/>
    <w:rsid w:val="004E391E"/>
    <w:rsid w:val="004E442F"/>
    <w:rsid w:val="004E4844"/>
    <w:rsid w:val="004E494A"/>
    <w:rsid w:val="004E4EE0"/>
    <w:rsid w:val="004E5224"/>
    <w:rsid w:val="004E5A3A"/>
    <w:rsid w:val="004E5E32"/>
    <w:rsid w:val="004E6112"/>
    <w:rsid w:val="004E65A4"/>
    <w:rsid w:val="004E67A8"/>
    <w:rsid w:val="004F02D6"/>
    <w:rsid w:val="004F0613"/>
    <w:rsid w:val="004F0DD0"/>
    <w:rsid w:val="004F10FB"/>
    <w:rsid w:val="004F1AEA"/>
    <w:rsid w:val="004F2AF8"/>
    <w:rsid w:val="004F2C6E"/>
    <w:rsid w:val="004F35E4"/>
    <w:rsid w:val="004F4B90"/>
    <w:rsid w:val="004F53AB"/>
    <w:rsid w:val="004F5D02"/>
    <w:rsid w:val="004F602C"/>
    <w:rsid w:val="004F68A7"/>
    <w:rsid w:val="004F6B46"/>
    <w:rsid w:val="004F73A7"/>
    <w:rsid w:val="004F7439"/>
    <w:rsid w:val="00500F35"/>
    <w:rsid w:val="00501B86"/>
    <w:rsid w:val="00501F75"/>
    <w:rsid w:val="005021C1"/>
    <w:rsid w:val="00502708"/>
    <w:rsid w:val="005028C3"/>
    <w:rsid w:val="00502A34"/>
    <w:rsid w:val="00502D23"/>
    <w:rsid w:val="00504302"/>
    <w:rsid w:val="005055A0"/>
    <w:rsid w:val="00505E82"/>
    <w:rsid w:val="00507225"/>
    <w:rsid w:val="00507874"/>
    <w:rsid w:val="00510290"/>
    <w:rsid w:val="005103BD"/>
    <w:rsid w:val="00510798"/>
    <w:rsid w:val="00510CBB"/>
    <w:rsid w:val="00511274"/>
    <w:rsid w:val="00511422"/>
    <w:rsid w:val="0051254A"/>
    <w:rsid w:val="0051276F"/>
    <w:rsid w:val="00512B51"/>
    <w:rsid w:val="00514310"/>
    <w:rsid w:val="005151AB"/>
    <w:rsid w:val="005167E5"/>
    <w:rsid w:val="00516ABC"/>
    <w:rsid w:val="00520D3E"/>
    <w:rsid w:val="00520E5E"/>
    <w:rsid w:val="005211B3"/>
    <w:rsid w:val="00521C55"/>
    <w:rsid w:val="00522523"/>
    <w:rsid w:val="005225B9"/>
    <w:rsid w:val="00522BF7"/>
    <w:rsid w:val="00524697"/>
    <w:rsid w:val="005254A2"/>
    <w:rsid w:val="00525BE6"/>
    <w:rsid w:val="00526473"/>
    <w:rsid w:val="00526A25"/>
    <w:rsid w:val="0052764A"/>
    <w:rsid w:val="00527C9C"/>
    <w:rsid w:val="00527FE5"/>
    <w:rsid w:val="005305A9"/>
    <w:rsid w:val="00530AF5"/>
    <w:rsid w:val="00530CB8"/>
    <w:rsid w:val="005312FD"/>
    <w:rsid w:val="00531A7A"/>
    <w:rsid w:val="00531DFE"/>
    <w:rsid w:val="00531F71"/>
    <w:rsid w:val="00531FC3"/>
    <w:rsid w:val="005320C6"/>
    <w:rsid w:val="00532DA4"/>
    <w:rsid w:val="00533A12"/>
    <w:rsid w:val="00533F2C"/>
    <w:rsid w:val="00534776"/>
    <w:rsid w:val="00534B05"/>
    <w:rsid w:val="00534C43"/>
    <w:rsid w:val="0053509F"/>
    <w:rsid w:val="00535B38"/>
    <w:rsid w:val="00535F4F"/>
    <w:rsid w:val="00536793"/>
    <w:rsid w:val="005373AB"/>
    <w:rsid w:val="005376A1"/>
    <w:rsid w:val="005400E5"/>
    <w:rsid w:val="005400F0"/>
    <w:rsid w:val="0054066F"/>
    <w:rsid w:val="00540E7F"/>
    <w:rsid w:val="00540F23"/>
    <w:rsid w:val="00541C1A"/>
    <w:rsid w:val="00542AE8"/>
    <w:rsid w:val="005437DF"/>
    <w:rsid w:val="00543817"/>
    <w:rsid w:val="00543899"/>
    <w:rsid w:val="00543998"/>
    <w:rsid w:val="00544362"/>
    <w:rsid w:val="005443B4"/>
    <w:rsid w:val="005450C2"/>
    <w:rsid w:val="0054694F"/>
    <w:rsid w:val="00547441"/>
    <w:rsid w:val="00547ACB"/>
    <w:rsid w:val="00547FE3"/>
    <w:rsid w:val="0055000D"/>
    <w:rsid w:val="00551B4C"/>
    <w:rsid w:val="00552B25"/>
    <w:rsid w:val="00552BFA"/>
    <w:rsid w:val="00553ADF"/>
    <w:rsid w:val="00554203"/>
    <w:rsid w:val="00554472"/>
    <w:rsid w:val="00554CE2"/>
    <w:rsid w:val="005550A2"/>
    <w:rsid w:val="00555FBB"/>
    <w:rsid w:val="005575C9"/>
    <w:rsid w:val="00557F0F"/>
    <w:rsid w:val="00560D14"/>
    <w:rsid w:val="00560F6B"/>
    <w:rsid w:val="00561EC0"/>
    <w:rsid w:val="005629CA"/>
    <w:rsid w:val="00562C30"/>
    <w:rsid w:val="00563AC2"/>
    <w:rsid w:val="00564C96"/>
    <w:rsid w:val="00565EC1"/>
    <w:rsid w:val="0056629B"/>
    <w:rsid w:val="00566B3C"/>
    <w:rsid w:val="00567240"/>
    <w:rsid w:val="005676FE"/>
    <w:rsid w:val="0056793D"/>
    <w:rsid w:val="00567BC6"/>
    <w:rsid w:val="00571423"/>
    <w:rsid w:val="005715BE"/>
    <w:rsid w:val="0057190B"/>
    <w:rsid w:val="005719C0"/>
    <w:rsid w:val="00572242"/>
    <w:rsid w:val="005729D6"/>
    <w:rsid w:val="00573EF4"/>
    <w:rsid w:val="00574B39"/>
    <w:rsid w:val="00574C2B"/>
    <w:rsid w:val="00580010"/>
    <w:rsid w:val="00580536"/>
    <w:rsid w:val="00581F0A"/>
    <w:rsid w:val="005829F6"/>
    <w:rsid w:val="005833E0"/>
    <w:rsid w:val="005838C5"/>
    <w:rsid w:val="00584736"/>
    <w:rsid w:val="00584FA3"/>
    <w:rsid w:val="005862B5"/>
    <w:rsid w:val="00586E3E"/>
    <w:rsid w:val="00587B5E"/>
    <w:rsid w:val="005907EA"/>
    <w:rsid w:val="00590C87"/>
    <w:rsid w:val="005926DD"/>
    <w:rsid w:val="005928D0"/>
    <w:rsid w:val="00592C41"/>
    <w:rsid w:val="005940BA"/>
    <w:rsid w:val="00594726"/>
    <w:rsid w:val="00594A73"/>
    <w:rsid w:val="00595AEF"/>
    <w:rsid w:val="00595FF8"/>
    <w:rsid w:val="005969E5"/>
    <w:rsid w:val="00596D74"/>
    <w:rsid w:val="00597232"/>
    <w:rsid w:val="005974B2"/>
    <w:rsid w:val="0059753C"/>
    <w:rsid w:val="005A0351"/>
    <w:rsid w:val="005A1B13"/>
    <w:rsid w:val="005A21BD"/>
    <w:rsid w:val="005A23A5"/>
    <w:rsid w:val="005A23EE"/>
    <w:rsid w:val="005A2D6F"/>
    <w:rsid w:val="005A3656"/>
    <w:rsid w:val="005A3E86"/>
    <w:rsid w:val="005A40AD"/>
    <w:rsid w:val="005A4981"/>
    <w:rsid w:val="005A4AD3"/>
    <w:rsid w:val="005A4DA4"/>
    <w:rsid w:val="005A58F8"/>
    <w:rsid w:val="005A6939"/>
    <w:rsid w:val="005A6E03"/>
    <w:rsid w:val="005A6F56"/>
    <w:rsid w:val="005A77DD"/>
    <w:rsid w:val="005A7D46"/>
    <w:rsid w:val="005B0174"/>
    <w:rsid w:val="005B0224"/>
    <w:rsid w:val="005B08C9"/>
    <w:rsid w:val="005B134E"/>
    <w:rsid w:val="005B195B"/>
    <w:rsid w:val="005B1BB0"/>
    <w:rsid w:val="005B2749"/>
    <w:rsid w:val="005B28FE"/>
    <w:rsid w:val="005B2D26"/>
    <w:rsid w:val="005B2FF3"/>
    <w:rsid w:val="005B34D5"/>
    <w:rsid w:val="005B3956"/>
    <w:rsid w:val="005B4038"/>
    <w:rsid w:val="005C04B3"/>
    <w:rsid w:val="005C18AB"/>
    <w:rsid w:val="005C1DE4"/>
    <w:rsid w:val="005C26D9"/>
    <w:rsid w:val="005C28E9"/>
    <w:rsid w:val="005C2EE1"/>
    <w:rsid w:val="005C35B4"/>
    <w:rsid w:val="005C530C"/>
    <w:rsid w:val="005C5A81"/>
    <w:rsid w:val="005C5AA6"/>
    <w:rsid w:val="005C7A31"/>
    <w:rsid w:val="005C7F7F"/>
    <w:rsid w:val="005D0350"/>
    <w:rsid w:val="005D1199"/>
    <w:rsid w:val="005D16CF"/>
    <w:rsid w:val="005D1B4C"/>
    <w:rsid w:val="005D1E90"/>
    <w:rsid w:val="005D21E3"/>
    <w:rsid w:val="005D2FDB"/>
    <w:rsid w:val="005D3DCD"/>
    <w:rsid w:val="005D47A1"/>
    <w:rsid w:val="005D48C1"/>
    <w:rsid w:val="005D4927"/>
    <w:rsid w:val="005D4A52"/>
    <w:rsid w:val="005D573D"/>
    <w:rsid w:val="005D59DF"/>
    <w:rsid w:val="005D6173"/>
    <w:rsid w:val="005D66DF"/>
    <w:rsid w:val="005D6EF0"/>
    <w:rsid w:val="005D73E5"/>
    <w:rsid w:val="005D7642"/>
    <w:rsid w:val="005E0169"/>
    <w:rsid w:val="005E0532"/>
    <w:rsid w:val="005E07A0"/>
    <w:rsid w:val="005E095E"/>
    <w:rsid w:val="005E1136"/>
    <w:rsid w:val="005E1E9D"/>
    <w:rsid w:val="005E2965"/>
    <w:rsid w:val="005E2D58"/>
    <w:rsid w:val="005E3314"/>
    <w:rsid w:val="005E5C8D"/>
    <w:rsid w:val="005E63B6"/>
    <w:rsid w:val="005E640B"/>
    <w:rsid w:val="005E6C56"/>
    <w:rsid w:val="005E7A31"/>
    <w:rsid w:val="005F07D4"/>
    <w:rsid w:val="005F0904"/>
    <w:rsid w:val="005F0981"/>
    <w:rsid w:val="005F144C"/>
    <w:rsid w:val="005F1A96"/>
    <w:rsid w:val="005F1B51"/>
    <w:rsid w:val="005F1C54"/>
    <w:rsid w:val="005F22CE"/>
    <w:rsid w:val="005F2834"/>
    <w:rsid w:val="005F28E9"/>
    <w:rsid w:val="005F29CD"/>
    <w:rsid w:val="005F315F"/>
    <w:rsid w:val="005F46D6"/>
    <w:rsid w:val="005F4EEE"/>
    <w:rsid w:val="005F56E2"/>
    <w:rsid w:val="005F5CBD"/>
    <w:rsid w:val="005F68D4"/>
    <w:rsid w:val="005F78E0"/>
    <w:rsid w:val="00600AB9"/>
    <w:rsid w:val="0060287F"/>
    <w:rsid w:val="006032E5"/>
    <w:rsid w:val="006037C1"/>
    <w:rsid w:val="006045CD"/>
    <w:rsid w:val="00604B15"/>
    <w:rsid w:val="006056A4"/>
    <w:rsid w:val="00605D06"/>
    <w:rsid w:val="00606124"/>
    <w:rsid w:val="00606390"/>
    <w:rsid w:val="00607016"/>
    <w:rsid w:val="00607365"/>
    <w:rsid w:val="00607BB7"/>
    <w:rsid w:val="00610471"/>
    <w:rsid w:val="00610B5A"/>
    <w:rsid w:val="00610E49"/>
    <w:rsid w:val="00611AB8"/>
    <w:rsid w:val="006133BB"/>
    <w:rsid w:val="00613954"/>
    <w:rsid w:val="00613C5C"/>
    <w:rsid w:val="00614053"/>
    <w:rsid w:val="0061437C"/>
    <w:rsid w:val="006144A6"/>
    <w:rsid w:val="00614864"/>
    <w:rsid w:val="006154B0"/>
    <w:rsid w:val="006177D9"/>
    <w:rsid w:val="00617A47"/>
    <w:rsid w:val="0062042F"/>
    <w:rsid w:val="00620951"/>
    <w:rsid w:val="00621012"/>
    <w:rsid w:val="00621A48"/>
    <w:rsid w:val="00622BB4"/>
    <w:rsid w:val="00622C53"/>
    <w:rsid w:val="00622ED6"/>
    <w:rsid w:val="0062321D"/>
    <w:rsid w:val="006234E7"/>
    <w:rsid w:val="00623677"/>
    <w:rsid w:val="00623A92"/>
    <w:rsid w:val="00623C41"/>
    <w:rsid w:val="00625621"/>
    <w:rsid w:val="00625669"/>
    <w:rsid w:val="00625971"/>
    <w:rsid w:val="00626D77"/>
    <w:rsid w:val="0062764C"/>
    <w:rsid w:val="00627D9B"/>
    <w:rsid w:val="00630185"/>
    <w:rsid w:val="00630693"/>
    <w:rsid w:val="00630F29"/>
    <w:rsid w:val="00631099"/>
    <w:rsid w:val="00631149"/>
    <w:rsid w:val="00632124"/>
    <w:rsid w:val="00633826"/>
    <w:rsid w:val="00634404"/>
    <w:rsid w:val="0063471B"/>
    <w:rsid w:val="00634F3F"/>
    <w:rsid w:val="006351FF"/>
    <w:rsid w:val="0063553C"/>
    <w:rsid w:val="00636745"/>
    <w:rsid w:val="00637541"/>
    <w:rsid w:val="006378FA"/>
    <w:rsid w:val="00637FA9"/>
    <w:rsid w:val="00640114"/>
    <w:rsid w:val="00640809"/>
    <w:rsid w:val="00640EFA"/>
    <w:rsid w:val="00643081"/>
    <w:rsid w:val="00643684"/>
    <w:rsid w:val="006439E0"/>
    <w:rsid w:val="00645801"/>
    <w:rsid w:val="00645C0D"/>
    <w:rsid w:val="00645F22"/>
    <w:rsid w:val="00646254"/>
    <w:rsid w:val="00647262"/>
    <w:rsid w:val="00650ADC"/>
    <w:rsid w:val="0065147F"/>
    <w:rsid w:val="00652018"/>
    <w:rsid w:val="006535C9"/>
    <w:rsid w:val="00653B5B"/>
    <w:rsid w:val="00654193"/>
    <w:rsid w:val="0065460E"/>
    <w:rsid w:val="00654893"/>
    <w:rsid w:val="006549B3"/>
    <w:rsid w:val="006555B7"/>
    <w:rsid w:val="006556B5"/>
    <w:rsid w:val="00655CA3"/>
    <w:rsid w:val="0065720F"/>
    <w:rsid w:val="006572A2"/>
    <w:rsid w:val="00657317"/>
    <w:rsid w:val="0066033C"/>
    <w:rsid w:val="00660C78"/>
    <w:rsid w:val="006614F2"/>
    <w:rsid w:val="00663878"/>
    <w:rsid w:val="00663C0A"/>
    <w:rsid w:val="0066423D"/>
    <w:rsid w:val="00664623"/>
    <w:rsid w:val="006646B7"/>
    <w:rsid w:val="006654D0"/>
    <w:rsid w:val="00666763"/>
    <w:rsid w:val="00666D9D"/>
    <w:rsid w:val="00670B2F"/>
    <w:rsid w:val="00670B69"/>
    <w:rsid w:val="00671961"/>
    <w:rsid w:val="006723C5"/>
    <w:rsid w:val="0067275B"/>
    <w:rsid w:val="0067346C"/>
    <w:rsid w:val="006735A4"/>
    <w:rsid w:val="00676338"/>
    <w:rsid w:val="00676EB6"/>
    <w:rsid w:val="00677123"/>
    <w:rsid w:val="00680A80"/>
    <w:rsid w:val="00681099"/>
    <w:rsid w:val="0068142E"/>
    <w:rsid w:val="006816BA"/>
    <w:rsid w:val="00681EA6"/>
    <w:rsid w:val="00683196"/>
    <w:rsid w:val="0068334A"/>
    <w:rsid w:val="0068380C"/>
    <w:rsid w:val="00684172"/>
    <w:rsid w:val="00684E6C"/>
    <w:rsid w:val="00684EA7"/>
    <w:rsid w:val="0068546E"/>
    <w:rsid w:val="006854CB"/>
    <w:rsid w:val="0069001F"/>
    <w:rsid w:val="00690508"/>
    <w:rsid w:val="00690982"/>
    <w:rsid w:val="00690FCC"/>
    <w:rsid w:val="0069157F"/>
    <w:rsid w:val="00692160"/>
    <w:rsid w:val="006921A7"/>
    <w:rsid w:val="006928F4"/>
    <w:rsid w:val="00692BEC"/>
    <w:rsid w:val="006932E5"/>
    <w:rsid w:val="00694A4D"/>
    <w:rsid w:val="00694C19"/>
    <w:rsid w:val="00694CFD"/>
    <w:rsid w:val="00695018"/>
    <w:rsid w:val="0069551D"/>
    <w:rsid w:val="00696C38"/>
    <w:rsid w:val="00697FD1"/>
    <w:rsid w:val="006A05BE"/>
    <w:rsid w:val="006A064D"/>
    <w:rsid w:val="006A355E"/>
    <w:rsid w:val="006A37CF"/>
    <w:rsid w:val="006A3D43"/>
    <w:rsid w:val="006A4253"/>
    <w:rsid w:val="006A52B1"/>
    <w:rsid w:val="006A5E0D"/>
    <w:rsid w:val="006A5E45"/>
    <w:rsid w:val="006A6477"/>
    <w:rsid w:val="006B0258"/>
    <w:rsid w:val="006B13DD"/>
    <w:rsid w:val="006B1685"/>
    <w:rsid w:val="006B1A7A"/>
    <w:rsid w:val="006B2BCE"/>
    <w:rsid w:val="006B3577"/>
    <w:rsid w:val="006B37AB"/>
    <w:rsid w:val="006B3911"/>
    <w:rsid w:val="006B4483"/>
    <w:rsid w:val="006B5D0F"/>
    <w:rsid w:val="006B5FDF"/>
    <w:rsid w:val="006B6752"/>
    <w:rsid w:val="006B6DEB"/>
    <w:rsid w:val="006B6E82"/>
    <w:rsid w:val="006C0FA1"/>
    <w:rsid w:val="006C1F1F"/>
    <w:rsid w:val="006C31B5"/>
    <w:rsid w:val="006C3636"/>
    <w:rsid w:val="006C3F94"/>
    <w:rsid w:val="006C57C3"/>
    <w:rsid w:val="006C5D3D"/>
    <w:rsid w:val="006C5F41"/>
    <w:rsid w:val="006C602C"/>
    <w:rsid w:val="006C74B5"/>
    <w:rsid w:val="006D0021"/>
    <w:rsid w:val="006D12E1"/>
    <w:rsid w:val="006D16B6"/>
    <w:rsid w:val="006D1783"/>
    <w:rsid w:val="006D1CA5"/>
    <w:rsid w:val="006D2792"/>
    <w:rsid w:val="006D28AA"/>
    <w:rsid w:val="006D3EC8"/>
    <w:rsid w:val="006D4434"/>
    <w:rsid w:val="006D4668"/>
    <w:rsid w:val="006D4A49"/>
    <w:rsid w:val="006D51DA"/>
    <w:rsid w:val="006D522D"/>
    <w:rsid w:val="006D5FEF"/>
    <w:rsid w:val="006D7D69"/>
    <w:rsid w:val="006E019F"/>
    <w:rsid w:val="006E0992"/>
    <w:rsid w:val="006E1360"/>
    <w:rsid w:val="006E1AA3"/>
    <w:rsid w:val="006E25FC"/>
    <w:rsid w:val="006E2864"/>
    <w:rsid w:val="006E382F"/>
    <w:rsid w:val="006E3A05"/>
    <w:rsid w:val="006E4765"/>
    <w:rsid w:val="006E4C70"/>
    <w:rsid w:val="006E745F"/>
    <w:rsid w:val="006E7633"/>
    <w:rsid w:val="006E7B38"/>
    <w:rsid w:val="006F05C2"/>
    <w:rsid w:val="006F0913"/>
    <w:rsid w:val="006F12F8"/>
    <w:rsid w:val="006F19EF"/>
    <w:rsid w:val="006F2159"/>
    <w:rsid w:val="006F3CEA"/>
    <w:rsid w:val="006F3FA0"/>
    <w:rsid w:val="006F4071"/>
    <w:rsid w:val="006F4526"/>
    <w:rsid w:val="006F73F7"/>
    <w:rsid w:val="006F7511"/>
    <w:rsid w:val="006F757E"/>
    <w:rsid w:val="00700A27"/>
    <w:rsid w:val="00700F66"/>
    <w:rsid w:val="00701DD3"/>
    <w:rsid w:val="00703327"/>
    <w:rsid w:val="007033DF"/>
    <w:rsid w:val="007034AA"/>
    <w:rsid w:val="007037C5"/>
    <w:rsid w:val="007054B8"/>
    <w:rsid w:val="007054E5"/>
    <w:rsid w:val="007057E3"/>
    <w:rsid w:val="00706DCF"/>
    <w:rsid w:val="0070716E"/>
    <w:rsid w:val="007073E9"/>
    <w:rsid w:val="00707A7E"/>
    <w:rsid w:val="00707DE0"/>
    <w:rsid w:val="0071079E"/>
    <w:rsid w:val="00711023"/>
    <w:rsid w:val="00711440"/>
    <w:rsid w:val="0071183A"/>
    <w:rsid w:val="007125CE"/>
    <w:rsid w:val="00712DD2"/>
    <w:rsid w:val="00713136"/>
    <w:rsid w:val="0071359E"/>
    <w:rsid w:val="00713FC1"/>
    <w:rsid w:val="0071406F"/>
    <w:rsid w:val="0071462F"/>
    <w:rsid w:val="00715671"/>
    <w:rsid w:val="00715846"/>
    <w:rsid w:val="007159E6"/>
    <w:rsid w:val="00715A81"/>
    <w:rsid w:val="00715C0C"/>
    <w:rsid w:val="00715EB7"/>
    <w:rsid w:val="00716326"/>
    <w:rsid w:val="0071685E"/>
    <w:rsid w:val="0071735A"/>
    <w:rsid w:val="00717D0B"/>
    <w:rsid w:val="00717FAE"/>
    <w:rsid w:val="00720343"/>
    <w:rsid w:val="007208BC"/>
    <w:rsid w:val="00721AD7"/>
    <w:rsid w:val="00721DD4"/>
    <w:rsid w:val="007223F5"/>
    <w:rsid w:val="00723EBE"/>
    <w:rsid w:val="0072460D"/>
    <w:rsid w:val="007248D4"/>
    <w:rsid w:val="0072568A"/>
    <w:rsid w:val="00726233"/>
    <w:rsid w:val="007301A8"/>
    <w:rsid w:val="007306DE"/>
    <w:rsid w:val="00730838"/>
    <w:rsid w:val="0073245B"/>
    <w:rsid w:val="007332B3"/>
    <w:rsid w:val="00733675"/>
    <w:rsid w:val="00733A0F"/>
    <w:rsid w:val="007346DF"/>
    <w:rsid w:val="0073483A"/>
    <w:rsid w:val="00735E7F"/>
    <w:rsid w:val="0073629B"/>
    <w:rsid w:val="0073647D"/>
    <w:rsid w:val="00736943"/>
    <w:rsid w:val="00736ADB"/>
    <w:rsid w:val="00736E09"/>
    <w:rsid w:val="00737986"/>
    <w:rsid w:val="00737CC3"/>
    <w:rsid w:val="0074073C"/>
    <w:rsid w:val="0074074E"/>
    <w:rsid w:val="0074342B"/>
    <w:rsid w:val="0074353D"/>
    <w:rsid w:val="007437E3"/>
    <w:rsid w:val="00743C9B"/>
    <w:rsid w:val="0074500C"/>
    <w:rsid w:val="00746803"/>
    <w:rsid w:val="00746E2B"/>
    <w:rsid w:val="00746F59"/>
    <w:rsid w:val="00747D60"/>
    <w:rsid w:val="0075020D"/>
    <w:rsid w:val="00750311"/>
    <w:rsid w:val="00750C1C"/>
    <w:rsid w:val="00750D86"/>
    <w:rsid w:val="00751169"/>
    <w:rsid w:val="00752811"/>
    <w:rsid w:val="00753044"/>
    <w:rsid w:val="007531DE"/>
    <w:rsid w:val="007532B0"/>
    <w:rsid w:val="00753352"/>
    <w:rsid w:val="00753406"/>
    <w:rsid w:val="00753C04"/>
    <w:rsid w:val="007545FF"/>
    <w:rsid w:val="00755A5C"/>
    <w:rsid w:val="00755AEC"/>
    <w:rsid w:val="00755C7C"/>
    <w:rsid w:val="00755F54"/>
    <w:rsid w:val="00757EFB"/>
    <w:rsid w:val="0076067F"/>
    <w:rsid w:val="0076129B"/>
    <w:rsid w:val="007612D3"/>
    <w:rsid w:val="007616AA"/>
    <w:rsid w:val="007616C1"/>
    <w:rsid w:val="007623E5"/>
    <w:rsid w:val="0076284F"/>
    <w:rsid w:val="00762FC6"/>
    <w:rsid w:val="007633BF"/>
    <w:rsid w:val="007636E1"/>
    <w:rsid w:val="00763C2D"/>
    <w:rsid w:val="00764FAB"/>
    <w:rsid w:val="00765C0D"/>
    <w:rsid w:val="00766328"/>
    <w:rsid w:val="00767CD1"/>
    <w:rsid w:val="00767F5D"/>
    <w:rsid w:val="00770952"/>
    <w:rsid w:val="00772831"/>
    <w:rsid w:val="007734C2"/>
    <w:rsid w:val="00775761"/>
    <w:rsid w:val="00775C4F"/>
    <w:rsid w:val="007763E8"/>
    <w:rsid w:val="00776594"/>
    <w:rsid w:val="007765B0"/>
    <w:rsid w:val="007773C3"/>
    <w:rsid w:val="00780342"/>
    <w:rsid w:val="00780E1C"/>
    <w:rsid w:val="00780ED3"/>
    <w:rsid w:val="00782C22"/>
    <w:rsid w:val="00783EE0"/>
    <w:rsid w:val="00783F22"/>
    <w:rsid w:val="007843A2"/>
    <w:rsid w:val="00784650"/>
    <w:rsid w:val="00785174"/>
    <w:rsid w:val="00785C55"/>
    <w:rsid w:val="00786F5C"/>
    <w:rsid w:val="007876F5"/>
    <w:rsid w:val="0078795D"/>
    <w:rsid w:val="007906CA"/>
    <w:rsid w:val="00790820"/>
    <w:rsid w:val="007916E3"/>
    <w:rsid w:val="00791875"/>
    <w:rsid w:val="00792886"/>
    <w:rsid w:val="007929B6"/>
    <w:rsid w:val="00793CCA"/>
    <w:rsid w:val="0079454D"/>
    <w:rsid w:val="007974B0"/>
    <w:rsid w:val="00797E84"/>
    <w:rsid w:val="007A0269"/>
    <w:rsid w:val="007A0976"/>
    <w:rsid w:val="007A09C3"/>
    <w:rsid w:val="007A2BBE"/>
    <w:rsid w:val="007A35DD"/>
    <w:rsid w:val="007A4B17"/>
    <w:rsid w:val="007A4F1C"/>
    <w:rsid w:val="007A51B8"/>
    <w:rsid w:val="007A5287"/>
    <w:rsid w:val="007A53EC"/>
    <w:rsid w:val="007A6361"/>
    <w:rsid w:val="007A6DA3"/>
    <w:rsid w:val="007A6DAE"/>
    <w:rsid w:val="007A75D2"/>
    <w:rsid w:val="007A7982"/>
    <w:rsid w:val="007B1301"/>
    <w:rsid w:val="007B1583"/>
    <w:rsid w:val="007B2547"/>
    <w:rsid w:val="007B2E86"/>
    <w:rsid w:val="007B2EBC"/>
    <w:rsid w:val="007B3343"/>
    <w:rsid w:val="007B3A4D"/>
    <w:rsid w:val="007B3D81"/>
    <w:rsid w:val="007B3F00"/>
    <w:rsid w:val="007B42B7"/>
    <w:rsid w:val="007B4A65"/>
    <w:rsid w:val="007B592E"/>
    <w:rsid w:val="007B5AE8"/>
    <w:rsid w:val="007B6AC4"/>
    <w:rsid w:val="007B6E9E"/>
    <w:rsid w:val="007B732B"/>
    <w:rsid w:val="007C1AAC"/>
    <w:rsid w:val="007C395E"/>
    <w:rsid w:val="007C3B5D"/>
    <w:rsid w:val="007C3C95"/>
    <w:rsid w:val="007C3CA9"/>
    <w:rsid w:val="007C43C7"/>
    <w:rsid w:val="007C4585"/>
    <w:rsid w:val="007C4CC7"/>
    <w:rsid w:val="007C577F"/>
    <w:rsid w:val="007C58E0"/>
    <w:rsid w:val="007C5B7A"/>
    <w:rsid w:val="007C6032"/>
    <w:rsid w:val="007C622B"/>
    <w:rsid w:val="007C6343"/>
    <w:rsid w:val="007D1801"/>
    <w:rsid w:val="007D1F8A"/>
    <w:rsid w:val="007D30E3"/>
    <w:rsid w:val="007D446D"/>
    <w:rsid w:val="007D47DF"/>
    <w:rsid w:val="007D5796"/>
    <w:rsid w:val="007D6447"/>
    <w:rsid w:val="007D64A2"/>
    <w:rsid w:val="007D64E2"/>
    <w:rsid w:val="007D6B87"/>
    <w:rsid w:val="007E01E8"/>
    <w:rsid w:val="007E039F"/>
    <w:rsid w:val="007E072B"/>
    <w:rsid w:val="007E0E15"/>
    <w:rsid w:val="007E0FA9"/>
    <w:rsid w:val="007E225C"/>
    <w:rsid w:val="007E29A4"/>
    <w:rsid w:val="007E2A80"/>
    <w:rsid w:val="007E41C7"/>
    <w:rsid w:val="007E46C2"/>
    <w:rsid w:val="007E489D"/>
    <w:rsid w:val="007E4C61"/>
    <w:rsid w:val="007E4CAB"/>
    <w:rsid w:val="007E51D9"/>
    <w:rsid w:val="007E5460"/>
    <w:rsid w:val="007E5F0B"/>
    <w:rsid w:val="007E618B"/>
    <w:rsid w:val="007E6391"/>
    <w:rsid w:val="007E782A"/>
    <w:rsid w:val="007F048F"/>
    <w:rsid w:val="007F0D52"/>
    <w:rsid w:val="007F2885"/>
    <w:rsid w:val="007F3C4C"/>
    <w:rsid w:val="007F40B2"/>
    <w:rsid w:val="007F43CE"/>
    <w:rsid w:val="007F6309"/>
    <w:rsid w:val="007F659C"/>
    <w:rsid w:val="007F6BF6"/>
    <w:rsid w:val="007F756F"/>
    <w:rsid w:val="007F76C8"/>
    <w:rsid w:val="0080166B"/>
    <w:rsid w:val="00802319"/>
    <w:rsid w:val="00802772"/>
    <w:rsid w:val="00804159"/>
    <w:rsid w:val="008043AE"/>
    <w:rsid w:val="00804504"/>
    <w:rsid w:val="008049EE"/>
    <w:rsid w:val="00806EFF"/>
    <w:rsid w:val="008070AD"/>
    <w:rsid w:val="00807FDC"/>
    <w:rsid w:val="00810A0D"/>
    <w:rsid w:val="00812249"/>
    <w:rsid w:val="008124D9"/>
    <w:rsid w:val="008127E9"/>
    <w:rsid w:val="00813486"/>
    <w:rsid w:val="0081384F"/>
    <w:rsid w:val="00814071"/>
    <w:rsid w:val="008150DF"/>
    <w:rsid w:val="00816228"/>
    <w:rsid w:val="00816D17"/>
    <w:rsid w:val="00816FD1"/>
    <w:rsid w:val="00820247"/>
    <w:rsid w:val="008203BC"/>
    <w:rsid w:val="00820654"/>
    <w:rsid w:val="00821383"/>
    <w:rsid w:val="0082179F"/>
    <w:rsid w:val="00822177"/>
    <w:rsid w:val="00823717"/>
    <w:rsid w:val="00823C02"/>
    <w:rsid w:val="00824B30"/>
    <w:rsid w:val="00825722"/>
    <w:rsid w:val="00825CEF"/>
    <w:rsid w:val="00826223"/>
    <w:rsid w:val="0082640A"/>
    <w:rsid w:val="00826716"/>
    <w:rsid w:val="0082704A"/>
    <w:rsid w:val="008276BF"/>
    <w:rsid w:val="0082787C"/>
    <w:rsid w:val="008278F8"/>
    <w:rsid w:val="00827C71"/>
    <w:rsid w:val="0083011A"/>
    <w:rsid w:val="00830861"/>
    <w:rsid w:val="00832655"/>
    <w:rsid w:val="00833B8F"/>
    <w:rsid w:val="00833F9A"/>
    <w:rsid w:val="00834265"/>
    <w:rsid w:val="00834EDD"/>
    <w:rsid w:val="0083578D"/>
    <w:rsid w:val="00835989"/>
    <w:rsid w:val="0083654E"/>
    <w:rsid w:val="00836C7F"/>
    <w:rsid w:val="00837931"/>
    <w:rsid w:val="00837F94"/>
    <w:rsid w:val="0084055D"/>
    <w:rsid w:val="008427F4"/>
    <w:rsid w:val="0084307B"/>
    <w:rsid w:val="008438D7"/>
    <w:rsid w:val="00843C9B"/>
    <w:rsid w:val="008463FD"/>
    <w:rsid w:val="008467E9"/>
    <w:rsid w:val="008501BB"/>
    <w:rsid w:val="0085086F"/>
    <w:rsid w:val="0085108B"/>
    <w:rsid w:val="0085194C"/>
    <w:rsid w:val="008526A4"/>
    <w:rsid w:val="0085312B"/>
    <w:rsid w:val="00853BDE"/>
    <w:rsid w:val="00854D6E"/>
    <w:rsid w:val="00856322"/>
    <w:rsid w:val="0085695E"/>
    <w:rsid w:val="00857124"/>
    <w:rsid w:val="0085796F"/>
    <w:rsid w:val="00860DDB"/>
    <w:rsid w:val="00860DEC"/>
    <w:rsid w:val="00861268"/>
    <w:rsid w:val="00862F16"/>
    <w:rsid w:val="0086322D"/>
    <w:rsid w:val="008632E0"/>
    <w:rsid w:val="00863B88"/>
    <w:rsid w:val="00863E53"/>
    <w:rsid w:val="0086425D"/>
    <w:rsid w:val="00864CBE"/>
    <w:rsid w:val="00866C86"/>
    <w:rsid w:val="008672B8"/>
    <w:rsid w:val="00870D9A"/>
    <w:rsid w:val="008717C8"/>
    <w:rsid w:val="00871A8D"/>
    <w:rsid w:val="00871AC2"/>
    <w:rsid w:val="00871D36"/>
    <w:rsid w:val="0087210F"/>
    <w:rsid w:val="00872BEF"/>
    <w:rsid w:val="00873466"/>
    <w:rsid w:val="00873A94"/>
    <w:rsid w:val="00873C72"/>
    <w:rsid w:val="00873F20"/>
    <w:rsid w:val="00874CF5"/>
    <w:rsid w:val="00874DC8"/>
    <w:rsid w:val="008764C7"/>
    <w:rsid w:val="0087740B"/>
    <w:rsid w:val="0087774F"/>
    <w:rsid w:val="008777EB"/>
    <w:rsid w:val="00877EBA"/>
    <w:rsid w:val="008809A9"/>
    <w:rsid w:val="008810AC"/>
    <w:rsid w:val="00883115"/>
    <w:rsid w:val="0088322E"/>
    <w:rsid w:val="0088349B"/>
    <w:rsid w:val="00883BB2"/>
    <w:rsid w:val="00884365"/>
    <w:rsid w:val="00884655"/>
    <w:rsid w:val="008848EC"/>
    <w:rsid w:val="0088525F"/>
    <w:rsid w:val="00885D15"/>
    <w:rsid w:val="00886D69"/>
    <w:rsid w:val="008872FA"/>
    <w:rsid w:val="0089075F"/>
    <w:rsid w:val="0089138E"/>
    <w:rsid w:val="008921BF"/>
    <w:rsid w:val="00893508"/>
    <w:rsid w:val="00893614"/>
    <w:rsid w:val="00893885"/>
    <w:rsid w:val="00893C05"/>
    <w:rsid w:val="008941A2"/>
    <w:rsid w:val="00894451"/>
    <w:rsid w:val="00895DCC"/>
    <w:rsid w:val="00896B89"/>
    <w:rsid w:val="00896C4E"/>
    <w:rsid w:val="00896DFA"/>
    <w:rsid w:val="00897112"/>
    <w:rsid w:val="0089760A"/>
    <w:rsid w:val="0089774E"/>
    <w:rsid w:val="008A08BA"/>
    <w:rsid w:val="008A0ED2"/>
    <w:rsid w:val="008A1047"/>
    <w:rsid w:val="008A105D"/>
    <w:rsid w:val="008A1C7B"/>
    <w:rsid w:val="008A28C7"/>
    <w:rsid w:val="008A4B57"/>
    <w:rsid w:val="008A5D19"/>
    <w:rsid w:val="008A6DC4"/>
    <w:rsid w:val="008A7E37"/>
    <w:rsid w:val="008B0BF6"/>
    <w:rsid w:val="008B18BE"/>
    <w:rsid w:val="008B23D8"/>
    <w:rsid w:val="008B2B01"/>
    <w:rsid w:val="008B3124"/>
    <w:rsid w:val="008B4292"/>
    <w:rsid w:val="008B4A42"/>
    <w:rsid w:val="008B4AF4"/>
    <w:rsid w:val="008B57B9"/>
    <w:rsid w:val="008B694A"/>
    <w:rsid w:val="008B6C81"/>
    <w:rsid w:val="008B6E45"/>
    <w:rsid w:val="008B7820"/>
    <w:rsid w:val="008B7866"/>
    <w:rsid w:val="008B7AE5"/>
    <w:rsid w:val="008B7BAC"/>
    <w:rsid w:val="008B7DE4"/>
    <w:rsid w:val="008C05E9"/>
    <w:rsid w:val="008C0733"/>
    <w:rsid w:val="008C15DB"/>
    <w:rsid w:val="008C1C04"/>
    <w:rsid w:val="008C2109"/>
    <w:rsid w:val="008C2F0E"/>
    <w:rsid w:val="008C3DA3"/>
    <w:rsid w:val="008C4733"/>
    <w:rsid w:val="008C4985"/>
    <w:rsid w:val="008C4E58"/>
    <w:rsid w:val="008C5ECF"/>
    <w:rsid w:val="008C642F"/>
    <w:rsid w:val="008C6934"/>
    <w:rsid w:val="008C695D"/>
    <w:rsid w:val="008C69B0"/>
    <w:rsid w:val="008C6D10"/>
    <w:rsid w:val="008C6E5F"/>
    <w:rsid w:val="008C6F36"/>
    <w:rsid w:val="008C7372"/>
    <w:rsid w:val="008C7373"/>
    <w:rsid w:val="008D091E"/>
    <w:rsid w:val="008D0925"/>
    <w:rsid w:val="008D0D0A"/>
    <w:rsid w:val="008D159F"/>
    <w:rsid w:val="008D1824"/>
    <w:rsid w:val="008D1FB7"/>
    <w:rsid w:val="008D467F"/>
    <w:rsid w:val="008D51D8"/>
    <w:rsid w:val="008D57BA"/>
    <w:rsid w:val="008D5B86"/>
    <w:rsid w:val="008D5E38"/>
    <w:rsid w:val="008D6517"/>
    <w:rsid w:val="008D694D"/>
    <w:rsid w:val="008D74CA"/>
    <w:rsid w:val="008D7DA0"/>
    <w:rsid w:val="008D7FB7"/>
    <w:rsid w:val="008E0338"/>
    <w:rsid w:val="008E0D34"/>
    <w:rsid w:val="008E0FD5"/>
    <w:rsid w:val="008E1375"/>
    <w:rsid w:val="008E21A5"/>
    <w:rsid w:val="008E24EC"/>
    <w:rsid w:val="008E2622"/>
    <w:rsid w:val="008E2C34"/>
    <w:rsid w:val="008E3315"/>
    <w:rsid w:val="008E3A10"/>
    <w:rsid w:val="008E3F4C"/>
    <w:rsid w:val="008E4418"/>
    <w:rsid w:val="008E4F80"/>
    <w:rsid w:val="008E6CB2"/>
    <w:rsid w:val="008E6CF3"/>
    <w:rsid w:val="008E71F1"/>
    <w:rsid w:val="008E73D2"/>
    <w:rsid w:val="008F05FA"/>
    <w:rsid w:val="008F1AE6"/>
    <w:rsid w:val="008F22A2"/>
    <w:rsid w:val="008F2438"/>
    <w:rsid w:val="008F3876"/>
    <w:rsid w:val="008F3A4E"/>
    <w:rsid w:val="008F46CD"/>
    <w:rsid w:val="008F4944"/>
    <w:rsid w:val="008F4E39"/>
    <w:rsid w:val="008F63CB"/>
    <w:rsid w:val="008F64E7"/>
    <w:rsid w:val="008F6699"/>
    <w:rsid w:val="008F672D"/>
    <w:rsid w:val="0090086F"/>
    <w:rsid w:val="009008AF"/>
    <w:rsid w:val="00900EF8"/>
    <w:rsid w:val="0090114C"/>
    <w:rsid w:val="009022EB"/>
    <w:rsid w:val="00902445"/>
    <w:rsid w:val="009039A1"/>
    <w:rsid w:val="00903D4E"/>
    <w:rsid w:val="00904BFB"/>
    <w:rsid w:val="00904C4F"/>
    <w:rsid w:val="0090574F"/>
    <w:rsid w:val="009058CB"/>
    <w:rsid w:val="00906024"/>
    <w:rsid w:val="00906093"/>
    <w:rsid w:val="009064E8"/>
    <w:rsid w:val="00907B46"/>
    <w:rsid w:val="00911BBC"/>
    <w:rsid w:val="00912969"/>
    <w:rsid w:val="00912B67"/>
    <w:rsid w:val="009130E1"/>
    <w:rsid w:val="00913A10"/>
    <w:rsid w:val="0091423B"/>
    <w:rsid w:val="00914455"/>
    <w:rsid w:val="009145E4"/>
    <w:rsid w:val="00914988"/>
    <w:rsid w:val="0091619D"/>
    <w:rsid w:val="00916649"/>
    <w:rsid w:val="009166A1"/>
    <w:rsid w:val="00916893"/>
    <w:rsid w:val="00917C2D"/>
    <w:rsid w:val="00920AFE"/>
    <w:rsid w:val="00921648"/>
    <w:rsid w:val="00921CFD"/>
    <w:rsid w:val="00922730"/>
    <w:rsid w:val="009228C3"/>
    <w:rsid w:val="00922E72"/>
    <w:rsid w:val="009234A8"/>
    <w:rsid w:val="009240AC"/>
    <w:rsid w:val="009246BD"/>
    <w:rsid w:val="00924A9D"/>
    <w:rsid w:val="009265C3"/>
    <w:rsid w:val="00926B48"/>
    <w:rsid w:val="00926B77"/>
    <w:rsid w:val="00926F33"/>
    <w:rsid w:val="00927194"/>
    <w:rsid w:val="00927EBB"/>
    <w:rsid w:val="00930345"/>
    <w:rsid w:val="00931C35"/>
    <w:rsid w:val="00933342"/>
    <w:rsid w:val="00933F22"/>
    <w:rsid w:val="00934D08"/>
    <w:rsid w:val="00935483"/>
    <w:rsid w:val="00935CF4"/>
    <w:rsid w:val="009364E4"/>
    <w:rsid w:val="00936C96"/>
    <w:rsid w:val="00937A8A"/>
    <w:rsid w:val="00941850"/>
    <w:rsid w:val="0094279A"/>
    <w:rsid w:val="009431BE"/>
    <w:rsid w:val="00943A14"/>
    <w:rsid w:val="00943C6A"/>
    <w:rsid w:val="00943DFB"/>
    <w:rsid w:val="00944C6F"/>
    <w:rsid w:val="009455EE"/>
    <w:rsid w:val="00945ACE"/>
    <w:rsid w:val="00945BDB"/>
    <w:rsid w:val="00946392"/>
    <w:rsid w:val="00946A0D"/>
    <w:rsid w:val="009473DA"/>
    <w:rsid w:val="00947E2B"/>
    <w:rsid w:val="00947E6E"/>
    <w:rsid w:val="009502C9"/>
    <w:rsid w:val="00952263"/>
    <w:rsid w:val="009523A1"/>
    <w:rsid w:val="00952E0E"/>
    <w:rsid w:val="009533A5"/>
    <w:rsid w:val="00953FD7"/>
    <w:rsid w:val="009556BB"/>
    <w:rsid w:val="00955F67"/>
    <w:rsid w:val="009573D4"/>
    <w:rsid w:val="009605FF"/>
    <w:rsid w:val="009606A4"/>
    <w:rsid w:val="00961529"/>
    <w:rsid w:val="009619CB"/>
    <w:rsid w:val="00961AFB"/>
    <w:rsid w:val="00964348"/>
    <w:rsid w:val="00964BD3"/>
    <w:rsid w:val="0096530F"/>
    <w:rsid w:val="00965456"/>
    <w:rsid w:val="00965580"/>
    <w:rsid w:val="00966041"/>
    <w:rsid w:val="009661B2"/>
    <w:rsid w:val="00966429"/>
    <w:rsid w:val="0096703D"/>
    <w:rsid w:val="00967F33"/>
    <w:rsid w:val="009702BA"/>
    <w:rsid w:val="00970A36"/>
    <w:rsid w:val="00971887"/>
    <w:rsid w:val="00972726"/>
    <w:rsid w:val="00972D87"/>
    <w:rsid w:val="00972E3B"/>
    <w:rsid w:val="00973240"/>
    <w:rsid w:val="00973429"/>
    <w:rsid w:val="00975CA7"/>
    <w:rsid w:val="0097773C"/>
    <w:rsid w:val="0098084B"/>
    <w:rsid w:val="00980A91"/>
    <w:rsid w:val="00981531"/>
    <w:rsid w:val="00981EB1"/>
    <w:rsid w:val="00981F69"/>
    <w:rsid w:val="00982693"/>
    <w:rsid w:val="00983239"/>
    <w:rsid w:val="009839C0"/>
    <w:rsid w:val="00983A09"/>
    <w:rsid w:val="00983C68"/>
    <w:rsid w:val="0098521F"/>
    <w:rsid w:val="009861A7"/>
    <w:rsid w:val="0098634C"/>
    <w:rsid w:val="00986D85"/>
    <w:rsid w:val="00990570"/>
    <w:rsid w:val="009915FA"/>
    <w:rsid w:val="00991A93"/>
    <w:rsid w:val="00991DD6"/>
    <w:rsid w:val="0099215A"/>
    <w:rsid w:val="00993BEE"/>
    <w:rsid w:val="00993CD9"/>
    <w:rsid w:val="00994566"/>
    <w:rsid w:val="00994B15"/>
    <w:rsid w:val="00994DC4"/>
    <w:rsid w:val="00995C70"/>
    <w:rsid w:val="00996EAA"/>
    <w:rsid w:val="009A032D"/>
    <w:rsid w:val="009A0841"/>
    <w:rsid w:val="009A0E43"/>
    <w:rsid w:val="009A10DA"/>
    <w:rsid w:val="009A1CDE"/>
    <w:rsid w:val="009A20DA"/>
    <w:rsid w:val="009A2486"/>
    <w:rsid w:val="009A3594"/>
    <w:rsid w:val="009A4902"/>
    <w:rsid w:val="009A4E36"/>
    <w:rsid w:val="009A5607"/>
    <w:rsid w:val="009A6914"/>
    <w:rsid w:val="009A6978"/>
    <w:rsid w:val="009A6DB0"/>
    <w:rsid w:val="009A718E"/>
    <w:rsid w:val="009A7B03"/>
    <w:rsid w:val="009B0B69"/>
    <w:rsid w:val="009B0D5A"/>
    <w:rsid w:val="009B0E7A"/>
    <w:rsid w:val="009B15CF"/>
    <w:rsid w:val="009B203A"/>
    <w:rsid w:val="009B25E1"/>
    <w:rsid w:val="009B61D3"/>
    <w:rsid w:val="009B6A21"/>
    <w:rsid w:val="009B70C6"/>
    <w:rsid w:val="009B7E78"/>
    <w:rsid w:val="009C0F2C"/>
    <w:rsid w:val="009C16B7"/>
    <w:rsid w:val="009C1AEE"/>
    <w:rsid w:val="009C1B0F"/>
    <w:rsid w:val="009C1FBC"/>
    <w:rsid w:val="009C28D1"/>
    <w:rsid w:val="009C30A2"/>
    <w:rsid w:val="009C32CA"/>
    <w:rsid w:val="009C3928"/>
    <w:rsid w:val="009C62EE"/>
    <w:rsid w:val="009C6477"/>
    <w:rsid w:val="009C6B73"/>
    <w:rsid w:val="009C709F"/>
    <w:rsid w:val="009C7B3F"/>
    <w:rsid w:val="009D0081"/>
    <w:rsid w:val="009D07C6"/>
    <w:rsid w:val="009D382C"/>
    <w:rsid w:val="009D3A10"/>
    <w:rsid w:val="009D3A69"/>
    <w:rsid w:val="009D3BE9"/>
    <w:rsid w:val="009D3DEC"/>
    <w:rsid w:val="009D4B23"/>
    <w:rsid w:val="009D5436"/>
    <w:rsid w:val="009D5858"/>
    <w:rsid w:val="009D5BCD"/>
    <w:rsid w:val="009D5DA7"/>
    <w:rsid w:val="009D6544"/>
    <w:rsid w:val="009D6670"/>
    <w:rsid w:val="009D6F84"/>
    <w:rsid w:val="009D7021"/>
    <w:rsid w:val="009D7055"/>
    <w:rsid w:val="009E2503"/>
    <w:rsid w:val="009E2736"/>
    <w:rsid w:val="009E2ACE"/>
    <w:rsid w:val="009E3A3F"/>
    <w:rsid w:val="009E3B46"/>
    <w:rsid w:val="009E41E1"/>
    <w:rsid w:val="009E4572"/>
    <w:rsid w:val="009E4828"/>
    <w:rsid w:val="009E4ADC"/>
    <w:rsid w:val="009E4BB5"/>
    <w:rsid w:val="009E552B"/>
    <w:rsid w:val="009E5764"/>
    <w:rsid w:val="009E59E6"/>
    <w:rsid w:val="009E5D67"/>
    <w:rsid w:val="009E5FC3"/>
    <w:rsid w:val="009E62E1"/>
    <w:rsid w:val="009E66B2"/>
    <w:rsid w:val="009E6E01"/>
    <w:rsid w:val="009E6F17"/>
    <w:rsid w:val="009E744B"/>
    <w:rsid w:val="009E7453"/>
    <w:rsid w:val="009E7B30"/>
    <w:rsid w:val="009F03C7"/>
    <w:rsid w:val="009F104E"/>
    <w:rsid w:val="009F25EA"/>
    <w:rsid w:val="009F30BD"/>
    <w:rsid w:val="009F441D"/>
    <w:rsid w:val="009F4EC1"/>
    <w:rsid w:val="009F50FC"/>
    <w:rsid w:val="009F699C"/>
    <w:rsid w:val="009F6A68"/>
    <w:rsid w:val="009F6AF4"/>
    <w:rsid w:val="00A017E6"/>
    <w:rsid w:val="00A02011"/>
    <w:rsid w:val="00A02D66"/>
    <w:rsid w:val="00A02D9C"/>
    <w:rsid w:val="00A02DCD"/>
    <w:rsid w:val="00A03796"/>
    <w:rsid w:val="00A044EB"/>
    <w:rsid w:val="00A049BE"/>
    <w:rsid w:val="00A062F1"/>
    <w:rsid w:val="00A06898"/>
    <w:rsid w:val="00A06919"/>
    <w:rsid w:val="00A07E1D"/>
    <w:rsid w:val="00A102DE"/>
    <w:rsid w:val="00A10E2D"/>
    <w:rsid w:val="00A11825"/>
    <w:rsid w:val="00A12452"/>
    <w:rsid w:val="00A13694"/>
    <w:rsid w:val="00A13B98"/>
    <w:rsid w:val="00A1484D"/>
    <w:rsid w:val="00A14A85"/>
    <w:rsid w:val="00A164ED"/>
    <w:rsid w:val="00A17259"/>
    <w:rsid w:val="00A17CDD"/>
    <w:rsid w:val="00A20283"/>
    <w:rsid w:val="00A205B2"/>
    <w:rsid w:val="00A2251C"/>
    <w:rsid w:val="00A22EEB"/>
    <w:rsid w:val="00A2330E"/>
    <w:rsid w:val="00A23395"/>
    <w:rsid w:val="00A23C32"/>
    <w:rsid w:val="00A243A9"/>
    <w:rsid w:val="00A253CB"/>
    <w:rsid w:val="00A25B60"/>
    <w:rsid w:val="00A26755"/>
    <w:rsid w:val="00A275ED"/>
    <w:rsid w:val="00A30BCC"/>
    <w:rsid w:val="00A30DF7"/>
    <w:rsid w:val="00A30EE5"/>
    <w:rsid w:val="00A316AC"/>
    <w:rsid w:val="00A31B9A"/>
    <w:rsid w:val="00A3515B"/>
    <w:rsid w:val="00A35E37"/>
    <w:rsid w:val="00A35E46"/>
    <w:rsid w:val="00A360DE"/>
    <w:rsid w:val="00A362C8"/>
    <w:rsid w:val="00A374DB"/>
    <w:rsid w:val="00A40B45"/>
    <w:rsid w:val="00A40EA3"/>
    <w:rsid w:val="00A41389"/>
    <w:rsid w:val="00A413FE"/>
    <w:rsid w:val="00A417FE"/>
    <w:rsid w:val="00A42913"/>
    <w:rsid w:val="00A4398A"/>
    <w:rsid w:val="00A449C2"/>
    <w:rsid w:val="00A44D77"/>
    <w:rsid w:val="00A4595E"/>
    <w:rsid w:val="00A45C57"/>
    <w:rsid w:val="00A46553"/>
    <w:rsid w:val="00A46A0B"/>
    <w:rsid w:val="00A46D7B"/>
    <w:rsid w:val="00A4727E"/>
    <w:rsid w:val="00A47925"/>
    <w:rsid w:val="00A502F8"/>
    <w:rsid w:val="00A518DE"/>
    <w:rsid w:val="00A52665"/>
    <w:rsid w:val="00A52F09"/>
    <w:rsid w:val="00A5346F"/>
    <w:rsid w:val="00A53525"/>
    <w:rsid w:val="00A53A11"/>
    <w:rsid w:val="00A53A60"/>
    <w:rsid w:val="00A557AD"/>
    <w:rsid w:val="00A55F60"/>
    <w:rsid w:val="00A563D3"/>
    <w:rsid w:val="00A57CED"/>
    <w:rsid w:val="00A60BE2"/>
    <w:rsid w:val="00A60C5D"/>
    <w:rsid w:val="00A6153C"/>
    <w:rsid w:val="00A61A9C"/>
    <w:rsid w:val="00A62730"/>
    <w:rsid w:val="00A62761"/>
    <w:rsid w:val="00A62DE8"/>
    <w:rsid w:val="00A63485"/>
    <w:rsid w:val="00A648E4"/>
    <w:rsid w:val="00A64922"/>
    <w:rsid w:val="00A64C09"/>
    <w:rsid w:val="00A6529F"/>
    <w:rsid w:val="00A65AC9"/>
    <w:rsid w:val="00A6645C"/>
    <w:rsid w:val="00A6770A"/>
    <w:rsid w:val="00A679B5"/>
    <w:rsid w:val="00A67FCE"/>
    <w:rsid w:val="00A717A3"/>
    <w:rsid w:val="00A71F22"/>
    <w:rsid w:val="00A721E7"/>
    <w:rsid w:val="00A72992"/>
    <w:rsid w:val="00A74198"/>
    <w:rsid w:val="00A74247"/>
    <w:rsid w:val="00A74B18"/>
    <w:rsid w:val="00A7536B"/>
    <w:rsid w:val="00A758EE"/>
    <w:rsid w:val="00A7747B"/>
    <w:rsid w:val="00A77FCD"/>
    <w:rsid w:val="00A80D4D"/>
    <w:rsid w:val="00A80D7D"/>
    <w:rsid w:val="00A816CA"/>
    <w:rsid w:val="00A821BB"/>
    <w:rsid w:val="00A8239D"/>
    <w:rsid w:val="00A826D2"/>
    <w:rsid w:val="00A833A2"/>
    <w:rsid w:val="00A8450C"/>
    <w:rsid w:val="00A85807"/>
    <w:rsid w:val="00A859FD"/>
    <w:rsid w:val="00A85D05"/>
    <w:rsid w:val="00A86D6F"/>
    <w:rsid w:val="00A86F3A"/>
    <w:rsid w:val="00A90AB9"/>
    <w:rsid w:val="00A90C06"/>
    <w:rsid w:val="00A91868"/>
    <w:rsid w:val="00A91C05"/>
    <w:rsid w:val="00A920D0"/>
    <w:rsid w:val="00A925A6"/>
    <w:rsid w:val="00A927C7"/>
    <w:rsid w:val="00A92D2F"/>
    <w:rsid w:val="00A932D3"/>
    <w:rsid w:val="00A93ED3"/>
    <w:rsid w:val="00A94D56"/>
    <w:rsid w:val="00A95020"/>
    <w:rsid w:val="00A950FC"/>
    <w:rsid w:val="00A95BAF"/>
    <w:rsid w:val="00A97B7A"/>
    <w:rsid w:val="00AA0C3A"/>
    <w:rsid w:val="00AA100A"/>
    <w:rsid w:val="00AA12B6"/>
    <w:rsid w:val="00AA27A1"/>
    <w:rsid w:val="00AA27A5"/>
    <w:rsid w:val="00AA3197"/>
    <w:rsid w:val="00AA344A"/>
    <w:rsid w:val="00AA364A"/>
    <w:rsid w:val="00AA37EB"/>
    <w:rsid w:val="00AA3C7F"/>
    <w:rsid w:val="00AA5CBB"/>
    <w:rsid w:val="00AA61E4"/>
    <w:rsid w:val="00AA7550"/>
    <w:rsid w:val="00AB1950"/>
    <w:rsid w:val="00AB2946"/>
    <w:rsid w:val="00AB3632"/>
    <w:rsid w:val="00AB366D"/>
    <w:rsid w:val="00AB375A"/>
    <w:rsid w:val="00AB507B"/>
    <w:rsid w:val="00AB5660"/>
    <w:rsid w:val="00AB638D"/>
    <w:rsid w:val="00AB69F0"/>
    <w:rsid w:val="00AB771D"/>
    <w:rsid w:val="00AB78CC"/>
    <w:rsid w:val="00AB79F9"/>
    <w:rsid w:val="00AB7C93"/>
    <w:rsid w:val="00AB7F68"/>
    <w:rsid w:val="00AC1193"/>
    <w:rsid w:val="00AC11C0"/>
    <w:rsid w:val="00AC167F"/>
    <w:rsid w:val="00AC191D"/>
    <w:rsid w:val="00AC1EAC"/>
    <w:rsid w:val="00AC2CFB"/>
    <w:rsid w:val="00AC34D6"/>
    <w:rsid w:val="00AC3800"/>
    <w:rsid w:val="00AC43C8"/>
    <w:rsid w:val="00AC44E6"/>
    <w:rsid w:val="00AC52F7"/>
    <w:rsid w:val="00AC5F03"/>
    <w:rsid w:val="00AD008F"/>
    <w:rsid w:val="00AD0A75"/>
    <w:rsid w:val="00AD1552"/>
    <w:rsid w:val="00AD2B8A"/>
    <w:rsid w:val="00AD31BA"/>
    <w:rsid w:val="00AD379F"/>
    <w:rsid w:val="00AD4934"/>
    <w:rsid w:val="00AD5155"/>
    <w:rsid w:val="00AD67D3"/>
    <w:rsid w:val="00AD71FA"/>
    <w:rsid w:val="00AD72EF"/>
    <w:rsid w:val="00AD7382"/>
    <w:rsid w:val="00AD7994"/>
    <w:rsid w:val="00AE0452"/>
    <w:rsid w:val="00AE054D"/>
    <w:rsid w:val="00AE07F7"/>
    <w:rsid w:val="00AE0CCB"/>
    <w:rsid w:val="00AE106C"/>
    <w:rsid w:val="00AE10AF"/>
    <w:rsid w:val="00AE1C01"/>
    <w:rsid w:val="00AE2CA5"/>
    <w:rsid w:val="00AE2EBC"/>
    <w:rsid w:val="00AE41E5"/>
    <w:rsid w:val="00AE5633"/>
    <w:rsid w:val="00AE597F"/>
    <w:rsid w:val="00AE5C2E"/>
    <w:rsid w:val="00AE5D67"/>
    <w:rsid w:val="00AE6E67"/>
    <w:rsid w:val="00AE78E4"/>
    <w:rsid w:val="00AF024D"/>
    <w:rsid w:val="00AF16C7"/>
    <w:rsid w:val="00AF3100"/>
    <w:rsid w:val="00AF41D9"/>
    <w:rsid w:val="00AF427E"/>
    <w:rsid w:val="00AF57C2"/>
    <w:rsid w:val="00AF5834"/>
    <w:rsid w:val="00AF5932"/>
    <w:rsid w:val="00AF5C79"/>
    <w:rsid w:val="00AF636E"/>
    <w:rsid w:val="00AF67E4"/>
    <w:rsid w:val="00AF6941"/>
    <w:rsid w:val="00AF6AD6"/>
    <w:rsid w:val="00AF6D78"/>
    <w:rsid w:val="00AF71F6"/>
    <w:rsid w:val="00AF71FE"/>
    <w:rsid w:val="00AF793B"/>
    <w:rsid w:val="00B0054E"/>
    <w:rsid w:val="00B006D4"/>
    <w:rsid w:val="00B0143B"/>
    <w:rsid w:val="00B04115"/>
    <w:rsid w:val="00B04454"/>
    <w:rsid w:val="00B052AE"/>
    <w:rsid w:val="00B053A1"/>
    <w:rsid w:val="00B066F0"/>
    <w:rsid w:val="00B07205"/>
    <w:rsid w:val="00B07287"/>
    <w:rsid w:val="00B07E8A"/>
    <w:rsid w:val="00B11B02"/>
    <w:rsid w:val="00B11CDB"/>
    <w:rsid w:val="00B13F93"/>
    <w:rsid w:val="00B13FF1"/>
    <w:rsid w:val="00B14992"/>
    <w:rsid w:val="00B165C7"/>
    <w:rsid w:val="00B16647"/>
    <w:rsid w:val="00B166AE"/>
    <w:rsid w:val="00B16C7D"/>
    <w:rsid w:val="00B16F00"/>
    <w:rsid w:val="00B1701A"/>
    <w:rsid w:val="00B17E02"/>
    <w:rsid w:val="00B2026F"/>
    <w:rsid w:val="00B20911"/>
    <w:rsid w:val="00B20921"/>
    <w:rsid w:val="00B2185E"/>
    <w:rsid w:val="00B22DAA"/>
    <w:rsid w:val="00B233B8"/>
    <w:rsid w:val="00B23DC7"/>
    <w:rsid w:val="00B253C3"/>
    <w:rsid w:val="00B2573B"/>
    <w:rsid w:val="00B26321"/>
    <w:rsid w:val="00B269C3"/>
    <w:rsid w:val="00B26DCA"/>
    <w:rsid w:val="00B26EAE"/>
    <w:rsid w:val="00B27058"/>
    <w:rsid w:val="00B274E7"/>
    <w:rsid w:val="00B2781F"/>
    <w:rsid w:val="00B30173"/>
    <w:rsid w:val="00B3065F"/>
    <w:rsid w:val="00B30735"/>
    <w:rsid w:val="00B30F0F"/>
    <w:rsid w:val="00B31747"/>
    <w:rsid w:val="00B31A93"/>
    <w:rsid w:val="00B324C4"/>
    <w:rsid w:val="00B32F73"/>
    <w:rsid w:val="00B3344C"/>
    <w:rsid w:val="00B33DE3"/>
    <w:rsid w:val="00B33EA5"/>
    <w:rsid w:val="00B34019"/>
    <w:rsid w:val="00B3443C"/>
    <w:rsid w:val="00B35F03"/>
    <w:rsid w:val="00B363D8"/>
    <w:rsid w:val="00B36C8E"/>
    <w:rsid w:val="00B37005"/>
    <w:rsid w:val="00B40015"/>
    <w:rsid w:val="00B42C75"/>
    <w:rsid w:val="00B432E6"/>
    <w:rsid w:val="00B43553"/>
    <w:rsid w:val="00B4384C"/>
    <w:rsid w:val="00B45564"/>
    <w:rsid w:val="00B456E4"/>
    <w:rsid w:val="00B45826"/>
    <w:rsid w:val="00B45CF8"/>
    <w:rsid w:val="00B45F85"/>
    <w:rsid w:val="00B46A5A"/>
    <w:rsid w:val="00B47ABC"/>
    <w:rsid w:val="00B50332"/>
    <w:rsid w:val="00B50AE1"/>
    <w:rsid w:val="00B50CE7"/>
    <w:rsid w:val="00B50E20"/>
    <w:rsid w:val="00B5264F"/>
    <w:rsid w:val="00B52A36"/>
    <w:rsid w:val="00B52CEE"/>
    <w:rsid w:val="00B52EE4"/>
    <w:rsid w:val="00B5493A"/>
    <w:rsid w:val="00B549D1"/>
    <w:rsid w:val="00B54AA0"/>
    <w:rsid w:val="00B54D8F"/>
    <w:rsid w:val="00B55A18"/>
    <w:rsid w:val="00B55CB7"/>
    <w:rsid w:val="00B55F01"/>
    <w:rsid w:val="00B56C4C"/>
    <w:rsid w:val="00B56D1C"/>
    <w:rsid w:val="00B5752B"/>
    <w:rsid w:val="00B6039C"/>
    <w:rsid w:val="00B60A2B"/>
    <w:rsid w:val="00B61BF1"/>
    <w:rsid w:val="00B61D85"/>
    <w:rsid w:val="00B62CB0"/>
    <w:rsid w:val="00B630C7"/>
    <w:rsid w:val="00B63624"/>
    <w:rsid w:val="00B638A7"/>
    <w:rsid w:val="00B63D31"/>
    <w:rsid w:val="00B649E9"/>
    <w:rsid w:val="00B64A5D"/>
    <w:rsid w:val="00B64AC8"/>
    <w:rsid w:val="00B65240"/>
    <w:rsid w:val="00B6598B"/>
    <w:rsid w:val="00B65F2B"/>
    <w:rsid w:val="00B6756B"/>
    <w:rsid w:val="00B677C8"/>
    <w:rsid w:val="00B702EB"/>
    <w:rsid w:val="00B70530"/>
    <w:rsid w:val="00B705CE"/>
    <w:rsid w:val="00B70667"/>
    <w:rsid w:val="00B70F49"/>
    <w:rsid w:val="00B71D12"/>
    <w:rsid w:val="00B728FA"/>
    <w:rsid w:val="00B72BBD"/>
    <w:rsid w:val="00B73027"/>
    <w:rsid w:val="00B7338A"/>
    <w:rsid w:val="00B73930"/>
    <w:rsid w:val="00B739B6"/>
    <w:rsid w:val="00B7442E"/>
    <w:rsid w:val="00B748D2"/>
    <w:rsid w:val="00B75954"/>
    <w:rsid w:val="00B76097"/>
    <w:rsid w:val="00B766A1"/>
    <w:rsid w:val="00B76912"/>
    <w:rsid w:val="00B76A4E"/>
    <w:rsid w:val="00B7714A"/>
    <w:rsid w:val="00B7780B"/>
    <w:rsid w:val="00B80785"/>
    <w:rsid w:val="00B83CE1"/>
    <w:rsid w:val="00B83E04"/>
    <w:rsid w:val="00B84009"/>
    <w:rsid w:val="00B84502"/>
    <w:rsid w:val="00B84B52"/>
    <w:rsid w:val="00B84E35"/>
    <w:rsid w:val="00B85817"/>
    <w:rsid w:val="00B85ACB"/>
    <w:rsid w:val="00B863D6"/>
    <w:rsid w:val="00B86E75"/>
    <w:rsid w:val="00B8762D"/>
    <w:rsid w:val="00B87A75"/>
    <w:rsid w:val="00B90B2C"/>
    <w:rsid w:val="00B90EC7"/>
    <w:rsid w:val="00B92100"/>
    <w:rsid w:val="00B92E27"/>
    <w:rsid w:val="00B932DD"/>
    <w:rsid w:val="00B93757"/>
    <w:rsid w:val="00B937C1"/>
    <w:rsid w:val="00B9385D"/>
    <w:rsid w:val="00B940F3"/>
    <w:rsid w:val="00B964EC"/>
    <w:rsid w:val="00B96977"/>
    <w:rsid w:val="00B96B6D"/>
    <w:rsid w:val="00BA035D"/>
    <w:rsid w:val="00BA0A98"/>
    <w:rsid w:val="00BA0C14"/>
    <w:rsid w:val="00BA2C01"/>
    <w:rsid w:val="00BA2FE4"/>
    <w:rsid w:val="00BA37F1"/>
    <w:rsid w:val="00BA4D45"/>
    <w:rsid w:val="00BA4D60"/>
    <w:rsid w:val="00BA5455"/>
    <w:rsid w:val="00BA55E2"/>
    <w:rsid w:val="00BA577A"/>
    <w:rsid w:val="00BA6353"/>
    <w:rsid w:val="00BA7735"/>
    <w:rsid w:val="00BB009D"/>
    <w:rsid w:val="00BB1066"/>
    <w:rsid w:val="00BB36F3"/>
    <w:rsid w:val="00BB455C"/>
    <w:rsid w:val="00BB4E1E"/>
    <w:rsid w:val="00BB4F9D"/>
    <w:rsid w:val="00BB6606"/>
    <w:rsid w:val="00BB7371"/>
    <w:rsid w:val="00BB7F8B"/>
    <w:rsid w:val="00BC0B4A"/>
    <w:rsid w:val="00BC16DD"/>
    <w:rsid w:val="00BC18CC"/>
    <w:rsid w:val="00BC2ED9"/>
    <w:rsid w:val="00BC338D"/>
    <w:rsid w:val="00BC44CA"/>
    <w:rsid w:val="00BC4669"/>
    <w:rsid w:val="00BC504A"/>
    <w:rsid w:val="00BC595A"/>
    <w:rsid w:val="00BC6727"/>
    <w:rsid w:val="00BC7CF4"/>
    <w:rsid w:val="00BD0950"/>
    <w:rsid w:val="00BD15C1"/>
    <w:rsid w:val="00BD3CA7"/>
    <w:rsid w:val="00BD3FD5"/>
    <w:rsid w:val="00BD4285"/>
    <w:rsid w:val="00BD4960"/>
    <w:rsid w:val="00BD6D8B"/>
    <w:rsid w:val="00BD73F1"/>
    <w:rsid w:val="00BD740A"/>
    <w:rsid w:val="00BD7535"/>
    <w:rsid w:val="00BE00AC"/>
    <w:rsid w:val="00BE0317"/>
    <w:rsid w:val="00BE0A5A"/>
    <w:rsid w:val="00BE0A90"/>
    <w:rsid w:val="00BE118D"/>
    <w:rsid w:val="00BE1760"/>
    <w:rsid w:val="00BE1882"/>
    <w:rsid w:val="00BE2014"/>
    <w:rsid w:val="00BE23D9"/>
    <w:rsid w:val="00BE2507"/>
    <w:rsid w:val="00BE2B1E"/>
    <w:rsid w:val="00BE2B41"/>
    <w:rsid w:val="00BE2D3A"/>
    <w:rsid w:val="00BE3183"/>
    <w:rsid w:val="00BE3BE0"/>
    <w:rsid w:val="00BE45B7"/>
    <w:rsid w:val="00BE5492"/>
    <w:rsid w:val="00BE5DEC"/>
    <w:rsid w:val="00BE77F5"/>
    <w:rsid w:val="00BF0BB7"/>
    <w:rsid w:val="00BF1BE5"/>
    <w:rsid w:val="00BF396F"/>
    <w:rsid w:val="00BF39D9"/>
    <w:rsid w:val="00BF4AE4"/>
    <w:rsid w:val="00BF5C8D"/>
    <w:rsid w:val="00BF5D01"/>
    <w:rsid w:val="00BF6A72"/>
    <w:rsid w:val="00BF7275"/>
    <w:rsid w:val="00BF7383"/>
    <w:rsid w:val="00BF7584"/>
    <w:rsid w:val="00BF7E38"/>
    <w:rsid w:val="00C0036D"/>
    <w:rsid w:val="00C00872"/>
    <w:rsid w:val="00C00F99"/>
    <w:rsid w:val="00C0165B"/>
    <w:rsid w:val="00C01AD6"/>
    <w:rsid w:val="00C03858"/>
    <w:rsid w:val="00C03966"/>
    <w:rsid w:val="00C03C20"/>
    <w:rsid w:val="00C0400C"/>
    <w:rsid w:val="00C04472"/>
    <w:rsid w:val="00C044D7"/>
    <w:rsid w:val="00C05043"/>
    <w:rsid w:val="00C05F06"/>
    <w:rsid w:val="00C066FC"/>
    <w:rsid w:val="00C0689C"/>
    <w:rsid w:val="00C06AC8"/>
    <w:rsid w:val="00C07264"/>
    <w:rsid w:val="00C072A7"/>
    <w:rsid w:val="00C07435"/>
    <w:rsid w:val="00C07EA1"/>
    <w:rsid w:val="00C1002F"/>
    <w:rsid w:val="00C11698"/>
    <w:rsid w:val="00C11923"/>
    <w:rsid w:val="00C13260"/>
    <w:rsid w:val="00C13544"/>
    <w:rsid w:val="00C1486F"/>
    <w:rsid w:val="00C15148"/>
    <w:rsid w:val="00C16110"/>
    <w:rsid w:val="00C1649E"/>
    <w:rsid w:val="00C17431"/>
    <w:rsid w:val="00C1747D"/>
    <w:rsid w:val="00C208F2"/>
    <w:rsid w:val="00C21496"/>
    <w:rsid w:val="00C21727"/>
    <w:rsid w:val="00C22AC1"/>
    <w:rsid w:val="00C22BB8"/>
    <w:rsid w:val="00C231E9"/>
    <w:rsid w:val="00C23256"/>
    <w:rsid w:val="00C23E32"/>
    <w:rsid w:val="00C24924"/>
    <w:rsid w:val="00C24F4E"/>
    <w:rsid w:val="00C25339"/>
    <w:rsid w:val="00C2634D"/>
    <w:rsid w:val="00C27400"/>
    <w:rsid w:val="00C31032"/>
    <w:rsid w:val="00C3191C"/>
    <w:rsid w:val="00C32338"/>
    <w:rsid w:val="00C32DE0"/>
    <w:rsid w:val="00C3425E"/>
    <w:rsid w:val="00C355B3"/>
    <w:rsid w:val="00C35EF7"/>
    <w:rsid w:val="00C364C8"/>
    <w:rsid w:val="00C365A2"/>
    <w:rsid w:val="00C36F94"/>
    <w:rsid w:val="00C372DC"/>
    <w:rsid w:val="00C3770B"/>
    <w:rsid w:val="00C37E25"/>
    <w:rsid w:val="00C404EE"/>
    <w:rsid w:val="00C40AA6"/>
    <w:rsid w:val="00C41FC1"/>
    <w:rsid w:val="00C42153"/>
    <w:rsid w:val="00C42BE1"/>
    <w:rsid w:val="00C4302A"/>
    <w:rsid w:val="00C43557"/>
    <w:rsid w:val="00C43C0D"/>
    <w:rsid w:val="00C4417C"/>
    <w:rsid w:val="00C44588"/>
    <w:rsid w:val="00C447C2"/>
    <w:rsid w:val="00C44E03"/>
    <w:rsid w:val="00C45EC8"/>
    <w:rsid w:val="00C45FB3"/>
    <w:rsid w:val="00C46D81"/>
    <w:rsid w:val="00C46F19"/>
    <w:rsid w:val="00C4736C"/>
    <w:rsid w:val="00C4752E"/>
    <w:rsid w:val="00C47586"/>
    <w:rsid w:val="00C506D6"/>
    <w:rsid w:val="00C50A1F"/>
    <w:rsid w:val="00C50DF6"/>
    <w:rsid w:val="00C511C5"/>
    <w:rsid w:val="00C5123C"/>
    <w:rsid w:val="00C51437"/>
    <w:rsid w:val="00C5186D"/>
    <w:rsid w:val="00C519C5"/>
    <w:rsid w:val="00C5355B"/>
    <w:rsid w:val="00C5372F"/>
    <w:rsid w:val="00C53C14"/>
    <w:rsid w:val="00C53E51"/>
    <w:rsid w:val="00C544C0"/>
    <w:rsid w:val="00C56E55"/>
    <w:rsid w:val="00C5747D"/>
    <w:rsid w:val="00C6113E"/>
    <w:rsid w:val="00C61B21"/>
    <w:rsid w:val="00C61CDD"/>
    <w:rsid w:val="00C63042"/>
    <w:rsid w:val="00C63454"/>
    <w:rsid w:val="00C63802"/>
    <w:rsid w:val="00C642FB"/>
    <w:rsid w:val="00C64DF1"/>
    <w:rsid w:val="00C65042"/>
    <w:rsid w:val="00C66AA6"/>
    <w:rsid w:val="00C703FC"/>
    <w:rsid w:val="00C719A0"/>
    <w:rsid w:val="00C7206B"/>
    <w:rsid w:val="00C722DD"/>
    <w:rsid w:val="00C72513"/>
    <w:rsid w:val="00C73512"/>
    <w:rsid w:val="00C73B7F"/>
    <w:rsid w:val="00C74015"/>
    <w:rsid w:val="00C743F3"/>
    <w:rsid w:val="00C74DF8"/>
    <w:rsid w:val="00C763E3"/>
    <w:rsid w:val="00C776EF"/>
    <w:rsid w:val="00C800D4"/>
    <w:rsid w:val="00C818D3"/>
    <w:rsid w:val="00C81BE6"/>
    <w:rsid w:val="00C82F5B"/>
    <w:rsid w:val="00C83715"/>
    <w:rsid w:val="00C83FAB"/>
    <w:rsid w:val="00C854A2"/>
    <w:rsid w:val="00C858E6"/>
    <w:rsid w:val="00C85D24"/>
    <w:rsid w:val="00C8600A"/>
    <w:rsid w:val="00C86973"/>
    <w:rsid w:val="00C86E5E"/>
    <w:rsid w:val="00C87A02"/>
    <w:rsid w:val="00C87ACE"/>
    <w:rsid w:val="00C87C31"/>
    <w:rsid w:val="00C904B4"/>
    <w:rsid w:val="00C91779"/>
    <w:rsid w:val="00C918C6"/>
    <w:rsid w:val="00C92ECD"/>
    <w:rsid w:val="00C93515"/>
    <w:rsid w:val="00C93AEC"/>
    <w:rsid w:val="00C95578"/>
    <w:rsid w:val="00C95A24"/>
    <w:rsid w:val="00C96084"/>
    <w:rsid w:val="00C963DA"/>
    <w:rsid w:val="00C9652B"/>
    <w:rsid w:val="00C96638"/>
    <w:rsid w:val="00C96973"/>
    <w:rsid w:val="00C96A01"/>
    <w:rsid w:val="00C96F0B"/>
    <w:rsid w:val="00C97165"/>
    <w:rsid w:val="00C97447"/>
    <w:rsid w:val="00C977FE"/>
    <w:rsid w:val="00C97D3D"/>
    <w:rsid w:val="00CA0042"/>
    <w:rsid w:val="00CA1A9F"/>
    <w:rsid w:val="00CA2A63"/>
    <w:rsid w:val="00CA2F3E"/>
    <w:rsid w:val="00CA3DB9"/>
    <w:rsid w:val="00CA426F"/>
    <w:rsid w:val="00CA4EE5"/>
    <w:rsid w:val="00CA5736"/>
    <w:rsid w:val="00CA582D"/>
    <w:rsid w:val="00CA65D4"/>
    <w:rsid w:val="00CA6F12"/>
    <w:rsid w:val="00CA7767"/>
    <w:rsid w:val="00CB08FF"/>
    <w:rsid w:val="00CB1E7E"/>
    <w:rsid w:val="00CB2539"/>
    <w:rsid w:val="00CB3540"/>
    <w:rsid w:val="00CB5D2B"/>
    <w:rsid w:val="00CB6B1E"/>
    <w:rsid w:val="00CB6CF4"/>
    <w:rsid w:val="00CB7C95"/>
    <w:rsid w:val="00CB7EFA"/>
    <w:rsid w:val="00CC134C"/>
    <w:rsid w:val="00CC15C0"/>
    <w:rsid w:val="00CC3253"/>
    <w:rsid w:val="00CC36D9"/>
    <w:rsid w:val="00CC3E1B"/>
    <w:rsid w:val="00CC3F0E"/>
    <w:rsid w:val="00CC42B2"/>
    <w:rsid w:val="00CC469C"/>
    <w:rsid w:val="00CC518D"/>
    <w:rsid w:val="00CC56A4"/>
    <w:rsid w:val="00CC58FC"/>
    <w:rsid w:val="00CC656F"/>
    <w:rsid w:val="00CC681E"/>
    <w:rsid w:val="00CC6D6A"/>
    <w:rsid w:val="00CC7951"/>
    <w:rsid w:val="00CD0B92"/>
    <w:rsid w:val="00CD0BF7"/>
    <w:rsid w:val="00CD17A8"/>
    <w:rsid w:val="00CD2010"/>
    <w:rsid w:val="00CD2325"/>
    <w:rsid w:val="00CD26FC"/>
    <w:rsid w:val="00CD2A80"/>
    <w:rsid w:val="00CD2D7C"/>
    <w:rsid w:val="00CD2F02"/>
    <w:rsid w:val="00CD429D"/>
    <w:rsid w:val="00CD4453"/>
    <w:rsid w:val="00CD75C9"/>
    <w:rsid w:val="00CD78CB"/>
    <w:rsid w:val="00CD7D8E"/>
    <w:rsid w:val="00CE055D"/>
    <w:rsid w:val="00CE1CA8"/>
    <w:rsid w:val="00CE27C5"/>
    <w:rsid w:val="00CE284E"/>
    <w:rsid w:val="00CE2D06"/>
    <w:rsid w:val="00CE4344"/>
    <w:rsid w:val="00CE4910"/>
    <w:rsid w:val="00CE5076"/>
    <w:rsid w:val="00CE598A"/>
    <w:rsid w:val="00CE5E5D"/>
    <w:rsid w:val="00CE622D"/>
    <w:rsid w:val="00CE646B"/>
    <w:rsid w:val="00CE6F4C"/>
    <w:rsid w:val="00CE76BE"/>
    <w:rsid w:val="00CE7C41"/>
    <w:rsid w:val="00CF03C6"/>
    <w:rsid w:val="00CF097F"/>
    <w:rsid w:val="00CF15EA"/>
    <w:rsid w:val="00CF19DD"/>
    <w:rsid w:val="00CF1A6F"/>
    <w:rsid w:val="00CF27A4"/>
    <w:rsid w:val="00CF29A9"/>
    <w:rsid w:val="00CF2D14"/>
    <w:rsid w:val="00CF2EE4"/>
    <w:rsid w:val="00CF36F6"/>
    <w:rsid w:val="00CF3CA3"/>
    <w:rsid w:val="00CF4AAC"/>
    <w:rsid w:val="00CF4B3C"/>
    <w:rsid w:val="00CF4CE1"/>
    <w:rsid w:val="00CF5285"/>
    <w:rsid w:val="00CF7240"/>
    <w:rsid w:val="00CF74E7"/>
    <w:rsid w:val="00CF7DAA"/>
    <w:rsid w:val="00D00995"/>
    <w:rsid w:val="00D00B65"/>
    <w:rsid w:val="00D00BD9"/>
    <w:rsid w:val="00D00D2D"/>
    <w:rsid w:val="00D01714"/>
    <w:rsid w:val="00D017B4"/>
    <w:rsid w:val="00D029E9"/>
    <w:rsid w:val="00D02A7F"/>
    <w:rsid w:val="00D030C7"/>
    <w:rsid w:val="00D04013"/>
    <w:rsid w:val="00D04454"/>
    <w:rsid w:val="00D04B46"/>
    <w:rsid w:val="00D056B8"/>
    <w:rsid w:val="00D05E70"/>
    <w:rsid w:val="00D07E8B"/>
    <w:rsid w:val="00D104F4"/>
    <w:rsid w:val="00D10EFB"/>
    <w:rsid w:val="00D117FD"/>
    <w:rsid w:val="00D14541"/>
    <w:rsid w:val="00D14673"/>
    <w:rsid w:val="00D14962"/>
    <w:rsid w:val="00D1595C"/>
    <w:rsid w:val="00D16884"/>
    <w:rsid w:val="00D17AFA"/>
    <w:rsid w:val="00D17D5C"/>
    <w:rsid w:val="00D17D68"/>
    <w:rsid w:val="00D21219"/>
    <w:rsid w:val="00D2180E"/>
    <w:rsid w:val="00D21E89"/>
    <w:rsid w:val="00D220BC"/>
    <w:rsid w:val="00D220C4"/>
    <w:rsid w:val="00D2364F"/>
    <w:rsid w:val="00D23874"/>
    <w:rsid w:val="00D2406A"/>
    <w:rsid w:val="00D244A1"/>
    <w:rsid w:val="00D24A84"/>
    <w:rsid w:val="00D26816"/>
    <w:rsid w:val="00D26D08"/>
    <w:rsid w:val="00D31615"/>
    <w:rsid w:val="00D32D53"/>
    <w:rsid w:val="00D32F8E"/>
    <w:rsid w:val="00D343D9"/>
    <w:rsid w:val="00D34914"/>
    <w:rsid w:val="00D35512"/>
    <w:rsid w:val="00D362DB"/>
    <w:rsid w:val="00D36894"/>
    <w:rsid w:val="00D36A39"/>
    <w:rsid w:val="00D36B01"/>
    <w:rsid w:val="00D36DA1"/>
    <w:rsid w:val="00D37338"/>
    <w:rsid w:val="00D3778A"/>
    <w:rsid w:val="00D37D66"/>
    <w:rsid w:val="00D37DC3"/>
    <w:rsid w:val="00D413E8"/>
    <w:rsid w:val="00D41AEC"/>
    <w:rsid w:val="00D41BE8"/>
    <w:rsid w:val="00D41CAF"/>
    <w:rsid w:val="00D42CFF"/>
    <w:rsid w:val="00D43BD9"/>
    <w:rsid w:val="00D43EAF"/>
    <w:rsid w:val="00D4502A"/>
    <w:rsid w:val="00D45390"/>
    <w:rsid w:val="00D456D1"/>
    <w:rsid w:val="00D457AE"/>
    <w:rsid w:val="00D45E85"/>
    <w:rsid w:val="00D466F4"/>
    <w:rsid w:val="00D469A5"/>
    <w:rsid w:val="00D46FD2"/>
    <w:rsid w:val="00D50C89"/>
    <w:rsid w:val="00D51B1B"/>
    <w:rsid w:val="00D51BFF"/>
    <w:rsid w:val="00D51DC3"/>
    <w:rsid w:val="00D53D83"/>
    <w:rsid w:val="00D54FC0"/>
    <w:rsid w:val="00D551E3"/>
    <w:rsid w:val="00D56C1D"/>
    <w:rsid w:val="00D56F70"/>
    <w:rsid w:val="00D57129"/>
    <w:rsid w:val="00D576D8"/>
    <w:rsid w:val="00D6015C"/>
    <w:rsid w:val="00D60354"/>
    <w:rsid w:val="00D606B4"/>
    <w:rsid w:val="00D608E2"/>
    <w:rsid w:val="00D60E39"/>
    <w:rsid w:val="00D623D9"/>
    <w:rsid w:val="00D64330"/>
    <w:rsid w:val="00D646EC"/>
    <w:rsid w:val="00D64D46"/>
    <w:rsid w:val="00D661B1"/>
    <w:rsid w:val="00D66F32"/>
    <w:rsid w:val="00D66F56"/>
    <w:rsid w:val="00D677CD"/>
    <w:rsid w:val="00D7190F"/>
    <w:rsid w:val="00D71E02"/>
    <w:rsid w:val="00D72146"/>
    <w:rsid w:val="00D72699"/>
    <w:rsid w:val="00D728B0"/>
    <w:rsid w:val="00D73839"/>
    <w:rsid w:val="00D738E1"/>
    <w:rsid w:val="00D73A35"/>
    <w:rsid w:val="00D73B67"/>
    <w:rsid w:val="00D7473E"/>
    <w:rsid w:val="00D7526F"/>
    <w:rsid w:val="00D76232"/>
    <w:rsid w:val="00D775CD"/>
    <w:rsid w:val="00D80374"/>
    <w:rsid w:val="00D80423"/>
    <w:rsid w:val="00D81707"/>
    <w:rsid w:val="00D818F1"/>
    <w:rsid w:val="00D818FC"/>
    <w:rsid w:val="00D81951"/>
    <w:rsid w:val="00D81C91"/>
    <w:rsid w:val="00D8246C"/>
    <w:rsid w:val="00D8259F"/>
    <w:rsid w:val="00D82E70"/>
    <w:rsid w:val="00D83D24"/>
    <w:rsid w:val="00D84304"/>
    <w:rsid w:val="00D86C99"/>
    <w:rsid w:val="00D86DA4"/>
    <w:rsid w:val="00D87732"/>
    <w:rsid w:val="00D905F4"/>
    <w:rsid w:val="00D91B91"/>
    <w:rsid w:val="00D91C9A"/>
    <w:rsid w:val="00D91E05"/>
    <w:rsid w:val="00D92622"/>
    <w:rsid w:val="00D92A8B"/>
    <w:rsid w:val="00D930AF"/>
    <w:rsid w:val="00D93B3A"/>
    <w:rsid w:val="00D941BC"/>
    <w:rsid w:val="00D94C3D"/>
    <w:rsid w:val="00D950BD"/>
    <w:rsid w:val="00D952B9"/>
    <w:rsid w:val="00D965B8"/>
    <w:rsid w:val="00D96D3F"/>
    <w:rsid w:val="00D97C28"/>
    <w:rsid w:val="00DA08A0"/>
    <w:rsid w:val="00DA0A6F"/>
    <w:rsid w:val="00DA141D"/>
    <w:rsid w:val="00DA1D7B"/>
    <w:rsid w:val="00DA1DF6"/>
    <w:rsid w:val="00DA1F0A"/>
    <w:rsid w:val="00DA2B86"/>
    <w:rsid w:val="00DA4DBE"/>
    <w:rsid w:val="00DA598F"/>
    <w:rsid w:val="00DA7BF0"/>
    <w:rsid w:val="00DB0FAB"/>
    <w:rsid w:val="00DB25E1"/>
    <w:rsid w:val="00DB2A56"/>
    <w:rsid w:val="00DB2D05"/>
    <w:rsid w:val="00DB334F"/>
    <w:rsid w:val="00DB3BFB"/>
    <w:rsid w:val="00DB3C97"/>
    <w:rsid w:val="00DB4997"/>
    <w:rsid w:val="00DB6A52"/>
    <w:rsid w:val="00DB760F"/>
    <w:rsid w:val="00DC0A63"/>
    <w:rsid w:val="00DC1AC8"/>
    <w:rsid w:val="00DC383C"/>
    <w:rsid w:val="00DC38B8"/>
    <w:rsid w:val="00DC65AA"/>
    <w:rsid w:val="00DC6FFA"/>
    <w:rsid w:val="00DC752B"/>
    <w:rsid w:val="00DC7785"/>
    <w:rsid w:val="00DC7D78"/>
    <w:rsid w:val="00DD0581"/>
    <w:rsid w:val="00DD0628"/>
    <w:rsid w:val="00DD1BDD"/>
    <w:rsid w:val="00DD2607"/>
    <w:rsid w:val="00DD29E5"/>
    <w:rsid w:val="00DD30D1"/>
    <w:rsid w:val="00DD31F9"/>
    <w:rsid w:val="00DD36FB"/>
    <w:rsid w:val="00DD47BC"/>
    <w:rsid w:val="00DD4FD2"/>
    <w:rsid w:val="00DD528C"/>
    <w:rsid w:val="00DD5E4E"/>
    <w:rsid w:val="00DD616F"/>
    <w:rsid w:val="00DD6B86"/>
    <w:rsid w:val="00DD7149"/>
    <w:rsid w:val="00DD7A85"/>
    <w:rsid w:val="00DE0672"/>
    <w:rsid w:val="00DE075A"/>
    <w:rsid w:val="00DE0F27"/>
    <w:rsid w:val="00DE133A"/>
    <w:rsid w:val="00DE178A"/>
    <w:rsid w:val="00DE1806"/>
    <w:rsid w:val="00DE1ECC"/>
    <w:rsid w:val="00DE293D"/>
    <w:rsid w:val="00DE2F77"/>
    <w:rsid w:val="00DE4D0F"/>
    <w:rsid w:val="00DE53EE"/>
    <w:rsid w:val="00DE5484"/>
    <w:rsid w:val="00DE5C3E"/>
    <w:rsid w:val="00DE5F96"/>
    <w:rsid w:val="00DE6A4A"/>
    <w:rsid w:val="00DE6AAD"/>
    <w:rsid w:val="00DE7661"/>
    <w:rsid w:val="00DE767D"/>
    <w:rsid w:val="00DE7C1C"/>
    <w:rsid w:val="00DE7E4A"/>
    <w:rsid w:val="00DE7EEB"/>
    <w:rsid w:val="00DF0391"/>
    <w:rsid w:val="00DF0B98"/>
    <w:rsid w:val="00DF2B7D"/>
    <w:rsid w:val="00DF4C5D"/>
    <w:rsid w:val="00DF6DB9"/>
    <w:rsid w:val="00DF71BE"/>
    <w:rsid w:val="00DF73DA"/>
    <w:rsid w:val="00DF7E49"/>
    <w:rsid w:val="00DF7FEB"/>
    <w:rsid w:val="00E003C5"/>
    <w:rsid w:val="00E005F3"/>
    <w:rsid w:val="00E02109"/>
    <w:rsid w:val="00E02BC0"/>
    <w:rsid w:val="00E03781"/>
    <w:rsid w:val="00E03E9D"/>
    <w:rsid w:val="00E04889"/>
    <w:rsid w:val="00E04CEE"/>
    <w:rsid w:val="00E064A8"/>
    <w:rsid w:val="00E068FF"/>
    <w:rsid w:val="00E06C0C"/>
    <w:rsid w:val="00E06D5C"/>
    <w:rsid w:val="00E0782B"/>
    <w:rsid w:val="00E07E4D"/>
    <w:rsid w:val="00E112D2"/>
    <w:rsid w:val="00E11345"/>
    <w:rsid w:val="00E1243A"/>
    <w:rsid w:val="00E125D6"/>
    <w:rsid w:val="00E12A83"/>
    <w:rsid w:val="00E12C2D"/>
    <w:rsid w:val="00E13FCA"/>
    <w:rsid w:val="00E15489"/>
    <w:rsid w:val="00E157E2"/>
    <w:rsid w:val="00E16049"/>
    <w:rsid w:val="00E163CB"/>
    <w:rsid w:val="00E16640"/>
    <w:rsid w:val="00E16A99"/>
    <w:rsid w:val="00E17076"/>
    <w:rsid w:val="00E20148"/>
    <w:rsid w:val="00E20185"/>
    <w:rsid w:val="00E20BF3"/>
    <w:rsid w:val="00E20EDA"/>
    <w:rsid w:val="00E21CE6"/>
    <w:rsid w:val="00E22CF7"/>
    <w:rsid w:val="00E23027"/>
    <w:rsid w:val="00E231FB"/>
    <w:rsid w:val="00E2459B"/>
    <w:rsid w:val="00E24B58"/>
    <w:rsid w:val="00E25053"/>
    <w:rsid w:val="00E2603C"/>
    <w:rsid w:val="00E278B6"/>
    <w:rsid w:val="00E27D83"/>
    <w:rsid w:val="00E30A4A"/>
    <w:rsid w:val="00E30CEC"/>
    <w:rsid w:val="00E30F96"/>
    <w:rsid w:val="00E323D5"/>
    <w:rsid w:val="00E32B41"/>
    <w:rsid w:val="00E32CFE"/>
    <w:rsid w:val="00E3319E"/>
    <w:rsid w:val="00E3330A"/>
    <w:rsid w:val="00E33D2F"/>
    <w:rsid w:val="00E34CA6"/>
    <w:rsid w:val="00E35A7D"/>
    <w:rsid w:val="00E35C5E"/>
    <w:rsid w:val="00E3680E"/>
    <w:rsid w:val="00E3713A"/>
    <w:rsid w:val="00E37DE1"/>
    <w:rsid w:val="00E40205"/>
    <w:rsid w:val="00E40718"/>
    <w:rsid w:val="00E40802"/>
    <w:rsid w:val="00E409C1"/>
    <w:rsid w:val="00E4106F"/>
    <w:rsid w:val="00E41EE3"/>
    <w:rsid w:val="00E4234F"/>
    <w:rsid w:val="00E4283A"/>
    <w:rsid w:val="00E42ADD"/>
    <w:rsid w:val="00E43842"/>
    <w:rsid w:val="00E43BD7"/>
    <w:rsid w:val="00E4446A"/>
    <w:rsid w:val="00E47181"/>
    <w:rsid w:val="00E52434"/>
    <w:rsid w:val="00E52C1D"/>
    <w:rsid w:val="00E53295"/>
    <w:rsid w:val="00E53C21"/>
    <w:rsid w:val="00E53C69"/>
    <w:rsid w:val="00E53F9B"/>
    <w:rsid w:val="00E55AAD"/>
    <w:rsid w:val="00E55F96"/>
    <w:rsid w:val="00E56C88"/>
    <w:rsid w:val="00E578B9"/>
    <w:rsid w:val="00E57948"/>
    <w:rsid w:val="00E60FFC"/>
    <w:rsid w:val="00E61709"/>
    <w:rsid w:val="00E61E3F"/>
    <w:rsid w:val="00E624CA"/>
    <w:rsid w:val="00E62955"/>
    <w:rsid w:val="00E629B6"/>
    <w:rsid w:val="00E62F15"/>
    <w:rsid w:val="00E64230"/>
    <w:rsid w:val="00E64DDA"/>
    <w:rsid w:val="00E65A4B"/>
    <w:rsid w:val="00E67BD5"/>
    <w:rsid w:val="00E71569"/>
    <w:rsid w:val="00E71F6C"/>
    <w:rsid w:val="00E73599"/>
    <w:rsid w:val="00E7402B"/>
    <w:rsid w:val="00E740C1"/>
    <w:rsid w:val="00E74383"/>
    <w:rsid w:val="00E75060"/>
    <w:rsid w:val="00E751A7"/>
    <w:rsid w:val="00E7532E"/>
    <w:rsid w:val="00E76325"/>
    <w:rsid w:val="00E76FE5"/>
    <w:rsid w:val="00E7750F"/>
    <w:rsid w:val="00E77D10"/>
    <w:rsid w:val="00E81A6A"/>
    <w:rsid w:val="00E82A5E"/>
    <w:rsid w:val="00E8372A"/>
    <w:rsid w:val="00E839A7"/>
    <w:rsid w:val="00E8437A"/>
    <w:rsid w:val="00E859D1"/>
    <w:rsid w:val="00E86BFC"/>
    <w:rsid w:val="00E86C10"/>
    <w:rsid w:val="00E86DBE"/>
    <w:rsid w:val="00E8761F"/>
    <w:rsid w:val="00E92E33"/>
    <w:rsid w:val="00E94D21"/>
    <w:rsid w:val="00E94FB2"/>
    <w:rsid w:val="00E9517D"/>
    <w:rsid w:val="00E95B61"/>
    <w:rsid w:val="00E95F1E"/>
    <w:rsid w:val="00E966E4"/>
    <w:rsid w:val="00E96D15"/>
    <w:rsid w:val="00E96D84"/>
    <w:rsid w:val="00E975D9"/>
    <w:rsid w:val="00EA303C"/>
    <w:rsid w:val="00EA32EC"/>
    <w:rsid w:val="00EA3A06"/>
    <w:rsid w:val="00EA3BF7"/>
    <w:rsid w:val="00EA4148"/>
    <w:rsid w:val="00EA4F4C"/>
    <w:rsid w:val="00EA6037"/>
    <w:rsid w:val="00EA7738"/>
    <w:rsid w:val="00EB11AC"/>
    <w:rsid w:val="00EB3A13"/>
    <w:rsid w:val="00EB4184"/>
    <w:rsid w:val="00EB4E0D"/>
    <w:rsid w:val="00EB567C"/>
    <w:rsid w:val="00EB5AD5"/>
    <w:rsid w:val="00EB6DC1"/>
    <w:rsid w:val="00EC0556"/>
    <w:rsid w:val="00EC086A"/>
    <w:rsid w:val="00EC0E0B"/>
    <w:rsid w:val="00EC2A94"/>
    <w:rsid w:val="00EC2C1F"/>
    <w:rsid w:val="00EC2F29"/>
    <w:rsid w:val="00EC3CE4"/>
    <w:rsid w:val="00EC4D19"/>
    <w:rsid w:val="00EC4E19"/>
    <w:rsid w:val="00EC5C7B"/>
    <w:rsid w:val="00EC5CA1"/>
    <w:rsid w:val="00EC7731"/>
    <w:rsid w:val="00EC7AB2"/>
    <w:rsid w:val="00ED00A9"/>
    <w:rsid w:val="00ED0C1A"/>
    <w:rsid w:val="00ED0E0F"/>
    <w:rsid w:val="00ED132B"/>
    <w:rsid w:val="00ED134D"/>
    <w:rsid w:val="00ED1405"/>
    <w:rsid w:val="00ED158B"/>
    <w:rsid w:val="00ED1976"/>
    <w:rsid w:val="00ED304D"/>
    <w:rsid w:val="00ED3FCA"/>
    <w:rsid w:val="00ED4795"/>
    <w:rsid w:val="00ED4C58"/>
    <w:rsid w:val="00ED6141"/>
    <w:rsid w:val="00ED644C"/>
    <w:rsid w:val="00ED6742"/>
    <w:rsid w:val="00ED7143"/>
    <w:rsid w:val="00ED7A07"/>
    <w:rsid w:val="00ED7AB8"/>
    <w:rsid w:val="00EE1C1B"/>
    <w:rsid w:val="00EE20F2"/>
    <w:rsid w:val="00EE2EA0"/>
    <w:rsid w:val="00EE33A6"/>
    <w:rsid w:val="00EE386A"/>
    <w:rsid w:val="00EE5617"/>
    <w:rsid w:val="00EE56E0"/>
    <w:rsid w:val="00EE5CBE"/>
    <w:rsid w:val="00EE7525"/>
    <w:rsid w:val="00EE7F1D"/>
    <w:rsid w:val="00EF011C"/>
    <w:rsid w:val="00EF0CB9"/>
    <w:rsid w:val="00EF12E9"/>
    <w:rsid w:val="00EF1AEB"/>
    <w:rsid w:val="00EF1F87"/>
    <w:rsid w:val="00EF20BD"/>
    <w:rsid w:val="00EF27E2"/>
    <w:rsid w:val="00EF2CCC"/>
    <w:rsid w:val="00EF3789"/>
    <w:rsid w:val="00EF3FA8"/>
    <w:rsid w:val="00EF55E8"/>
    <w:rsid w:val="00EF5602"/>
    <w:rsid w:val="00EF5EB3"/>
    <w:rsid w:val="00EF6FC7"/>
    <w:rsid w:val="00EF7D93"/>
    <w:rsid w:val="00F00948"/>
    <w:rsid w:val="00F01749"/>
    <w:rsid w:val="00F0232F"/>
    <w:rsid w:val="00F0244D"/>
    <w:rsid w:val="00F02C0A"/>
    <w:rsid w:val="00F0415E"/>
    <w:rsid w:val="00F04C51"/>
    <w:rsid w:val="00F05008"/>
    <w:rsid w:val="00F067CE"/>
    <w:rsid w:val="00F06C54"/>
    <w:rsid w:val="00F102DD"/>
    <w:rsid w:val="00F10337"/>
    <w:rsid w:val="00F1125D"/>
    <w:rsid w:val="00F11335"/>
    <w:rsid w:val="00F11396"/>
    <w:rsid w:val="00F11E65"/>
    <w:rsid w:val="00F132AE"/>
    <w:rsid w:val="00F13871"/>
    <w:rsid w:val="00F13AC1"/>
    <w:rsid w:val="00F13E08"/>
    <w:rsid w:val="00F14C08"/>
    <w:rsid w:val="00F157C0"/>
    <w:rsid w:val="00F16469"/>
    <w:rsid w:val="00F16A30"/>
    <w:rsid w:val="00F16EDC"/>
    <w:rsid w:val="00F17407"/>
    <w:rsid w:val="00F17972"/>
    <w:rsid w:val="00F208C2"/>
    <w:rsid w:val="00F20A29"/>
    <w:rsid w:val="00F20B48"/>
    <w:rsid w:val="00F20C3A"/>
    <w:rsid w:val="00F232A3"/>
    <w:rsid w:val="00F233BD"/>
    <w:rsid w:val="00F237CD"/>
    <w:rsid w:val="00F23AD0"/>
    <w:rsid w:val="00F247DA"/>
    <w:rsid w:val="00F24FCC"/>
    <w:rsid w:val="00F257A5"/>
    <w:rsid w:val="00F2631B"/>
    <w:rsid w:val="00F268F3"/>
    <w:rsid w:val="00F26A68"/>
    <w:rsid w:val="00F26E59"/>
    <w:rsid w:val="00F27006"/>
    <w:rsid w:val="00F30142"/>
    <w:rsid w:val="00F30178"/>
    <w:rsid w:val="00F305B6"/>
    <w:rsid w:val="00F30F0B"/>
    <w:rsid w:val="00F311C1"/>
    <w:rsid w:val="00F32395"/>
    <w:rsid w:val="00F32D71"/>
    <w:rsid w:val="00F34052"/>
    <w:rsid w:val="00F344C4"/>
    <w:rsid w:val="00F35AB2"/>
    <w:rsid w:val="00F36307"/>
    <w:rsid w:val="00F3707F"/>
    <w:rsid w:val="00F37F79"/>
    <w:rsid w:val="00F4090F"/>
    <w:rsid w:val="00F40E24"/>
    <w:rsid w:val="00F419FA"/>
    <w:rsid w:val="00F41DD3"/>
    <w:rsid w:val="00F42047"/>
    <w:rsid w:val="00F424D6"/>
    <w:rsid w:val="00F42F99"/>
    <w:rsid w:val="00F44949"/>
    <w:rsid w:val="00F45847"/>
    <w:rsid w:val="00F45D8A"/>
    <w:rsid w:val="00F46418"/>
    <w:rsid w:val="00F46472"/>
    <w:rsid w:val="00F4718F"/>
    <w:rsid w:val="00F506C3"/>
    <w:rsid w:val="00F50958"/>
    <w:rsid w:val="00F50A6A"/>
    <w:rsid w:val="00F50F80"/>
    <w:rsid w:val="00F527C3"/>
    <w:rsid w:val="00F52E4C"/>
    <w:rsid w:val="00F5333E"/>
    <w:rsid w:val="00F538A0"/>
    <w:rsid w:val="00F541E6"/>
    <w:rsid w:val="00F5421A"/>
    <w:rsid w:val="00F543D2"/>
    <w:rsid w:val="00F5484C"/>
    <w:rsid w:val="00F550EF"/>
    <w:rsid w:val="00F565ED"/>
    <w:rsid w:val="00F56ACE"/>
    <w:rsid w:val="00F56C50"/>
    <w:rsid w:val="00F609D7"/>
    <w:rsid w:val="00F6206C"/>
    <w:rsid w:val="00F63BD0"/>
    <w:rsid w:val="00F63CE0"/>
    <w:rsid w:val="00F64227"/>
    <w:rsid w:val="00F64520"/>
    <w:rsid w:val="00F6510E"/>
    <w:rsid w:val="00F653E0"/>
    <w:rsid w:val="00F66ACC"/>
    <w:rsid w:val="00F67051"/>
    <w:rsid w:val="00F727D9"/>
    <w:rsid w:val="00F72CF6"/>
    <w:rsid w:val="00F73F68"/>
    <w:rsid w:val="00F7402D"/>
    <w:rsid w:val="00F7416B"/>
    <w:rsid w:val="00F749B1"/>
    <w:rsid w:val="00F75C4B"/>
    <w:rsid w:val="00F773BD"/>
    <w:rsid w:val="00F80036"/>
    <w:rsid w:val="00F804D6"/>
    <w:rsid w:val="00F809F2"/>
    <w:rsid w:val="00F80C6D"/>
    <w:rsid w:val="00F8136E"/>
    <w:rsid w:val="00F8170C"/>
    <w:rsid w:val="00F85724"/>
    <w:rsid w:val="00F85C81"/>
    <w:rsid w:val="00F85F15"/>
    <w:rsid w:val="00F86027"/>
    <w:rsid w:val="00F87434"/>
    <w:rsid w:val="00F90232"/>
    <w:rsid w:val="00F90870"/>
    <w:rsid w:val="00F9168F"/>
    <w:rsid w:val="00F91BC8"/>
    <w:rsid w:val="00F920D3"/>
    <w:rsid w:val="00F92423"/>
    <w:rsid w:val="00F93243"/>
    <w:rsid w:val="00F9336F"/>
    <w:rsid w:val="00F940A5"/>
    <w:rsid w:val="00F94468"/>
    <w:rsid w:val="00F94652"/>
    <w:rsid w:val="00F949FE"/>
    <w:rsid w:val="00F96627"/>
    <w:rsid w:val="00F966DB"/>
    <w:rsid w:val="00F96738"/>
    <w:rsid w:val="00F96923"/>
    <w:rsid w:val="00F96DB1"/>
    <w:rsid w:val="00F9741B"/>
    <w:rsid w:val="00FA0308"/>
    <w:rsid w:val="00FA0669"/>
    <w:rsid w:val="00FA0B13"/>
    <w:rsid w:val="00FA2AC9"/>
    <w:rsid w:val="00FA3104"/>
    <w:rsid w:val="00FA3A00"/>
    <w:rsid w:val="00FA3A04"/>
    <w:rsid w:val="00FA3BF2"/>
    <w:rsid w:val="00FA4272"/>
    <w:rsid w:val="00FA439E"/>
    <w:rsid w:val="00FA5D4C"/>
    <w:rsid w:val="00FA5E3F"/>
    <w:rsid w:val="00FA6293"/>
    <w:rsid w:val="00FA6DCD"/>
    <w:rsid w:val="00FA6EB8"/>
    <w:rsid w:val="00FA7082"/>
    <w:rsid w:val="00FA7190"/>
    <w:rsid w:val="00FA7200"/>
    <w:rsid w:val="00FA75C2"/>
    <w:rsid w:val="00FB01C7"/>
    <w:rsid w:val="00FB07DF"/>
    <w:rsid w:val="00FB0911"/>
    <w:rsid w:val="00FB0AEF"/>
    <w:rsid w:val="00FB1346"/>
    <w:rsid w:val="00FB220F"/>
    <w:rsid w:val="00FB223D"/>
    <w:rsid w:val="00FB35EE"/>
    <w:rsid w:val="00FB4321"/>
    <w:rsid w:val="00FB4594"/>
    <w:rsid w:val="00FB61F3"/>
    <w:rsid w:val="00FB67D6"/>
    <w:rsid w:val="00FB6F97"/>
    <w:rsid w:val="00FB7E8B"/>
    <w:rsid w:val="00FC0C53"/>
    <w:rsid w:val="00FC2919"/>
    <w:rsid w:val="00FC319C"/>
    <w:rsid w:val="00FC4B3A"/>
    <w:rsid w:val="00FC4C52"/>
    <w:rsid w:val="00FC4E00"/>
    <w:rsid w:val="00FC6372"/>
    <w:rsid w:val="00FC65B8"/>
    <w:rsid w:val="00FC66E5"/>
    <w:rsid w:val="00FC676A"/>
    <w:rsid w:val="00FC7408"/>
    <w:rsid w:val="00FD07A6"/>
    <w:rsid w:val="00FD322F"/>
    <w:rsid w:val="00FD45E1"/>
    <w:rsid w:val="00FD49F4"/>
    <w:rsid w:val="00FD4AB9"/>
    <w:rsid w:val="00FD53E1"/>
    <w:rsid w:val="00FD5B47"/>
    <w:rsid w:val="00FD6018"/>
    <w:rsid w:val="00FD6A6F"/>
    <w:rsid w:val="00FD7622"/>
    <w:rsid w:val="00FE0883"/>
    <w:rsid w:val="00FE14C4"/>
    <w:rsid w:val="00FE1861"/>
    <w:rsid w:val="00FE1A4D"/>
    <w:rsid w:val="00FE1E31"/>
    <w:rsid w:val="00FE2123"/>
    <w:rsid w:val="00FE2584"/>
    <w:rsid w:val="00FE4725"/>
    <w:rsid w:val="00FE47C5"/>
    <w:rsid w:val="00FE48F6"/>
    <w:rsid w:val="00FE4C52"/>
    <w:rsid w:val="00FE5603"/>
    <w:rsid w:val="00FE5771"/>
    <w:rsid w:val="00FE5BE4"/>
    <w:rsid w:val="00FE5F05"/>
    <w:rsid w:val="00FE6622"/>
    <w:rsid w:val="00FE67FB"/>
    <w:rsid w:val="00FE7681"/>
    <w:rsid w:val="00FE7EB6"/>
    <w:rsid w:val="00FF00CE"/>
    <w:rsid w:val="00FF07DF"/>
    <w:rsid w:val="00FF08B3"/>
    <w:rsid w:val="00FF1480"/>
    <w:rsid w:val="00FF2322"/>
    <w:rsid w:val="00FF2BC2"/>
    <w:rsid w:val="00FF32CE"/>
    <w:rsid w:val="00FF32DE"/>
    <w:rsid w:val="00FF3C4E"/>
    <w:rsid w:val="00FF4897"/>
    <w:rsid w:val="00FF4B38"/>
    <w:rsid w:val="00FF4E17"/>
    <w:rsid w:val="00FF5344"/>
    <w:rsid w:val="00FF5411"/>
    <w:rsid w:val="00FF56A8"/>
    <w:rsid w:val="00FF5892"/>
    <w:rsid w:val="00FF5C8A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64E41E6"/>
  <w15:docId w15:val="{817138AF-089A-4502-AF91-147301D9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3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B7A"/>
    <w:pPr>
      <w:ind w:left="720"/>
      <w:contextualSpacing/>
    </w:pPr>
  </w:style>
  <w:style w:type="paragraph" w:styleId="NoSpacing">
    <w:name w:val="No Spacing"/>
    <w:uiPriority w:val="1"/>
    <w:qFormat/>
    <w:rsid w:val="0090086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7FA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37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7F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F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66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A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28D"/>
  </w:style>
  <w:style w:type="paragraph" w:styleId="Footer">
    <w:name w:val="footer"/>
    <w:basedOn w:val="Normal"/>
    <w:link w:val="FooterChar"/>
    <w:uiPriority w:val="99"/>
    <w:unhideWhenUsed/>
    <w:rsid w:val="003A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28D"/>
  </w:style>
  <w:style w:type="table" w:customStyle="1" w:styleId="LightShading1">
    <w:name w:val="Light Shading1"/>
    <w:basedOn w:val="TableNormal"/>
    <w:uiPriority w:val="60"/>
    <w:rsid w:val="00EE5C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E5C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E5C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E5C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E5CB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E5C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Grid1">
    <w:name w:val="Light Grid1"/>
    <w:basedOn w:val="TableNormal"/>
    <w:uiPriority w:val="62"/>
    <w:rsid w:val="00EE5C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List21">
    <w:name w:val="Medium List 21"/>
    <w:basedOn w:val="TableNormal"/>
    <w:uiPriority w:val="66"/>
    <w:rsid w:val="00564C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AE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AE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AE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AE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AE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">
    <w:name w:val="st"/>
    <w:basedOn w:val="DefaultParagraphFont"/>
    <w:rsid w:val="00522BF7"/>
  </w:style>
  <w:style w:type="character" w:styleId="Emphasis">
    <w:name w:val="Emphasis"/>
    <w:basedOn w:val="DefaultParagraphFont"/>
    <w:uiPriority w:val="20"/>
    <w:qFormat/>
    <w:rsid w:val="000172C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B4321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D651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651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D6517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D6517"/>
    <w:rPr>
      <w:rFonts w:ascii="Calibri" w:hAnsi="Calibri"/>
      <w:noProof/>
    </w:rPr>
  </w:style>
  <w:style w:type="character" w:styleId="HTMLCite">
    <w:name w:val="HTML Cite"/>
    <w:basedOn w:val="DefaultParagraphFont"/>
    <w:uiPriority w:val="99"/>
    <w:semiHidden/>
    <w:unhideWhenUsed/>
    <w:rsid w:val="00981531"/>
    <w:rPr>
      <w:i/>
      <w:iCs/>
    </w:rPr>
  </w:style>
  <w:style w:type="character" w:customStyle="1" w:styleId="slug-doi">
    <w:name w:val="slug-doi"/>
    <w:basedOn w:val="DefaultParagraphFont"/>
    <w:rsid w:val="00981531"/>
  </w:style>
  <w:style w:type="character" w:styleId="LineNumber">
    <w:name w:val="line number"/>
    <w:basedOn w:val="DefaultParagraphFont"/>
    <w:uiPriority w:val="99"/>
    <w:semiHidden/>
    <w:unhideWhenUsed/>
    <w:rsid w:val="0022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nnifer.baldwin@sydney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E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Warwick Baldwin</dc:creator>
  <cp:lastModifiedBy>Richard G Lamin</cp:lastModifiedBy>
  <cp:revision>3</cp:revision>
  <cp:lastPrinted>2015-01-21T01:36:00Z</cp:lastPrinted>
  <dcterms:created xsi:type="dcterms:W3CDTF">2015-04-02T20:27:00Z</dcterms:created>
  <dcterms:modified xsi:type="dcterms:W3CDTF">2015-07-08T13:46:00Z</dcterms:modified>
</cp:coreProperties>
</file>